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828" w:rsidRPr="00665364" w:rsidRDefault="005B1EAE" w:rsidP="000C1AAA">
      <w:pPr>
        <w:ind w:left="-1134" w:right="-427"/>
        <w:jc w:val="center"/>
        <w:rPr>
          <w:sz w:val="28"/>
          <w:szCs w:val="28"/>
        </w:rPr>
      </w:pPr>
      <w:bookmarkStart w:id="0" w:name="_GoBack"/>
      <w:bookmarkEnd w:id="0"/>
      <w:r w:rsidRPr="00665364">
        <w:rPr>
          <w:noProof/>
          <w:sz w:val="28"/>
          <w:szCs w:val="28"/>
        </w:rPr>
        <w:drawing>
          <wp:inline distT="0" distB="0" distL="0" distR="0">
            <wp:extent cx="5579553" cy="5830509"/>
            <wp:effectExtent l="19050" t="0" r="2097" b="0"/>
            <wp:docPr id="2" name="Рисунок 1" descr="На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титульн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026" cy="582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28" w:rsidRPr="00665364" w:rsidRDefault="008A5828" w:rsidP="00CB504E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665364">
        <w:rPr>
          <w:color w:val="000000" w:themeColor="text1"/>
          <w:sz w:val="40"/>
          <w:szCs w:val="40"/>
        </w:rPr>
        <w:t>ГЕНЕРАЛЬНЫЙ ПЛАН</w:t>
      </w:r>
    </w:p>
    <w:p w:rsidR="008A5828" w:rsidRPr="00665364" w:rsidRDefault="005B1EAE" w:rsidP="00CB504E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665364">
        <w:rPr>
          <w:color w:val="000000" w:themeColor="text1"/>
          <w:sz w:val="40"/>
          <w:szCs w:val="40"/>
        </w:rPr>
        <w:t>ЭРКЕН-ШАХАРСКОГО</w:t>
      </w:r>
      <w:r w:rsidR="000F3EC2" w:rsidRPr="00665364">
        <w:rPr>
          <w:color w:val="000000" w:themeColor="text1"/>
          <w:sz w:val="40"/>
          <w:szCs w:val="40"/>
        </w:rPr>
        <w:t xml:space="preserve"> </w:t>
      </w:r>
      <w:r w:rsidR="0061543F" w:rsidRPr="00665364">
        <w:rPr>
          <w:color w:val="000000" w:themeColor="text1"/>
          <w:sz w:val="40"/>
          <w:szCs w:val="40"/>
        </w:rPr>
        <w:t>СЕЛЬСКОГО ПОСЕЛЕНИЯ</w:t>
      </w:r>
    </w:p>
    <w:p w:rsidR="008A5828" w:rsidRPr="00665364" w:rsidRDefault="005B1EAE" w:rsidP="00CB504E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665364">
        <w:rPr>
          <w:color w:val="000000" w:themeColor="text1"/>
          <w:sz w:val="40"/>
          <w:szCs w:val="40"/>
        </w:rPr>
        <w:t>НОГАЙСКОГО</w:t>
      </w:r>
      <w:r w:rsidR="008A5828" w:rsidRPr="00665364">
        <w:rPr>
          <w:color w:val="000000" w:themeColor="text1"/>
          <w:sz w:val="40"/>
          <w:szCs w:val="40"/>
        </w:rPr>
        <w:t xml:space="preserve"> РАЙОНА </w:t>
      </w:r>
    </w:p>
    <w:p w:rsidR="008A5828" w:rsidRPr="00665364" w:rsidRDefault="00996E4E" w:rsidP="00CB504E">
      <w:pPr>
        <w:spacing w:line="240" w:lineRule="auto"/>
        <w:jc w:val="center"/>
        <w:rPr>
          <w:b/>
          <w:color w:val="000000" w:themeColor="text1"/>
          <w:sz w:val="32"/>
          <w:szCs w:val="32"/>
        </w:rPr>
      </w:pPr>
      <w:r>
        <w:rPr>
          <w:color w:val="000000" w:themeColor="text1"/>
          <w:sz w:val="40"/>
          <w:szCs w:val="40"/>
        </w:rPr>
        <w:t>КАРАЧАЕВО-ЧЕРКЕССКОЙ РЕСПУБЛИКИ</w:t>
      </w:r>
    </w:p>
    <w:p w:rsidR="008A5828" w:rsidRPr="00665364" w:rsidRDefault="008A5828" w:rsidP="008A5828">
      <w:pPr>
        <w:rPr>
          <w:sz w:val="40"/>
          <w:szCs w:val="40"/>
        </w:rPr>
      </w:pPr>
    </w:p>
    <w:p w:rsidR="008A5828" w:rsidRPr="00665364" w:rsidRDefault="008A5828" w:rsidP="008A5828">
      <w:pPr>
        <w:pStyle w:val="S5"/>
        <w:tabs>
          <w:tab w:val="left" w:pos="9922"/>
        </w:tabs>
        <w:spacing w:line="240" w:lineRule="auto"/>
        <w:ind w:left="0" w:right="-1"/>
        <w:jc w:val="center"/>
        <w:rPr>
          <w:b w:val="0"/>
          <w:color w:val="00B0F0"/>
          <w:sz w:val="28"/>
          <w:szCs w:val="28"/>
        </w:rPr>
      </w:pPr>
      <w:r w:rsidRPr="00665364">
        <w:rPr>
          <w:b w:val="0"/>
          <w:color w:val="00B0F0"/>
          <w:sz w:val="28"/>
          <w:szCs w:val="28"/>
        </w:rPr>
        <w:t>Т</w:t>
      </w:r>
      <w:r w:rsidRPr="00665364">
        <w:rPr>
          <w:b w:val="0"/>
          <w:caps w:val="0"/>
          <w:color w:val="00B0F0"/>
          <w:sz w:val="28"/>
          <w:szCs w:val="28"/>
        </w:rPr>
        <w:t xml:space="preserve">ом </w:t>
      </w:r>
      <w:r w:rsidRPr="00665364">
        <w:rPr>
          <w:b w:val="0"/>
          <w:caps w:val="0"/>
          <w:color w:val="00B0F0"/>
          <w:sz w:val="28"/>
          <w:szCs w:val="28"/>
          <w:lang w:val="en-US"/>
        </w:rPr>
        <w:t>II</w:t>
      </w:r>
    </w:p>
    <w:p w:rsidR="008A5828" w:rsidRPr="00665364" w:rsidRDefault="008A5828" w:rsidP="008A5828">
      <w:pPr>
        <w:spacing w:line="276" w:lineRule="auto"/>
        <w:jc w:val="center"/>
        <w:rPr>
          <w:caps/>
          <w:color w:val="00B0F0"/>
          <w:sz w:val="28"/>
          <w:szCs w:val="28"/>
        </w:rPr>
      </w:pPr>
      <w:r w:rsidRPr="00665364">
        <w:rPr>
          <w:caps/>
          <w:color w:val="00B0F0"/>
          <w:sz w:val="28"/>
          <w:szCs w:val="28"/>
        </w:rPr>
        <w:t>МАТЕРИАЛЫ ПО ОБОСНОВАНИЮ</w:t>
      </w:r>
    </w:p>
    <w:p w:rsidR="008A5828" w:rsidRPr="00665364" w:rsidRDefault="008A5828" w:rsidP="008A5828">
      <w:pPr>
        <w:spacing w:line="276" w:lineRule="auto"/>
        <w:jc w:val="center"/>
        <w:rPr>
          <w:caps/>
          <w:color w:val="00B0F0"/>
          <w:sz w:val="28"/>
          <w:szCs w:val="28"/>
        </w:rPr>
      </w:pPr>
      <w:r w:rsidRPr="00665364">
        <w:rPr>
          <w:caps/>
          <w:color w:val="00B0F0"/>
          <w:sz w:val="28"/>
          <w:szCs w:val="28"/>
        </w:rPr>
        <w:t xml:space="preserve"> ГЕНЕРАЛЬНОГО ПЛАНА</w:t>
      </w:r>
    </w:p>
    <w:p w:rsidR="008A5828" w:rsidRPr="00665364" w:rsidRDefault="008A5828" w:rsidP="008A5828">
      <w:pPr>
        <w:pStyle w:val="S5"/>
        <w:tabs>
          <w:tab w:val="left" w:pos="9922"/>
        </w:tabs>
        <w:spacing w:line="240" w:lineRule="auto"/>
        <w:ind w:left="0" w:right="-1"/>
        <w:jc w:val="center"/>
        <w:rPr>
          <w:b w:val="0"/>
          <w:sz w:val="28"/>
          <w:szCs w:val="28"/>
        </w:rPr>
      </w:pPr>
    </w:p>
    <w:p w:rsidR="008A5828" w:rsidRPr="00665364" w:rsidRDefault="00A96F2B" w:rsidP="00A96F2B">
      <w:pPr>
        <w:pStyle w:val="S5"/>
        <w:tabs>
          <w:tab w:val="left" w:pos="10205"/>
        </w:tabs>
        <w:ind w:left="0" w:right="-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Генеральный план</w:t>
      </w:r>
    </w:p>
    <w:p w:rsidR="008A5828" w:rsidRPr="00665364" w:rsidRDefault="008A5828" w:rsidP="004736FE">
      <w:pPr>
        <w:ind w:left="5245"/>
        <w:jc w:val="right"/>
      </w:pPr>
      <w:r w:rsidRPr="00665364">
        <w:t xml:space="preserve">По заказу администрации </w:t>
      </w:r>
      <w:r w:rsidRPr="00665364">
        <w:br/>
      </w:r>
      <w:r w:rsidR="008D0497" w:rsidRPr="00665364">
        <w:t>Эркен-Шахарского</w:t>
      </w:r>
      <w:r w:rsidRPr="00665364">
        <w:t xml:space="preserve"> </w:t>
      </w:r>
      <w:r w:rsidR="0061543F" w:rsidRPr="00665364">
        <w:t>сельского поселения</w:t>
      </w:r>
    </w:p>
    <w:p w:rsidR="008A5828" w:rsidRPr="00665364" w:rsidRDefault="008A5828" w:rsidP="008A5828">
      <w:pPr>
        <w:jc w:val="center"/>
      </w:pPr>
    </w:p>
    <w:p w:rsidR="00321B4C" w:rsidRPr="00116B9C" w:rsidRDefault="008A5828" w:rsidP="008A5828">
      <w:pPr>
        <w:jc w:val="center"/>
        <w:sectPr w:rsidR="00321B4C" w:rsidRPr="00116B9C" w:rsidSect="002D6C1A">
          <w:headerReference w:type="default" r:id="rId10"/>
          <w:footerReference w:type="default" r:id="rId11"/>
          <w:pgSz w:w="11906" w:h="16838"/>
          <w:pgMar w:top="142" w:right="567" w:bottom="1134" w:left="1134" w:header="709" w:footer="709" w:gutter="0"/>
          <w:cols w:space="708"/>
          <w:titlePg/>
          <w:docGrid w:linePitch="360"/>
        </w:sectPr>
      </w:pPr>
      <w:r w:rsidRPr="00665364">
        <w:t>Нижний Новгород – 201</w:t>
      </w:r>
      <w:r w:rsidR="00E02BB5" w:rsidRPr="00665364">
        <w:t>2</w:t>
      </w:r>
      <w:r w:rsidR="00321B4C" w:rsidRPr="00665364">
        <w:t xml:space="preserve"> г</w:t>
      </w:r>
      <w:r w:rsidR="00116B9C">
        <w:t>.</w:t>
      </w:r>
    </w:p>
    <w:p w:rsidR="00322D7F" w:rsidRPr="00665364" w:rsidRDefault="00322D7F" w:rsidP="006A7D39">
      <w:pPr>
        <w:jc w:val="center"/>
        <w:rPr>
          <w:color w:val="000000" w:themeColor="text1"/>
        </w:rPr>
      </w:pPr>
    </w:p>
    <w:p w:rsidR="00322D7F" w:rsidRPr="00665364" w:rsidRDefault="00322D7F" w:rsidP="006A7D39">
      <w:pPr>
        <w:jc w:val="center"/>
        <w:rPr>
          <w:color w:val="000000" w:themeColor="text1"/>
        </w:rPr>
      </w:pPr>
    </w:p>
    <w:p w:rsidR="00322D7F" w:rsidRPr="00665364" w:rsidRDefault="00322D7F" w:rsidP="006A7D39">
      <w:pPr>
        <w:rPr>
          <w:color w:val="000000" w:themeColor="text1"/>
        </w:rPr>
      </w:pPr>
    </w:p>
    <w:p w:rsidR="001D13D6" w:rsidRPr="00665364" w:rsidRDefault="001D13D6" w:rsidP="006A7D39">
      <w:pPr>
        <w:rPr>
          <w:color w:val="000000" w:themeColor="text1"/>
        </w:rPr>
      </w:pPr>
    </w:p>
    <w:p w:rsidR="00EB2BCC" w:rsidRPr="00665364" w:rsidRDefault="00EB2BCC" w:rsidP="00EB2BCC">
      <w:pPr>
        <w:jc w:val="center"/>
        <w:rPr>
          <w:b/>
          <w:color w:val="000000" w:themeColor="text1"/>
          <w:sz w:val="32"/>
          <w:szCs w:val="32"/>
        </w:rPr>
      </w:pPr>
      <w:r w:rsidRPr="00665364">
        <w:rPr>
          <w:b/>
          <w:color w:val="000000" w:themeColor="text1"/>
          <w:sz w:val="32"/>
          <w:szCs w:val="32"/>
        </w:rPr>
        <w:t>ГЕНЕРАЛЬНЫЙ ПЛАН</w:t>
      </w:r>
    </w:p>
    <w:p w:rsidR="00EB2BCC" w:rsidRPr="00665364" w:rsidRDefault="008D0497" w:rsidP="00EB2BCC">
      <w:pPr>
        <w:jc w:val="center"/>
        <w:rPr>
          <w:b/>
          <w:color w:val="000000" w:themeColor="text1"/>
          <w:sz w:val="32"/>
          <w:szCs w:val="32"/>
        </w:rPr>
      </w:pPr>
      <w:r w:rsidRPr="00665364">
        <w:rPr>
          <w:b/>
          <w:color w:val="000000" w:themeColor="text1"/>
          <w:sz w:val="32"/>
          <w:szCs w:val="32"/>
        </w:rPr>
        <w:t>ЭРКЕН-ШАХАРСКОГО</w:t>
      </w:r>
      <w:r w:rsidR="000F3EC2" w:rsidRPr="00665364">
        <w:rPr>
          <w:b/>
          <w:color w:val="000000" w:themeColor="text1"/>
          <w:sz w:val="32"/>
          <w:szCs w:val="32"/>
        </w:rPr>
        <w:t xml:space="preserve"> </w:t>
      </w:r>
      <w:r w:rsidR="0061543F" w:rsidRPr="00665364">
        <w:rPr>
          <w:b/>
          <w:color w:val="000000" w:themeColor="text1"/>
          <w:sz w:val="32"/>
          <w:szCs w:val="32"/>
        </w:rPr>
        <w:t>СЕЛЬСКОГО ПОСЕЛЕНИЯ</w:t>
      </w:r>
    </w:p>
    <w:p w:rsidR="00EB2BCC" w:rsidRPr="00665364" w:rsidRDefault="008D0497" w:rsidP="00EB2BCC">
      <w:pPr>
        <w:jc w:val="center"/>
        <w:rPr>
          <w:b/>
          <w:color w:val="000000" w:themeColor="text1"/>
          <w:sz w:val="32"/>
          <w:szCs w:val="32"/>
        </w:rPr>
      </w:pPr>
      <w:r w:rsidRPr="00665364">
        <w:rPr>
          <w:b/>
          <w:color w:val="000000" w:themeColor="text1"/>
          <w:sz w:val="32"/>
          <w:szCs w:val="32"/>
        </w:rPr>
        <w:t>НОГАЙСКОГО</w:t>
      </w:r>
      <w:r w:rsidR="00EB2BCC" w:rsidRPr="00665364">
        <w:rPr>
          <w:b/>
          <w:color w:val="000000" w:themeColor="text1"/>
          <w:sz w:val="32"/>
          <w:szCs w:val="32"/>
        </w:rPr>
        <w:t xml:space="preserve"> РАЙОНА </w:t>
      </w:r>
    </w:p>
    <w:p w:rsidR="00EB2BCC" w:rsidRPr="00665364" w:rsidRDefault="00996E4E" w:rsidP="00EB2BCC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КАРАЧАЕВО-ЧЕРКЕССКОЙ РЕСПУБЛИКИ</w:t>
      </w:r>
    </w:p>
    <w:p w:rsidR="00322D7F" w:rsidRPr="00665364" w:rsidRDefault="00322D7F" w:rsidP="006A7D39">
      <w:pPr>
        <w:rPr>
          <w:color w:val="000000" w:themeColor="text1"/>
        </w:rPr>
      </w:pPr>
    </w:p>
    <w:p w:rsidR="0000268D" w:rsidRPr="00665364" w:rsidRDefault="0000268D" w:rsidP="006A7D39">
      <w:pPr>
        <w:rPr>
          <w:color w:val="000000" w:themeColor="text1"/>
        </w:rPr>
      </w:pPr>
    </w:p>
    <w:p w:rsidR="0000268D" w:rsidRPr="00665364" w:rsidRDefault="0000268D" w:rsidP="006A7D39">
      <w:pPr>
        <w:rPr>
          <w:color w:val="000000" w:themeColor="text1"/>
        </w:rPr>
      </w:pPr>
    </w:p>
    <w:p w:rsidR="00322D7F" w:rsidRPr="00665364" w:rsidRDefault="00322D7F" w:rsidP="006A7D39">
      <w:pPr>
        <w:rPr>
          <w:color w:val="000000" w:themeColor="text1"/>
        </w:rPr>
      </w:pPr>
    </w:p>
    <w:p w:rsidR="007E1550" w:rsidRPr="00665364" w:rsidRDefault="007E1550" w:rsidP="007E1550">
      <w:pPr>
        <w:jc w:val="center"/>
        <w:rPr>
          <w:color w:val="000000" w:themeColor="text1"/>
          <w:sz w:val="36"/>
          <w:szCs w:val="36"/>
        </w:rPr>
      </w:pPr>
      <w:r w:rsidRPr="00665364">
        <w:rPr>
          <w:color w:val="000000" w:themeColor="text1"/>
          <w:sz w:val="36"/>
          <w:szCs w:val="36"/>
        </w:rPr>
        <w:t xml:space="preserve">Том </w:t>
      </w:r>
      <w:r w:rsidRPr="00665364">
        <w:rPr>
          <w:color w:val="000000" w:themeColor="text1"/>
          <w:sz w:val="36"/>
          <w:szCs w:val="36"/>
          <w:lang w:val="en-US"/>
        </w:rPr>
        <w:t>II</w:t>
      </w:r>
    </w:p>
    <w:p w:rsidR="008A5828" w:rsidRPr="00665364" w:rsidRDefault="008A5828" w:rsidP="0000268D">
      <w:pPr>
        <w:spacing w:line="276" w:lineRule="auto"/>
        <w:jc w:val="center"/>
        <w:rPr>
          <w:b/>
          <w:sz w:val="32"/>
          <w:szCs w:val="32"/>
        </w:rPr>
      </w:pPr>
      <w:r w:rsidRPr="00665364">
        <w:rPr>
          <w:b/>
          <w:sz w:val="32"/>
          <w:szCs w:val="32"/>
        </w:rPr>
        <w:t>М</w:t>
      </w:r>
      <w:r w:rsidR="0000268D" w:rsidRPr="00665364">
        <w:rPr>
          <w:b/>
          <w:sz w:val="32"/>
          <w:szCs w:val="32"/>
        </w:rPr>
        <w:t>атериалы по обоснованию генерального плана</w:t>
      </w:r>
    </w:p>
    <w:p w:rsidR="00322D7F" w:rsidRPr="00665364" w:rsidRDefault="00322D7F" w:rsidP="006A7D39">
      <w:pPr>
        <w:jc w:val="center"/>
        <w:rPr>
          <w:color w:val="000000" w:themeColor="text1"/>
        </w:rPr>
      </w:pPr>
    </w:p>
    <w:p w:rsidR="007E1550" w:rsidRPr="00665364" w:rsidRDefault="007E1550" w:rsidP="006A7D39">
      <w:pPr>
        <w:jc w:val="center"/>
        <w:rPr>
          <w:color w:val="000000" w:themeColor="text1"/>
        </w:rPr>
      </w:pPr>
    </w:p>
    <w:p w:rsidR="00CB504E" w:rsidRPr="00665364" w:rsidRDefault="00CB504E" w:rsidP="006A7D39">
      <w:pPr>
        <w:jc w:val="center"/>
        <w:rPr>
          <w:color w:val="000000" w:themeColor="text1"/>
        </w:rPr>
      </w:pPr>
    </w:p>
    <w:p w:rsidR="007E1550" w:rsidRPr="00665364" w:rsidRDefault="007E1550" w:rsidP="006A7D39">
      <w:pPr>
        <w:jc w:val="center"/>
        <w:rPr>
          <w:color w:val="000000" w:themeColor="text1"/>
        </w:rPr>
      </w:pPr>
    </w:p>
    <w:p w:rsidR="006A7D39" w:rsidRPr="00665364" w:rsidRDefault="006A7D39" w:rsidP="006A7D39">
      <w:pPr>
        <w:rPr>
          <w:color w:val="000000" w:themeColor="text1"/>
        </w:rPr>
      </w:pPr>
    </w:p>
    <w:p w:rsidR="00322D7F" w:rsidRPr="00665364" w:rsidRDefault="00322D7F" w:rsidP="006A7D39">
      <w:pPr>
        <w:rPr>
          <w:color w:val="000000" w:themeColor="text1"/>
        </w:rPr>
      </w:pPr>
    </w:p>
    <w:p w:rsidR="001E018D" w:rsidRPr="00665364" w:rsidRDefault="00322D7F" w:rsidP="00E02BB5">
      <w:pPr>
        <w:jc w:val="left"/>
        <w:rPr>
          <w:color w:val="000000" w:themeColor="text1"/>
        </w:rPr>
      </w:pPr>
      <w:r w:rsidRPr="00665364">
        <w:rPr>
          <w:b/>
          <w:color w:val="000000" w:themeColor="text1"/>
        </w:rPr>
        <w:t xml:space="preserve">Заказчик: </w:t>
      </w:r>
      <w:r w:rsidR="00E02BB5" w:rsidRPr="00665364">
        <w:rPr>
          <w:color w:val="000000" w:themeColor="text1"/>
        </w:rPr>
        <w:t xml:space="preserve">Администрация </w:t>
      </w:r>
      <w:r w:rsidR="008D0497" w:rsidRPr="00665364">
        <w:rPr>
          <w:color w:val="000000" w:themeColor="text1"/>
        </w:rPr>
        <w:t>Ногайского</w:t>
      </w:r>
      <w:r w:rsidR="00E02BB5" w:rsidRPr="00665364">
        <w:rPr>
          <w:color w:val="000000" w:themeColor="text1"/>
        </w:rPr>
        <w:t xml:space="preserve"> района </w:t>
      </w:r>
      <w:r w:rsidR="00996E4E">
        <w:rPr>
          <w:color w:val="000000" w:themeColor="text1"/>
        </w:rPr>
        <w:t>Карачаево-Черкесской Республики</w:t>
      </w:r>
    </w:p>
    <w:p w:rsidR="00322D7F" w:rsidRPr="00665364" w:rsidRDefault="00322D7F" w:rsidP="007E1550">
      <w:pPr>
        <w:jc w:val="left"/>
        <w:rPr>
          <w:color w:val="000000" w:themeColor="text1"/>
        </w:rPr>
      </w:pPr>
      <w:r w:rsidRPr="00665364">
        <w:rPr>
          <w:b/>
          <w:color w:val="000000" w:themeColor="text1"/>
        </w:rPr>
        <w:t xml:space="preserve">Договор: </w:t>
      </w:r>
      <w:r w:rsidR="004C72FD" w:rsidRPr="00665364">
        <w:t xml:space="preserve">№ </w:t>
      </w:r>
      <w:r w:rsidR="0061543F" w:rsidRPr="00665364">
        <w:rPr>
          <w:color w:val="000000" w:themeColor="text1"/>
        </w:rPr>
        <w:t xml:space="preserve">1 </w:t>
      </w:r>
      <w:r w:rsidR="004C72FD" w:rsidRPr="00665364">
        <w:rPr>
          <w:color w:val="000000" w:themeColor="text1"/>
        </w:rPr>
        <w:t xml:space="preserve">от </w:t>
      </w:r>
      <w:r w:rsidR="008D0497" w:rsidRPr="00665364">
        <w:rPr>
          <w:color w:val="000000" w:themeColor="text1"/>
        </w:rPr>
        <w:t>02</w:t>
      </w:r>
      <w:r w:rsidR="0061543F" w:rsidRPr="00665364">
        <w:rPr>
          <w:color w:val="000000" w:themeColor="text1"/>
        </w:rPr>
        <w:t>.0</w:t>
      </w:r>
      <w:r w:rsidR="008D0497" w:rsidRPr="00665364">
        <w:rPr>
          <w:color w:val="000000" w:themeColor="text1"/>
        </w:rPr>
        <w:t>7</w:t>
      </w:r>
      <w:r w:rsidR="0061543F" w:rsidRPr="00665364">
        <w:rPr>
          <w:color w:val="000000" w:themeColor="text1"/>
        </w:rPr>
        <w:t>.2012</w:t>
      </w:r>
      <w:r w:rsidR="00116B9C">
        <w:rPr>
          <w:color w:val="000000" w:themeColor="text1"/>
        </w:rPr>
        <w:t xml:space="preserve"> г.</w:t>
      </w:r>
    </w:p>
    <w:p w:rsidR="00322D7F" w:rsidRPr="00665364" w:rsidRDefault="00322D7F" w:rsidP="007E1550">
      <w:pPr>
        <w:jc w:val="left"/>
        <w:rPr>
          <w:color w:val="000000" w:themeColor="text1"/>
        </w:rPr>
      </w:pPr>
      <w:r w:rsidRPr="00665364">
        <w:rPr>
          <w:b/>
          <w:color w:val="000000" w:themeColor="text1"/>
        </w:rPr>
        <w:t>Исполнитель:</w:t>
      </w:r>
      <w:r w:rsidR="0061543F" w:rsidRPr="00665364">
        <w:rPr>
          <w:color w:val="000000" w:themeColor="text1"/>
        </w:rPr>
        <w:t xml:space="preserve"> ООО НИИ</w:t>
      </w:r>
      <w:r w:rsidRPr="00665364">
        <w:rPr>
          <w:color w:val="000000" w:themeColor="text1"/>
        </w:rPr>
        <w:t xml:space="preserve"> «Земля и </w:t>
      </w:r>
      <w:r w:rsidR="0000268D" w:rsidRPr="00665364">
        <w:rPr>
          <w:color w:val="000000" w:themeColor="text1"/>
        </w:rPr>
        <w:t>г</w:t>
      </w:r>
      <w:r w:rsidRPr="00665364">
        <w:rPr>
          <w:color w:val="000000" w:themeColor="text1"/>
        </w:rPr>
        <w:t>ород»</w:t>
      </w:r>
    </w:p>
    <w:p w:rsidR="00322D7F" w:rsidRPr="00665364" w:rsidRDefault="00322D7F" w:rsidP="006A7D39">
      <w:pPr>
        <w:rPr>
          <w:color w:val="000000" w:themeColor="text1"/>
        </w:rPr>
      </w:pPr>
    </w:p>
    <w:p w:rsidR="006A7D39" w:rsidRPr="00665364" w:rsidRDefault="006A7D39" w:rsidP="006A7D39">
      <w:pPr>
        <w:jc w:val="center"/>
        <w:rPr>
          <w:color w:val="000000" w:themeColor="text1"/>
        </w:rPr>
      </w:pPr>
    </w:p>
    <w:p w:rsidR="007C2E4B" w:rsidRPr="00665364" w:rsidRDefault="007C2E4B" w:rsidP="006A7D39">
      <w:pPr>
        <w:jc w:val="center"/>
        <w:rPr>
          <w:color w:val="000000" w:themeColor="text1"/>
        </w:rPr>
      </w:pPr>
    </w:p>
    <w:p w:rsidR="00322D7F" w:rsidRPr="00665364" w:rsidRDefault="00322D7F" w:rsidP="006A7D39">
      <w:pPr>
        <w:jc w:val="center"/>
        <w:rPr>
          <w:color w:val="000000" w:themeColor="text1"/>
        </w:rPr>
      </w:pPr>
    </w:p>
    <w:p w:rsidR="008D19B9" w:rsidRPr="00665364" w:rsidRDefault="008D19B9" w:rsidP="006A7D39">
      <w:pPr>
        <w:jc w:val="center"/>
        <w:rPr>
          <w:color w:val="000000" w:themeColor="text1"/>
        </w:rPr>
      </w:pPr>
    </w:p>
    <w:p w:rsidR="00CB504E" w:rsidRPr="00665364" w:rsidRDefault="00CB504E" w:rsidP="006A7D39">
      <w:pPr>
        <w:jc w:val="center"/>
        <w:rPr>
          <w:color w:val="000000" w:themeColor="text1"/>
        </w:rPr>
      </w:pPr>
    </w:p>
    <w:p w:rsidR="00E02BB5" w:rsidRPr="00665364" w:rsidRDefault="00E02BB5" w:rsidP="0023003E">
      <w:pPr>
        <w:jc w:val="center"/>
        <w:rPr>
          <w:color w:val="000000" w:themeColor="text1"/>
        </w:rPr>
      </w:pPr>
    </w:p>
    <w:p w:rsidR="00E02BB5" w:rsidRPr="00665364" w:rsidRDefault="00E02BB5" w:rsidP="0023003E">
      <w:pPr>
        <w:jc w:val="center"/>
        <w:rPr>
          <w:color w:val="000000" w:themeColor="text1"/>
        </w:rPr>
      </w:pPr>
    </w:p>
    <w:p w:rsidR="008D19B9" w:rsidRPr="00665364" w:rsidRDefault="00E02BB5" w:rsidP="0023003E">
      <w:pPr>
        <w:jc w:val="center"/>
        <w:rPr>
          <w:color w:val="000000" w:themeColor="text1"/>
        </w:rPr>
      </w:pPr>
      <w:r w:rsidRPr="00665364">
        <w:rPr>
          <w:color w:val="000000" w:themeColor="text1"/>
        </w:rPr>
        <w:t>г. Нижний Новгород - 2012</w:t>
      </w:r>
      <w:r w:rsidR="00322D7F" w:rsidRPr="00665364">
        <w:rPr>
          <w:color w:val="000000" w:themeColor="text1"/>
        </w:rPr>
        <w:t xml:space="preserve"> г.</w:t>
      </w:r>
    </w:p>
    <w:p w:rsidR="00E02BB5" w:rsidRPr="00665364" w:rsidRDefault="00E02BB5" w:rsidP="00C5619F">
      <w:pPr>
        <w:ind w:right="282"/>
        <w:jc w:val="center"/>
        <w:rPr>
          <w:b/>
        </w:rPr>
      </w:pPr>
    </w:p>
    <w:p w:rsidR="00D53249" w:rsidRPr="00665364" w:rsidRDefault="00C5619F" w:rsidP="00C5619F">
      <w:pPr>
        <w:ind w:right="282"/>
        <w:jc w:val="center"/>
        <w:rPr>
          <w:b/>
        </w:rPr>
      </w:pPr>
      <w:r w:rsidRPr="00665364">
        <w:rPr>
          <w:b/>
        </w:rPr>
        <w:t xml:space="preserve">Список исполнителей – участников подготовки генерального плана </w:t>
      </w:r>
    </w:p>
    <w:p w:rsidR="001235BB" w:rsidRPr="00665364" w:rsidRDefault="008D0497" w:rsidP="00C5619F">
      <w:pPr>
        <w:ind w:right="282"/>
        <w:jc w:val="center"/>
        <w:rPr>
          <w:b/>
        </w:rPr>
      </w:pPr>
      <w:r w:rsidRPr="00665364">
        <w:rPr>
          <w:b/>
        </w:rPr>
        <w:t>Эркен-Шахарского</w:t>
      </w:r>
      <w:r w:rsidR="000F3EC2" w:rsidRPr="00665364">
        <w:rPr>
          <w:b/>
        </w:rPr>
        <w:t xml:space="preserve"> </w:t>
      </w:r>
      <w:r w:rsidR="0061543F" w:rsidRPr="00665364">
        <w:rPr>
          <w:b/>
        </w:rPr>
        <w:t>сельского поселения</w:t>
      </w:r>
      <w:r w:rsidR="00C5619F" w:rsidRPr="00665364">
        <w:rPr>
          <w:b/>
        </w:rPr>
        <w:t xml:space="preserve"> </w:t>
      </w:r>
      <w:r w:rsidRPr="00665364">
        <w:rPr>
          <w:b/>
        </w:rPr>
        <w:t>Ногайского</w:t>
      </w:r>
      <w:r w:rsidR="001235BB" w:rsidRPr="00665364">
        <w:rPr>
          <w:b/>
        </w:rPr>
        <w:t xml:space="preserve"> района</w:t>
      </w:r>
    </w:p>
    <w:p w:rsidR="00C5619F" w:rsidRPr="00665364" w:rsidRDefault="00996E4E" w:rsidP="00C5619F">
      <w:pPr>
        <w:ind w:right="282"/>
        <w:jc w:val="center"/>
        <w:rPr>
          <w:b/>
        </w:rPr>
      </w:pPr>
      <w:r>
        <w:rPr>
          <w:b/>
        </w:rPr>
        <w:t>Карачаево-Черкесской Республики</w:t>
      </w:r>
    </w:p>
    <w:p w:rsidR="00C5619F" w:rsidRPr="00665364" w:rsidRDefault="00C5619F" w:rsidP="00C5619F">
      <w:pPr>
        <w:ind w:right="282"/>
        <w:rPr>
          <w:b/>
        </w:rPr>
      </w:pPr>
    </w:p>
    <w:p w:rsidR="00C5619F" w:rsidRPr="00665364" w:rsidRDefault="00C5619F" w:rsidP="00C5619F">
      <w:pPr>
        <w:ind w:right="282"/>
        <w:rPr>
          <w:b/>
        </w:rPr>
      </w:pPr>
    </w:p>
    <w:p w:rsidR="00C5619F" w:rsidRPr="00665364" w:rsidRDefault="00C5619F" w:rsidP="00C5619F">
      <w:pPr>
        <w:ind w:right="282"/>
        <w:rPr>
          <w:b/>
        </w:rPr>
      </w:pPr>
    </w:p>
    <w:p w:rsidR="00C5619F" w:rsidRPr="00665364" w:rsidRDefault="00C5619F" w:rsidP="00C5619F">
      <w:pPr>
        <w:ind w:right="282"/>
        <w:rPr>
          <w:b/>
        </w:rPr>
      </w:pPr>
      <w:r w:rsidRPr="00665364">
        <w:rPr>
          <w:b/>
        </w:rPr>
        <w:t>Заказчик</w:t>
      </w:r>
    </w:p>
    <w:p w:rsidR="00C5619F" w:rsidRPr="00665364" w:rsidRDefault="00E02BB5" w:rsidP="00C5619F">
      <w:pPr>
        <w:ind w:right="282"/>
      </w:pPr>
      <w:r w:rsidRPr="00665364">
        <w:rPr>
          <w:color w:val="000000" w:themeColor="text1"/>
        </w:rPr>
        <w:t xml:space="preserve">Администрация </w:t>
      </w:r>
      <w:r w:rsidR="008D0497" w:rsidRPr="00665364">
        <w:rPr>
          <w:color w:val="000000" w:themeColor="text1"/>
        </w:rPr>
        <w:t>Ногайского</w:t>
      </w:r>
      <w:r w:rsidRPr="00665364">
        <w:rPr>
          <w:color w:val="000000" w:themeColor="text1"/>
        </w:rPr>
        <w:t xml:space="preserve"> района </w:t>
      </w:r>
      <w:r w:rsidR="00996E4E">
        <w:rPr>
          <w:color w:val="000000" w:themeColor="text1"/>
        </w:rPr>
        <w:t>Карачаево-Черкесской Республики</w:t>
      </w:r>
    </w:p>
    <w:p w:rsidR="00C5619F" w:rsidRPr="00665364" w:rsidRDefault="00C5619F" w:rsidP="00C5619F">
      <w:pPr>
        <w:ind w:right="282"/>
        <w:rPr>
          <w:b/>
        </w:rPr>
      </w:pPr>
    </w:p>
    <w:p w:rsidR="00C5619F" w:rsidRPr="00665364" w:rsidRDefault="00C5619F" w:rsidP="00C5619F">
      <w:pPr>
        <w:ind w:right="282"/>
        <w:rPr>
          <w:b/>
        </w:rPr>
      </w:pPr>
      <w:r w:rsidRPr="00665364">
        <w:rPr>
          <w:b/>
        </w:rPr>
        <w:t>Исполнитель</w:t>
      </w:r>
    </w:p>
    <w:p w:rsidR="00C5619F" w:rsidRPr="00665364" w:rsidRDefault="0061543F" w:rsidP="00C5619F">
      <w:pPr>
        <w:ind w:right="282"/>
      </w:pPr>
      <w:r w:rsidRPr="00665364">
        <w:t>ООО НИИ</w:t>
      </w:r>
      <w:r w:rsidR="00C5619F" w:rsidRPr="00665364">
        <w:t xml:space="preserve"> «Земля и город» (г. Нижний Новгород)</w:t>
      </w:r>
    </w:p>
    <w:p w:rsidR="00C5619F" w:rsidRPr="00665364" w:rsidRDefault="00C5619F" w:rsidP="00C5619F">
      <w:pPr>
        <w:ind w:right="282"/>
        <w:rPr>
          <w:bCs/>
        </w:rPr>
      </w:pPr>
    </w:p>
    <w:p w:rsidR="00C5619F" w:rsidRPr="00665364" w:rsidRDefault="00C5619F" w:rsidP="00C5619F">
      <w:pPr>
        <w:ind w:right="282"/>
        <w:rPr>
          <w:bCs/>
        </w:rPr>
      </w:pPr>
      <w:r w:rsidRPr="00665364">
        <w:rPr>
          <w:bCs/>
        </w:rPr>
        <w:t>Директор _____________________________</w:t>
      </w:r>
      <w:r w:rsidR="00BB1084">
        <w:rPr>
          <w:bCs/>
        </w:rPr>
        <w:t>______________________________</w:t>
      </w:r>
      <w:r w:rsidRPr="00665364">
        <w:t>П.И. Комаров</w:t>
      </w:r>
    </w:p>
    <w:p w:rsidR="00C5619F" w:rsidRPr="00665364" w:rsidRDefault="00C5619F" w:rsidP="00C5619F">
      <w:pPr>
        <w:ind w:right="282"/>
      </w:pPr>
      <w:r w:rsidRPr="00665364">
        <w:t xml:space="preserve">Главный архитектор __________________________________________________М.Э. </w:t>
      </w:r>
      <w:proofErr w:type="spellStart"/>
      <w:r w:rsidRPr="00665364">
        <w:t>Клюйкова</w:t>
      </w:r>
      <w:proofErr w:type="spellEnd"/>
    </w:p>
    <w:p w:rsidR="00C5619F" w:rsidRPr="00665364" w:rsidRDefault="00C418F1" w:rsidP="00C5619F">
      <w:pPr>
        <w:ind w:right="282"/>
      </w:pPr>
      <w:r w:rsidRPr="00665364">
        <w:rPr>
          <w:bCs/>
        </w:rPr>
        <w:t>И</w:t>
      </w:r>
      <w:r w:rsidR="00C5619F" w:rsidRPr="00665364">
        <w:rPr>
          <w:bCs/>
        </w:rPr>
        <w:t>нженер</w:t>
      </w:r>
      <w:r w:rsidRPr="00665364">
        <w:rPr>
          <w:bCs/>
        </w:rPr>
        <w:t xml:space="preserve"> </w:t>
      </w:r>
      <w:r w:rsidR="00C5619F" w:rsidRPr="00665364">
        <w:rPr>
          <w:bCs/>
        </w:rPr>
        <w:t>______</w:t>
      </w:r>
      <w:r w:rsidR="00C5619F" w:rsidRPr="00665364">
        <w:t>_________________________________________________</w:t>
      </w:r>
      <w:r w:rsidR="00BB1084">
        <w:t>_____</w:t>
      </w:r>
      <w:r w:rsidR="001235BB" w:rsidRPr="00665364">
        <w:t>А.С. Сурков</w:t>
      </w:r>
    </w:p>
    <w:p w:rsidR="00C5619F" w:rsidRPr="00665364" w:rsidRDefault="00C5619F" w:rsidP="00C5619F">
      <w:pPr>
        <w:ind w:right="282"/>
      </w:pPr>
    </w:p>
    <w:p w:rsidR="00C5619F" w:rsidRPr="00665364" w:rsidRDefault="00C5619F" w:rsidP="00C5619F">
      <w:pPr>
        <w:ind w:right="282"/>
      </w:pPr>
    </w:p>
    <w:p w:rsidR="00214CA5" w:rsidRPr="00665364" w:rsidRDefault="00C5619F" w:rsidP="007F1F54">
      <w:pPr>
        <w:ind w:firstLine="709"/>
      </w:pPr>
      <w:r w:rsidRPr="00665364">
        <w:t xml:space="preserve">В подготовке генерального плана </w:t>
      </w:r>
      <w:r w:rsidR="008D0497" w:rsidRPr="00665364">
        <w:t>Эркен-Шахарского</w:t>
      </w:r>
      <w:r w:rsidR="000F3EC2" w:rsidRPr="00665364">
        <w:t xml:space="preserve"> </w:t>
      </w:r>
      <w:r w:rsidR="0061543F" w:rsidRPr="00665364">
        <w:t>сельского поселения</w:t>
      </w:r>
      <w:r w:rsidRPr="00665364">
        <w:t xml:space="preserve"> также прин</w:t>
      </w:r>
      <w:r w:rsidRPr="00665364">
        <w:t>и</w:t>
      </w:r>
      <w:r w:rsidRPr="00665364">
        <w:t>мали участие иные организации и специалисты, которые были вовлечены в общую работу пред</w:t>
      </w:r>
      <w:r w:rsidRPr="00665364">
        <w:t>о</w:t>
      </w:r>
      <w:r w:rsidRPr="00665364">
        <w:t>ставлением консультаций, заключений и рекомендаций, участием в совещаниях, рабочих обсу</w:t>
      </w:r>
      <w:r w:rsidRPr="00665364">
        <w:t>ж</w:t>
      </w:r>
      <w:r w:rsidRPr="00665364">
        <w:t>дениях.</w:t>
      </w:r>
    </w:p>
    <w:p w:rsidR="00214CA5" w:rsidRPr="00665364" w:rsidRDefault="00214CA5">
      <w:r w:rsidRPr="00665364">
        <w:br w:type="page"/>
      </w:r>
    </w:p>
    <w:p w:rsidR="00214CA5" w:rsidRPr="00665364" w:rsidRDefault="00214CA5" w:rsidP="00321B4C">
      <w:pPr>
        <w:ind w:firstLine="709"/>
        <w:jc w:val="center"/>
        <w:rPr>
          <w:b/>
        </w:rPr>
      </w:pPr>
      <w:r w:rsidRPr="00665364">
        <w:rPr>
          <w:b/>
        </w:rPr>
        <w:lastRenderedPageBreak/>
        <w:t>Содержание</w:t>
      </w:r>
    </w:p>
    <w:tbl>
      <w:tblPr>
        <w:tblStyle w:val="1c"/>
        <w:tblW w:w="0" w:type="auto"/>
        <w:tblLook w:val="04A0" w:firstRow="1" w:lastRow="0" w:firstColumn="1" w:lastColumn="0" w:noHBand="0" w:noVBand="1"/>
      </w:tblPr>
      <w:tblGrid>
        <w:gridCol w:w="9604"/>
        <w:gridCol w:w="675"/>
      </w:tblGrid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675" w:type="dxa"/>
          </w:tcPr>
          <w:p w:rsidR="00665364" w:rsidRPr="00665364" w:rsidRDefault="00665364" w:rsidP="00A212A3">
            <w:pPr>
              <w:rPr>
                <w:rFonts w:ascii="Times New Roman" w:hAnsi="Times New Roman"/>
                <w:b/>
              </w:rPr>
            </w:pP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РАЗДЕЛ 1. АНАЛИЗ СОВРЕМЕННОГО СОСТОЯНИЯ ТЕРРИТОРИИ, ПРОБЛЕМ И НАПРАВЛЕНИЙ ЕЕ КОМПЛЕКСНОГО РАЗВИТИЯ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1. Особенности размещения Эркен-Шахарского сельского поселения Нога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 xml:space="preserve">ского муниципального района </w:t>
            </w:r>
            <w:r w:rsidR="00996E4E">
              <w:rPr>
                <w:rFonts w:ascii="Times New Roman" w:hAnsi="Times New Roman"/>
                <w:b/>
                <w:sz w:val="24"/>
                <w:szCs w:val="24"/>
              </w:rPr>
              <w:t>Карачаево-Черкесской Республики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 xml:space="preserve"> в групповой с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стеме населенных мест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2. Общая оценка природных ресурсов и условий территории</w:t>
            </w:r>
          </w:p>
        </w:tc>
        <w:tc>
          <w:tcPr>
            <w:tcW w:w="675" w:type="dxa"/>
          </w:tcPr>
          <w:p w:rsidR="00665364" w:rsidRPr="008D4431" w:rsidRDefault="00665364" w:rsidP="009517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51703" w:rsidRPr="008D443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3. Экономико-демографическая база территории</w:t>
            </w:r>
          </w:p>
        </w:tc>
        <w:tc>
          <w:tcPr>
            <w:tcW w:w="675" w:type="dxa"/>
          </w:tcPr>
          <w:p w:rsidR="00665364" w:rsidRPr="008D4431" w:rsidRDefault="00665364" w:rsidP="009517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51703" w:rsidRPr="008D443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4. Планировочная организация территории поселения и населенных пунктов, входящих в состав поселения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5. Транспортная инфраструктура (улично-дорожная сеть и транспорт)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6. Инженерная инфраструктура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7. Охрана окружающей среды с материалами оценки воздействия намечаемой хозяйственной и иной деятельности на окружающую среду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РАЗДЕЛ 2. ОБОСНОВАНИЕ ВАРИАНТОВ РЕШЕНИЯ ЗАДАЧ ТЕРРИТОРИАЛ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НОГО ПЛАНИРОВАНИЯ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8.  Цели и задачи территориального планирования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9. Обоснование вариантов решения задач территориального планирования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РАЗДЕЛ 3. ПЕРЕЧЕНЬ ОСНОВНЫХ ФАКТОРОВ РИСКА ВОЗНИКНОВЕНИЯ ЧРЕЗВЫЧАЙНЫХ СИТУАЦИЙ ПРИРОДНОГО И ТЕХНОГЕННОГО ХАРАКТ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="008D443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 xml:space="preserve"> ОПИСАНИЕ МЕРОПРИЯТИЙ ПО ИХ ПРЕДОТВРАЩЕНИЮ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10. Чрезвычайные ситуации природного характера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Глава 11. Чрезвычайные ситуации техногенного характера</w:t>
            </w:r>
          </w:p>
        </w:tc>
        <w:tc>
          <w:tcPr>
            <w:tcW w:w="675" w:type="dxa"/>
          </w:tcPr>
          <w:p w:rsidR="00665364" w:rsidRPr="008D4431" w:rsidRDefault="00951703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</w:tr>
      <w:tr w:rsidR="00665364" w:rsidRPr="00665364" w:rsidTr="00A212A3">
        <w:tc>
          <w:tcPr>
            <w:tcW w:w="9604" w:type="dxa"/>
          </w:tcPr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РАЗДЕЛ 4. ОСНОВНЫЕ ТЕХНИКО-ЭКОНОМИЧЕСКИЕ ПОКАЗАТЕЛИ</w:t>
            </w:r>
          </w:p>
          <w:p w:rsidR="00665364" w:rsidRPr="008D4431" w:rsidRDefault="00665364" w:rsidP="00A212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ГЕНЕРАЛЬНОГО ПЛАНА</w:t>
            </w:r>
          </w:p>
        </w:tc>
        <w:tc>
          <w:tcPr>
            <w:tcW w:w="675" w:type="dxa"/>
          </w:tcPr>
          <w:p w:rsidR="00665364" w:rsidRPr="008D4431" w:rsidRDefault="00665364" w:rsidP="009517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443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51703" w:rsidRPr="008D443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</w:tr>
    </w:tbl>
    <w:p w:rsidR="007F1F54" w:rsidRPr="00665364" w:rsidRDefault="007F1F54" w:rsidP="007F1F54">
      <w:pPr>
        <w:ind w:firstLine="709"/>
        <w:rPr>
          <w:b/>
        </w:rPr>
      </w:pPr>
      <w:r w:rsidRPr="00665364">
        <w:rPr>
          <w:b/>
        </w:rPr>
        <w:br w:type="page"/>
      </w:r>
    </w:p>
    <w:p w:rsidR="00286287" w:rsidRPr="00665364" w:rsidRDefault="00286287" w:rsidP="00286287">
      <w:pPr>
        <w:pStyle w:val="12"/>
        <w:tabs>
          <w:tab w:val="left" w:leader="dot" w:pos="9781"/>
        </w:tabs>
        <w:jc w:val="center"/>
        <w:rPr>
          <w:rFonts w:cs="Times New Roman"/>
          <w:b/>
        </w:rPr>
      </w:pPr>
      <w:r w:rsidRPr="00665364">
        <w:rPr>
          <w:rFonts w:cs="Times New Roman"/>
          <w:b/>
        </w:rPr>
        <w:lastRenderedPageBreak/>
        <w:t>ВВЕДЕНИЕ</w:t>
      </w:r>
    </w:p>
    <w:p w:rsidR="002C2A96" w:rsidRPr="00665364" w:rsidRDefault="002C2A96" w:rsidP="002C2A96">
      <w:pPr>
        <w:ind w:firstLine="709"/>
      </w:pPr>
      <w:r w:rsidRPr="00665364">
        <w:rPr>
          <w:noProof/>
        </w:rPr>
        <w:t>Генеральный план</w:t>
      </w:r>
      <w:r w:rsidRPr="00665364">
        <w:t xml:space="preserve"> </w:t>
      </w:r>
      <w:r w:rsidR="008D0497" w:rsidRPr="00665364">
        <w:t>Эркен-Шахарского</w:t>
      </w:r>
      <w:r w:rsidR="0061543F" w:rsidRPr="00665364">
        <w:t xml:space="preserve"> сельского поселения </w:t>
      </w:r>
      <w:r w:rsidR="001235BB" w:rsidRPr="00665364">
        <w:t>Ногайского</w:t>
      </w:r>
      <w:r w:rsidRPr="00665364">
        <w:t xml:space="preserve"> муниципального района </w:t>
      </w:r>
      <w:r w:rsidR="00996E4E">
        <w:t>Карачаево-Черкесской Республики</w:t>
      </w:r>
      <w:r w:rsidRPr="00665364">
        <w:t xml:space="preserve"> – градостроительная документация, разработка кот</w:t>
      </w:r>
      <w:r w:rsidRPr="00665364">
        <w:t>о</w:t>
      </w:r>
      <w:r w:rsidRPr="00665364">
        <w:t>рой предусмотрена Градостроительным кодексом РФ.</w:t>
      </w:r>
    </w:p>
    <w:p w:rsidR="002C2A96" w:rsidRPr="00665364" w:rsidRDefault="002C2A96" w:rsidP="002C2A96">
      <w:pPr>
        <w:ind w:firstLine="709"/>
      </w:pPr>
      <w:bookmarkStart w:id="1" w:name="_Toc230959532"/>
      <w:bookmarkStart w:id="2" w:name="_Toc243993610"/>
      <w:bookmarkStart w:id="3" w:name="_Toc244057857"/>
      <w:bookmarkStart w:id="4" w:name="_Toc259441328"/>
      <w:bookmarkStart w:id="5" w:name="_Toc263255532"/>
      <w:r w:rsidRPr="00665364">
        <w:t xml:space="preserve">Проект выполняется в соответствии с Муниципальным контрактом </w:t>
      </w:r>
      <w:bookmarkEnd w:id="1"/>
      <w:bookmarkEnd w:id="2"/>
      <w:bookmarkEnd w:id="3"/>
      <w:bookmarkEnd w:id="4"/>
      <w:bookmarkEnd w:id="5"/>
      <w:r w:rsidR="004C72FD" w:rsidRPr="00665364">
        <w:t xml:space="preserve"> № </w:t>
      </w:r>
      <w:r w:rsidR="0061543F" w:rsidRPr="00665364">
        <w:rPr>
          <w:color w:val="000000" w:themeColor="text1"/>
        </w:rPr>
        <w:t xml:space="preserve">1 от </w:t>
      </w:r>
      <w:r w:rsidR="001235BB" w:rsidRPr="00665364">
        <w:rPr>
          <w:color w:val="000000" w:themeColor="text1"/>
        </w:rPr>
        <w:t>02</w:t>
      </w:r>
      <w:r w:rsidR="0061543F" w:rsidRPr="00665364">
        <w:rPr>
          <w:color w:val="000000" w:themeColor="text1"/>
        </w:rPr>
        <w:t>.0</w:t>
      </w:r>
      <w:r w:rsidR="001235BB" w:rsidRPr="00665364">
        <w:rPr>
          <w:color w:val="000000" w:themeColor="text1"/>
        </w:rPr>
        <w:t>7</w:t>
      </w:r>
      <w:r w:rsidR="0061543F" w:rsidRPr="00665364">
        <w:rPr>
          <w:color w:val="000000" w:themeColor="text1"/>
        </w:rPr>
        <w:t>.2012</w:t>
      </w:r>
      <w:r w:rsidR="00332DD9" w:rsidRPr="00665364">
        <w:rPr>
          <w:color w:val="000000" w:themeColor="text1"/>
        </w:rPr>
        <w:t xml:space="preserve"> г.</w:t>
      </w:r>
    </w:p>
    <w:p w:rsidR="002C2A96" w:rsidRPr="00665364" w:rsidRDefault="002C2A96" w:rsidP="002C2A96">
      <w:pPr>
        <w:ind w:firstLine="709"/>
      </w:pPr>
      <w:r w:rsidRPr="00665364">
        <w:t>«Генеральный план</w:t>
      </w:r>
      <w:r w:rsidR="0061543F" w:rsidRPr="00665364">
        <w:t xml:space="preserve"> </w:t>
      </w:r>
      <w:r w:rsidR="008D0497" w:rsidRPr="00665364">
        <w:t>Эркен-Шахарского</w:t>
      </w:r>
      <w:r w:rsidR="0061543F" w:rsidRPr="00665364">
        <w:t xml:space="preserve"> сельского поселения</w:t>
      </w:r>
      <w:r w:rsidRPr="00665364">
        <w:t>» (в дальнейшем – ГП) явл</w:t>
      </w:r>
      <w:r w:rsidRPr="00665364">
        <w:t>я</w:t>
      </w:r>
      <w:r w:rsidRPr="00665364">
        <w:t>ется комплексным градостроительным документом, охватывающим все подсистемы жизнеде</w:t>
      </w:r>
      <w:r w:rsidRPr="00665364">
        <w:t>я</w:t>
      </w:r>
      <w:r w:rsidRPr="00665364">
        <w:t>тельности поселения: природно-ресурсную, производственную, сельскохозяйственную, социал</w:t>
      </w:r>
      <w:r w:rsidRPr="00665364">
        <w:t>ь</w:t>
      </w:r>
      <w:r w:rsidRPr="00665364">
        <w:t>ную, инженерно-транспортную, рекреационно-туристическую подсистему, экологическую сит</w:t>
      </w:r>
      <w:r w:rsidRPr="00665364">
        <w:t>у</w:t>
      </w:r>
      <w:r w:rsidRPr="00665364">
        <w:t>ацию, охрану окружающей природной среды, охрану памятников истории и культуры, простра</w:t>
      </w:r>
      <w:r w:rsidRPr="00665364">
        <w:t>н</w:t>
      </w:r>
      <w:r w:rsidRPr="00665364">
        <w:t>ственно-планировочную структуру и функциональное зонирование территории.</w:t>
      </w:r>
    </w:p>
    <w:p w:rsidR="002C2A96" w:rsidRPr="00665364" w:rsidRDefault="002C2A96" w:rsidP="002C2A96">
      <w:pPr>
        <w:ind w:firstLine="709"/>
      </w:pPr>
      <w:bookmarkStart w:id="6" w:name="_Toc230959533"/>
      <w:bookmarkStart w:id="7" w:name="_Toc243993611"/>
      <w:bookmarkStart w:id="8" w:name="_Toc244057858"/>
      <w:bookmarkStart w:id="9" w:name="_Toc259441329"/>
      <w:bookmarkStart w:id="10" w:name="_Toc263255533"/>
      <w:r w:rsidRPr="00665364">
        <w:t>Цель данной работы состоит в выявлении конкретных условий и ограничений по испол</w:t>
      </w:r>
      <w:r w:rsidRPr="00665364">
        <w:t>ь</w:t>
      </w:r>
      <w:r w:rsidRPr="00665364">
        <w:t>зованию территории для расселения и различных видов хозяйственной деятельности.</w:t>
      </w:r>
      <w:bookmarkEnd w:id="6"/>
      <w:bookmarkEnd w:id="7"/>
      <w:bookmarkEnd w:id="8"/>
      <w:bookmarkEnd w:id="9"/>
      <w:bookmarkEnd w:id="10"/>
    </w:p>
    <w:p w:rsidR="002C2A96" w:rsidRPr="00665364" w:rsidRDefault="002C2A96" w:rsidP="002C2A96">
      <w:pPr>
        <w:ind w:firstLine="709"/>
      </w:pPr>
      <w:r w:rsidRPr="00665364">
        <w:t>Основополагающая задача генерального плана – сочетание пространственной организ</w:t>
      </w:r>
      <w:r w:rsidRPr="00665364">
        <w:t>а</w:t>
      </w:r>
      <w:r w:rsidRPr="00665364">
        <w:t>ции среды обитания с интересами постоянных жителей, предпринимателей и инвесторов при с</w:t>
      </w:r>
      <w:r w:rsidRPr="00665364">
        <w:t>о</w:t>
      </w:r>
      <w:r w:rsidRPr="00665364">
        <w:t>хранении природно-экологического каркаса территории поселения.</w:t>
      </w:r>
    </w:p>
    <w:p w:rsidR="002C2A96" w:rsidRPr="00665364" w:rsidRDefault="002C2A96" w:rsidP="002C2A96">
      <w:pPr>
        <w:ind w:firstLine="709"/>
      </w:pPr>
      <w:r w:rsidRPr="00665364">
        <w:t>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социально-экономического развития территории.</w:t>
      </w:r>
    </w:p>
    <w:p w:rsidR="002C2A96" w:rsidRPr="00665364" w:rsidRDefault="002C2A96" w:rsidP="002C2A96">
      <w:pPr>
        <w:ind w:firstLine="709"/>
      </w:pPr>
      <w:r w:rsidRPr="00665364">
        <w:t>В этой связи данную работу следует рассматривать как составную часть информационной базы для принятия как стратегических, так и оперативных управленческих решений, направле</w:t>
      </w:r>
      <w:r w:rsidRPr="00665364">
        <w:t>н</w:t>
      </w:r>
      <w:r w:rsidRPr="00665364">
        <w:t>ных на улучшение условий жизнедеятельности населения поселения градостроительными сре</w:t>
      </w:r>
      <w:r w:rsidRPr="00665364">
        <w:t>д</w:t>
      </w:r>
      <w:r w:rsidRPr="00665364">
        <w:t>ствами.</w:t>
      </w:r>
    </w:p>
    <w:p w:rsidR="002C2A96" w:rsidRPr="00665364" w:rsidRDefault="002C2A96" w:rsidP="002C2A96">
      <w:pPr>
        <w:ind w:firstLine="709"/>
      </w:pPr>
      <w:r w:rsidRPr="00665364">
        <w:t xml:space="preserve">Применительно к </w:t>
      </w:r>
      <w:r w:rsidR="008D0497" w:rsidRPr="00665364">
        <w:t>Эркен-Шахарском</w:t>
      </w:r>
      <w:r w:rsidR="0061543F" w:rsidRPr="00665364">
        <w:t xml:space="preserve">у сельскому поселению </w:t>
      </w:r>
      <w:r w:rsidRPr="00665364">
        <w:t>эти условия могут быть сформулированы следующим образом:</w:t>
      </w:r>
    </w:p>
    <w:p w:rsidR="002C2A96" w:rsidRPr="00665364" w:rsidRDefault="002C2A96" w:rsidP="002C2A96">
      <w:pPr>
        <w:tabs>
          <w:tab w:val="left" w:pos="709"/>
          <w:tab w:val="left" w:pos="851"/>
        </w:tabs>
        <w:ind w:firstLine="709"/>
      </w:pPr>
      <w:r w:rsidRPr="00665364">
        <w:t>-</w:t>
      </w:r>
      <w:r w:rsidRPr="00665364">
        <w:tab/>
        <w:t>выявление благоприятных условий для развития предпринимательской и инвестицио</w:t>
      </w:r>
      <w:r w:rsidRPr="00665364">
        <w:t>н</w:t>
      </w:r>
      <w:r w:rsidRPr="00665364">
        <w:t>ной деятельности в сферах промышленного производства, сельского хозяйства, рекреации и др</w:t>
      </w:r>
      <w:r w:rsidRPr="00665364">
        <w:t>у</w:t>
      </w:r>
      <w:r w:rsidRPr="00665364">
        <w:t>гих хозяйственных секторов с учетом территориальных, транспортных и прочих ресурсных ос</w:t>
      </w:r>
      <w:r w:rsidRPr="00665364">
        <w:t>о</w:t>
      </w:r>
      <w:r w:rsidRPr="00665364">
        <w:t>бенностей;</w:t>
      </w:r>
    </w:p>
    <w:p w:rsidR="002C2A96" w:rsidRPr="00665364" w:rsidRDefault="002C2A96" w:rsidP="002C2A96">
      <w:pPr>
        <w:tabs>
          <w:tab w:val="left" w:pos="709"/>
          <w:tab w:val="left" w:pos="851"/>
        </w:tabs>
        <w:ind w:firstLine="709"/>
      </w:pPr>
      <w:r w:rsidRPr="00665364">
        <w:t>-</w:t>
      </w:r>
      <w:r w:rsidRPr="00665364">
        <w:tab/>
        <w:t>совершенствование социальной инфраструктуры системы поселений;</w:t>
      </w:r>
    </w:p>
    <w:p w:rsidR="002C2A96" w:rsidRPr="00665364" w:rsidRDefault="002C2A96" w:rsidP="002C2A96">
      <w:pPr>
        <w:tabs>
          <w:tab w:val="left" w:pos="567"/>
          <w:tab w:val="left" w:pos="709"/>
          <w:tab w:val="left" w:pos="851"/>
        </w:tabs>
        <w:ind w:firstLine="709"/>
      </w:pPr>
      <w:r w:rsidRPr="00665364">
        <w:t>-</w:t>
      </w:r>
      <w:r w:rsidRPr="00665364">
        <w:tab/>
        <w:t>развитие дорожно-транспортной инфраструктуры, инженерного оборудования, благ</w:t>
      </w:r>
      <w:r w:rsidRPr="00665364">
        <w:t>о</w:t>
      </w:r>
      <w:r w:rsidRPr="00665364">
        <w:t>устройства и защиты территории от негативных природных процессов;</w:t>
      </w:r>
    </w:p>
    <w:p w:rsidR="002C2A96" w:rsidRPr="00665364" w:rsidRDefault="002C2A96" w:rsidP="002C2A96">
      <w:pPr>
        <w:tabs>
          <w:tab w:val="left" w:pos="709"/>
          <w:tab w:val="left" w:pos="851"/>
        </w:tabs>
        <w:ind w:firstLine="709"/>
      </w:pPr>
      <w:r w:rsidRPr="00665364">
        <w:t>-</w:t>
      </w:r>
      <w:r w:rsidRPr="00665364">
        <w:tab/>
        <w:t>улучшение экологических и санитарно-гигиенических условий развития территории.</w:t>
      </w:r>
    </w:p>
    <w:p w:rsidR="002C2A96" w:rsidRPr="00665364" w:rsidRDefault="002C2A96" w:rsidP="002C2A96">
      <w:pPr>
        <w:ind w:firstLine="709"/>
      </w:pPr>
      <w:r w:rsidRPr="00665364">
        <w:lastRenderedPageBreak/>
        <w:t xml:space="preserve">Состав и содержание </w:t>
      </w:r>
      <w:r w:rsidR="00EF7785">
        <w:t>генерального плана</w:t>
      </w:r>
      <w:r w:rsidRPr="00665364">
        <w:t xml:space="preserve"> отвечают требованиям Градостроительного к</w:t>
      </w:r>
      <w:r w:rsidRPr="00665364">
        <w:t>о</w:t>
      </w:r>
      <w:r w:rsidRPr="00665364">
        <w:t>декса РФ.</w:t>
      </w:r>
    </w:p>
    <w:p w:rsidR="002C2A96" w:rsidRPr="00665364" w:rsidRDefault="002C2A96" w:rsidP="002C2A96">
      <w:pPr>
        <w:ind w:firstLine="709"/>
      </w:pPr>
      <w:r w:rsidRPr="00665364">
        <w:t>ГП предоставляется в электронном виде, он разработан в программной среде ГИС «</w:t>
      </w:r>
      <w:proofErr w:type="spellStart"/>
      <w:r w:rsidRPr="00665364">
        <w:t>MapInfo</w:t>
      </w:r>
      <w:proofErr w:type="spellEnd"/>
      <w:r w:rsidRPr="00665364">
        <w:t>» в составе электронных графических сло</w:t>
      </w:r>
      <w:r w:rsidR="002E1C4D">
        <w:t>е</w:t>
      </w:r>
      <w:r w:rsidRPr="00665364">
        <w:t>в и связанной с ними атрибутивной базы данных.</w:t>
      </w:r>
    </w:p>
    <w:p w:rsidR="002C2A96" w:rsidRPr="00665364" w:rsidRDefault="002C2A96" w:rsidP="002C2A96">
      <w:pPr>
        <w:ind w:firstLine="709"/>
      </w:pPr>
      <w:r w:rsidRPr="00665364">
        <w:t>Разработка современного Генерального плана в электронном виде, кроме традиционно решаемых задач создания градостроительной документации, формирует основу информационн</w:t>
      </w:r>
      <w:r w:rsidRPr="00665364">
        <w:t>о</w:t>
      </w:r>
      <w:r w:rsidRPr="00665364">
        <w:t>го обеспечения градостроительной деятельности, позволяющую иметь комплексную информ</w:t>
      </w:r>
      <w:r w:rsidRPr="00665364">
        <w:t>а</w:t>
      </w:r>
      <w:r w:rsidRPr="00665364">
        <w:t>ционную систему территориального зонирования, территориальных ресурсов и регламентов их использования.</w:t>
      </w:r>
    </w:p>
    <w:p w:rsidR="002C2A96" w:rsidRPr="00665364" w:rsidRDefault="002C2A96" w:rsidP="002C2A96">
      <w:pPr>
        <w:ind w:firstLine="709"/>
      </w:pPr>
      <w:r w:rsidRPr="00665364">
        <w:t>В последующем это позволит сформировать единое информационное пространство, на б</w:t>
      </w:r>
      <w:r w:rsidRPr="00665364">
        <w:t>а</w:t>
      </w:r>
      <w:r w:rsidRPr="00665364">
        <w:t>зе которого возможна организация постоянного мониторинга территории сельских поселений.</w:t>
      </w:r>
    </w:p>
    <w:p w:rsidR="002C2A96" w:rsidRPr="00665364" w:rsidRDefault="002C2A96" w:rsidP="002C2A96">
      <w:pPr>
        <w:widowControl w:val="0"/>
        <w:ind w:firstLine="709"/>
      </w:pPr>
      <w:r w:rsidRPr="00665364">
        <w:t>На момент разработки генерального плана имеются документы территориального план</w:t>
      </w:r>
      <w:r w:rsidRPr="00665364">
        <w:t>и</w:t>
      </w:r>
      <w:r w:rsidRPr="00665364">
        <w:t xml:space="preserve">рования </w:t>
      </w:r>
      <w:r w:rsidR="00996E4E">
        <w:t>Карачаево-Черкесской Республики</w:t>
      </w:r>
      <w:r w:rsidRPr="00665364">
        <w:t>.</w:t>
      </w:r>
    </w:p>
    <w:p w:rsidR="002C2A96" w:rsidRPr="00665364" w:rsidRDefault="002C2A96" w:rsidP="002C2A96">
      <w:pPr>
        <w:widowControl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 xml:space="preserve">Генеральный план </w:t>
      </w:r>
      <w:r w:rsidR="008D0497" w:rsidRPr="00665364">
        <w:rPr>
          <w:color w:val="000000" w:themeColor="text1"/>
        </w:rPr>
        <w:t>Эркен-Шахарского</w:t>
      </w:r>
      <w:r w:rsidR="000F3EC2" w:rsidRPr="00665364">
        <w:rPr>
          <w:color w:val="000000" w:themeColor="text1"/>
        </w:rPr>
        <w:t xml:space="preserve"> </w:t>
      </w:r>
      <w:r w:rsidR="0061543F" w:rsidRPr="00665364">
        <w:rPr>
          <w:color w:val="000000" w:themeColor="text1"/>
        </w:rPr>
        <w:t>сельского поселения</w:t>
      </w:r>
      <w:r w:rsidRPr="00665364">
        <w:rPr>
          <w:color w:val="000000" w:themeColor="text1"/>
        </w:rPr>
        <w:t xml:space="preserve"> разработан в существующих границах поселения на период 25-30 лет с выделением первоочередных мероприятий.</w:t>
      </w:r>
    </w:p>
    <w:p w:rsidR="002C2A96" w:rsidRPr="00665364" w:rsidRDefault="002C2A96" w:rsidP="002C2A96">
      <w:pPr>
        <w:widowControl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Разработка генерального плана вызвана новыми экономическими условиями, сложивш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мися за последнее десятилетие в стране, требованиями градостроительного законодательства:</w:t>
      </w:r>
    </w:p>
    <w:p w:rsidR="002C2A96" w:rsidRPr="00665364" w:rsidRDefault="002C2A96" w:rsidP="002C2A96">
      <w:pPr>
        <w:widowControl w:val="0"/>
        <w:numPr>
          <w:ilvl w:val="0"/>
          <w:numId w:val="1"/>
        </w:numPr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Процессы разгосударствления и демократизации общества, установления рыночных механизмов хозяйствования, происходящие в России, привели к острейшей необходимости, с одной стороны, установления порядка в использовании территории, и с другой стороны – в п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полнении знаний о перспективных направлениях развития сельских территорий, о возможности устойчивого развития. Сегодня продолжается начатая после перестройки реформа администр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тивно-правовой базы (вступление в силу ФЗ-131 «Об общих принципах организации местного самоуправления»), которая затрагивает сферу управления, градостроительства, жилищно-коммунального хозяйства и другие сферы, напрямую влияющие на разработку генерального пл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 xml:space="preserve">на </w:t>
      </w:r>
      <w:r w:rsidR="008D0497" w:rsidRPr="00665364">
        <w:rPr>
          <w:color w:val="000000" w:themeColor="text1"/>
        </w:rPr>
        <w:t>Эркен-Шахарского</w:t>
      </w:r>
      <w:r w:rsidR="000F3EC2" w:rsidRPr="00665364">
        <w:rPr>
          <w:color w:val="000000" w:themeColor="text1"/>
        </w:rPr>
        <w:t xml:space="preserve"> </w:t>
      </w:r>
      <w:r w:rsidR="0061543F" w:rsidRPr="00665364">
        <w:rPr>
          <w:color w:val="000000" w:themeColor="text1"/>
        </w:rPr>
        <w:t>сельского поселения</w:t>
      </w:r>
      <w:r w:rsidRPr="00665364">
        <w:rPr>
          <w:color w:val="000000" w:themeColor="text1"/>
        </w:rPr>
        <w:t>.</w:t>
      </w:r>
    </w:p>
    <w:p w:rsidR="002C2A96" w:rsidRPr="00665364" w:rsidRDefault="002C2A96" w:rsidP="002C2A96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Разработанный генеральный план учитывает то, что социально-экономическая база гр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 xml:space="preserve">достроительных решений определяется не директивными указаниями, а основывается на анализе экономического потенциала, которым обладает </w:t>
      </w:r>
      <w:proofErr w:type="spellStart"/>
      <w:r w:rsidR="008D0497" w:rsidRPr="00665364">
        <w:rPr>
          <w:color w:val="000000" w:themeColor="text1"/>
        </w:rPr>
        <w:t>Эркен-Шахарское</w:t>
      </w:r>
      <w:proofErr w:type="spellEnd"/>
      <w:r w:rsidR="00051BE3" w:rsidRPr="00665364">
        <w:rPr>
          <w:color w:val="000000" w:themeColor="text1"/>
        </w:rPr>
        <w:t xml:space="preserve"> сельское поселение</w:t>
      </w:r>
      <w:r w:rsidRPr="00665364">
        <w:rPr>
          <w:color w:val="000000" w:themeColor="text1"/>
        </w:rPr>
        <w:t>.</w:t>
      </w:r>
    </w:p>
    <w:p w:rsidR="002C2A96" w:rsidRPr="00665364" w:rsidRDefault="002C2A96" w:rsidP="002C2A96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Отличительная особенность новых условий состоит в том, что градостроительное ра</w:t>
      </w:r>
      <w:r w:rsidRPr="00665364">
        <w:rPr>
          <w:color w:val="000000" w:themeColor="text1"/>
        </w:rPr>
        <w:t>з</w:t>
      </w:r>
      <w:r w:rsidRPr="00665364">
        <w:rPr>
          <w:color w:val="000000" w:themeColor="text1"/>
        </w:rPr>
        <w:t>витие осуществляется за счет многих источников (преимущественно частных инвестиций в стр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ительство, а не только за счет государственного финансирования, как было раньше). Это заста</w:t>
      </w:r>
      <w:r w:rsidRPr="00665364">
        <w:rPr>
          <w:color w:val="000000" w:themeColor="text1"/>
        </w:rPr>
        <w:t>в</w:t>
      </w:r>
      <w:r w:rsidRPr="00665364">
        <w:rPr>
          <w:color w:val="000000" w:themeColor="text1"/>
        </w:rPr>
        <w:t>ляет при разработке градостроительных решений учитывать не только общественные и госуда</w:t>
      </w:r>
      <w:r w:rsidRPr="00665364">
        <w:rPr>
          <w:color w:val="000000" w:themeColor="text1"/>
        </w:rPr>
        <w:t>р</w:t>
      </w:r>
      <w:r w:rsidRPr="00665364">
        <w:rPr>
          <w:color w:val="000000" w:themeColor="text1"/>
        </w:rPr>
        <w:lastRenderedPageBreak/>
        <w:t>ственные интересы, но и интересы рынка: спрос на землю и объекты недвижимости, предпочт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ния и платежеспособность населения, иные рыночные закономерности развития сельских терр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торий.</w:t>
      </w:r>
    </w:p>
    <w:p w:rsidR="002C2A96" w:rsidRPr="00665364" w:rsidRDefault="002C2A96" w:rsidP="002C2A96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Разработка настоящего </w:t>
      </w:r>
      <w:r w:rsidR="00EF7785">
        <w:rPr>
          <w:color w:val="000000" w:themeColor="text1"/>
        </w:rPr>
        <w:t>генерального плана</w:t>
      </w:r>
      <w:r w:rsidRPr="00665364">
        <w:rPr>
          <w:color w:val="000000" w:themeColor="text1"/>
        </w:rPr>
        <w:t xml:space="preserve"> проводится в соответствии с действующими законами РФ, нормативными документами и местными территориальными актами, в том числе учтены требования таких документов как:</w:t>
      </w:r>
    </w:p>
    <w:p w:rsidR="002C2A96" w:rsidRPr="00665364" w:rsidRDefault="002C2A96" w:rsidP="002C2A96">
      <w:pPr>
        <w:widowControl w:val="0"/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Градостроительный кодекс Российской Федерации №190-ФЗ;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Земельный Кодекс  Российской Федерации №136-ФЗ;</w:t>
      </w:r>
    </w:p>
    <w:p w:rsidR="002C2A96" w:rsidRPr="00665364" w:rsidRDefault="002C2A96" w:rsidP="002C2A96">
      <w:pPr>
        <w:widowControl w:val="0"/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 xml:space="preserve">Лесной кодекс Российской Федерации </w:t>
      </w:r>
      <w:r w:rsidR="002E1C4D">
        <w:rPr>
          <w:color w:val="000000" w:themeColor="text1"/>
        </w:rPr>
        <w:t>№</w:t>
      </w:r>
      <w:r w:rsidRPr="00665364">
        <w:rPr>
          <w:color w:val="000000" w:themeColor="text1"/>
        </w:rPr>
        <w:t xml:space="preserve"> 200-ФЗ;</w:t>
      </w:r>
    </w:p>
    <w:p w:rsidR="002C2A96" w:rsidRPr="00665364" w:rsidRDefault="002C2A96" w:rsidP="002C2A96">
      <w:pPr>
        <w:widowControl w:val="0"/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 xml:space="preserve">Водный кодекс Российской Федерации </w:t>
      </w:r>
      <w:r w:rsidR="002E1C4D">
        <w:rPr>
          <w:color w:val="000000" w:themeColor="text1"/>
        </w:rPr>
        <w:t>№</w:t>
      </w:r>
      <w:r w:rsidRPr="00665364">
        <w:rPr>
          <w:color w:val="000000" w:themeColor="text1"/>
        </w:rPr>
        <w:t xml:space="preserve"> 74-ФЗ;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 xml:space="preserve">Федеральный закон «Об охране окружающей среды» </w:t>
      </w:r>
      <w:r w:rsidR="002E1C4D">
        <w:rPr>
          <w:color w:val="000000" w:themeColor="text1"/>
        </w:rPr>
        <w:t>№</w:t>
      </w:r>
      <w:r w:rsidRPr="00665364">
        <w:rPr>
          <w:color w:val="000000" w:themeColor="text1"/>
        </w:rPr>
        <w:t xml:space="preserve"> 7-ФЗ;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 xml:space="preserve">СП 2.1.7.1038-01 «Гигиенические требования к устройству и содержанию полигонов для твердых бытовых отходов»; </w:t>
      </w:r>
    </w:p>
    <w:p w:rsidR="00B75604" w:rsidRPr="00665364" w:rsidRDefault="002C2A96" w:rsidP="00B75604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 xml:space="preserve">Федеральный закон «О переводе земель или земельных участков из одной категории в другую» </w:t>
      </w:r>
      <w:r w:rsidR="002E1C4D">
        <w:rPr>
          <w:color w:val="000000" w:themeColor="text1"/>
        </w:rPr>
        <w:t>№</w:t>
      </w:r>
      <w:r w:rsidRPr="00665364">
        <w:rPr>
          <w:color w:val="000000" w:themeColor="text1"/>
        </w:rPr>
        <w:t xml:space="preserve"> 172-ФЗ;</w:t>
      </w:r>
      <w:r w:rsidR="00B75604" w:rsidRPr="00665364">
        <w:t xml:space="preserve"> </w:t>
      </w:r>
    </w:p>
    <w:p w:rsidR="002C2A96" w:rsidRPr="00665364" w:rsidRDefault="00356EE9" w:rsidP="00B75604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="002C2A96" w:rsidRPr="00665364">
        <w:rPr>
          <w:color w:val="000000" w:themeColor="text1"/>
        </w:rPr>
        <w:t xml:space="preserve">СанПиН 2.2.1/2.1.1.1200-03 «Санитарно-защитные зоны и санитарная классификация предприятий, сооружений и иных объектов»; 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2.1.4.1110-02 «Зоны санитарной охраны источников водоснабжения и водопр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водов питьевого назначения»;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СП 42.13330.2011 «Градостроительство. Планировка и застройка городских и сельских поселений»;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Правила установления и использования придорожных полос федеральных автомобил</w:t>
      </w:r>
      <w:r w:rsidRPr="00665364">
        <w:rPr>
          <w:color w:val="000000" w:themeColor="text1"/>
        </w:rPr>
        <w:t>ь</w:t>
      </w:r>
      <w:r w:rsidRPr="00665364">
        <w:rPr>
          <w:color w:val="000000" w:themeColor="text1"/>
        </w:rPr>
        <w:t>ных дорог общего пользования, утвержденные Постановлением Правительства Российской Ф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 xml:space="preserve">дерации </w:t>
      </w:r>
      <w:r w:rsidR="002E1C4D">
        <w:rPr>
          <w:color w:val="000000" w:themeColor="text1"/>
        </w:rPr>
        <w:t>№</w:t>
      </w:r>
      <w:r w:rsidRPr="00665364">
        <w:rPr>
          <w:color w:val="000000" w:themeColor="text1"/>
        </w:rPr>
        <w:t xml:space="preserve"> 1420;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СНиП 2.01.51-90 «Инженерно-технические мероприятия гражданской обороны»;</w:t>
      </w:r>
    </w:p>
    <w:p w:rsidR="002C2A96" w:rsidRPr="00665364" w:rsidRDefault="002C2A96" w:rsidP="002C2A96">
      <w:pPr>
        <w:pStyle w:val="a4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t>-</w:t>
      </w:r>
      <w:r w:rsidRPr="00665364">
        <w:rPr>
          <w:rFonts w:ascii="Times New Roman" w:hAnsi="Times New Roman" w:cs="Times New Roman"/>
          <w:color w:val="000000" w:themeColor="text1"/>
        </w:rPr>
        <w:tab/>
        <w:t>СНиП 2.04.02-84* «Водоснабжение. Наружные сети и сооружения»;</w:t>
      </w:r>
    </w:p>
    <w:p w:rsidR="002C2A96" w:rsidRPr="00665364" w:rsidRDefault="002C2A96" w:rsidP="002C2A96">
      <w:pPr>
        <w:pStyle w:val="a4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t>-</w:t>
      </w:r>
      <w:r w:rsidRPr="00665364">
        <w:rPr>
          <w:rFonts w:ascii="Times New Roman" w:hAnsi="Times New Roman" w:cs="Times New Roman"/>
          <w:color w:val="000000" w:themeColor="text1"/>
        </w:rPr>
        <w:tab/>
        <w:t>СНиП 2.04.03-85 «Канализация. Наружные сети и сооружения»;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СНиП 41-02-2003 «Тепловые сети»;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РД 34.20.185-94 «Инструкция по проектированию городских электрических сетей»;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РД 45.120-2000 «Нормы технологического проектирования. Городские и сельские тел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фонные сети»;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СНиП 2.05.02-85 «Автомобильные дороги»;</w:t>
      </w:r>
    </w:p>
    <w:p w:rsidR="002C2A96" w:rsidRPr="00665364" w:rsidRDefault="002C2A96" w:rsidP="002C2A96">
      <w:pPr>
        <w:pStyle w:val="a4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t>-</w:t>
      </w:r>
      <w:r w:rsidRPr="00665364">
        <w:rPr>
          <w:rFonts w:ascii="Times New Roman" w:hAnsi="Times New Roman" w:cs="Times New Roman"/>
          <w:color w:val="000000" w:themeColor="text1"/>
        </w:rPr>
        <w:tab/>
        <w:t>СНиП 23-01-99 «Строительная климатология»;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-</w:t>
      </w:r>
      <w:r w:rsidRPr="00665364">
        <w:rPr>
          <w:color w:val="000000" w:themeColor="text1"/>
        </w:rPr>
        <w:tab/>
        <w:t>СП 11-112-2001 «Порядок разработки и состав раздела «Инженерно-технические мер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приятия гражданской обороны. Мероприятия по предупреждению чрезвычайных ситуаций» гр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достроительной документации для территорий городских и сельских поселений, других муниц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пальных образований»;</w:t>
      </w:r>
    </w:p>
    <w:p w:rsidR="002C2A96" w:rsidRPr="00665364" w:rsidRDefault="002C2A96" w:rsidP="002C2A96">
      <w:pPr>
        <w:widowControl w:val="0"/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СП 2.1.7.1038-01 Гигиенические требования к устройству и содержанию полигонов для твердых бытовых отходов;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НПБ 101-95 «Нормы проектирования объектов пожарной охраны»;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</w:r>
      <w:r w:rsidR="00947610" w:rsidRPr="00665364">
        <w:rPr>
          <w:color w:val="000000" w:themeColor="text1"/>
        </w:rPr>
        <w:t xml:space="preserve">Стратегия социально-экономического развития </w:t>
      </w:r>
      <w:r w:rsidR="00996E4E">
        <w:rPr>
          <w:color w:val="000000" w:themeColor="text1"/>
        </w:rPr>
        <w:t>Карачаево-Черкесской Республики</w:t>
      </w:r>
      <w:r w:rsidR="001235BB" w:rsidRPr="00665364">
        <w:rPr>
          <w:color w:val="000000" w:themeColor="text1"/>
        </w:rPr>
        <w:t xml:space="preserve"> на период до 2030 года</w:t>
      </w:r>
      <w:r w:rsidRPr="00665364">
        <w:rPr>
          <w:color w:val="000000" w:themeColor="text1"/>
        </w:rPr>
        <w:t xml:space="preserve">; </w:t>
      </w:r>
    </w:p>
    <w:p w:rsidR="001235BB" w:rsidRPr="00665364" w:rsidRDefault="001235BB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Pr="00665364">
        <w:t>Схема территориального планирования Ногайского района;</w:t>
      </w:r>
    </w:p>
    <w:p w:rsidR="002C2A96" w:rsidRPr="00665364" w:rsidRDefault="002C2A96" w:rsidP="002C2A96">
      <w:pPr>
        <w:tabs>
          <w:tab w:val="left" w:pos="851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</w:r>
      <w:r w:rsidRPr="00665364">
        <w:t xml:space="preserve">Схема территориального планирования </w:t>
      </w:r>
      <w:r w:rsidR="00996E4E">
        <w:t>Карачаево-Черкесской Республики</w:t>
      </w:r>
      <w:r w:rsidR="00356EE9" w:rsidRPr="00665364">
        <w:t>.</w:t>
      </w:r>
      <w:r w:rsidRPr="00665364">
        <w:t xml:space="preserve"> </w:t>
      </w:r>
    </w:p>
    <w:p w:rsidR="005F389C" w:rsidRPr="00665364" w:rsidRDefault="005F389C">
      <w:pPr>
        <w:rPr>
          <w:rFonts w:eastAsia="Times New Roman"/>
          <w:b/>
          <w:bCs/>
          <w:szCs w:val="28"/>
          <w:lang w:eastAsia="ar-SA"/>
        </w:rPr>
      </w:pPr>
      <w:r w:rsidRPr="00665364">
        <w:br w:type="page"/>
      </w:r>
    </w:p>
    <w:bookmarkStart w:id="11" w:name="_Toc243993614"/>
    <w:p w:rsidR="00286287" w:rsidRPr="00665364" w:rsidRDefault="004169F0" w:rsidP="00286287">
      <w:pPr>
        <w:pStyle w:val="1"/>
        <w:tabs>
          <w:tab w:val="left" w:pos="9356"/>
        </w:tabs>
        <w:spacing w:after="160"/>
        <w:ind w:right="425" w:firstLine="567"/>
        <w:contextualSpacing/>
        <w:rPr>
          <w:rFonts w:cs="Times New Roman"/>
          <w:color w:val="000000" w:themeColor="text1"/>
          <w:szCs w:val="24"/>
        </w:rPr>
      </w:pPr>
      <w:r w:rsidRPr="00665364">
        <w:rPr>
          <w:rFonts w:cs="Times New Roman"/>
        </w:rPr>
        <w:lastRenderedPageBreak/>
        <w:fldChar w:fldCharType="begin"/>
      </w:r>
      <w:r w:rsidR="00286287" w:rsidRPr="00665364">
        <w:rPr>
          <w:rFonts w:cs="Times New Roman"/>
        </w:rPr>
        <w:instrText>HYPERLINK \l "_Toc224837751"</w:instrText>
      </w:r>
      <w:r w:rsidRPr="00665364">
        <w:rPr>
          <w:rFonts w:cs="Times New Roman"/>
        </w:rPr>
        <w:fldChar w:fldCharType="separate"/>
      </w:r>
      <w:bookmarkStart w:id="12" w:name="_Toc248732146"/>
      <w:bookmarkStart w:id="13" w:name="_Toc310720329"/>
      <w:r w:rsidR="00286287" w:rsidRPr="00665364">
        <w:rPr>
          <w:rStyle w:val="a6"/>
          <w:rFonts w:cs="Times New Roman"/>
          <w:color w:val="000000" w:themeColor="text1"/>
          <w:szCs w:val="24"/>
          <w:u w:val="none"/>
        </w:rPr>
        <w:t xml:space="preserve">РАЗДЕЛ </w:t>
      </w:r>
      <w:r w:rsidRPr="00665364">
        <w:rPr>
          <w:rFonts w:cs="Times New Roman"/>
        </w:rPr>
        <w:fldChar w:fldCharType="end"/>
      </w:r>
      <w:r w:rsidR="00286287" w:rsidRPr="00665364">
        <w:rPr>
          <w:rFonts w:cs="Times New Roman"/>
          <w:color w:val="000000" w:themeColor="text1"/>
          <w:szCs w:val="24"/>
        </w:rPr>
        <w:t xml:space="preserve">1. </w:t>
      </w:r>
      <w:hyperlink w:anchor="_Toc224837752" w:history="1">
        <w:r w:rsidR="00286287" w:rsidRPr="00665364">
          <w:rPr>
            <w:rStyle w:val="a6"/>
            <w:rFonts w:cs="Times New Roman"/>
            <w:color w:val="000000" w:themeColor="text1"/>
            <w:szCs w:val="24"/>
            <w:u w:val="none"/>
          </w:rPr>
          <w:t>АНАЛИЗ СОВРЕМЕННОГО СОСТОЯНИЯ ТЕРРИТОРИИ, ПР</w:t>
        </w:r>
        <w:r w:rsidR="00286287" w:rsidRPr="00665364">
          <w:rPr>
            <w:rStyle w:val="a6"/>
            <w:rFonts w:cs="Times New Roman"/>
            <w:color w:val="000000" w:themeColor="text1"/>
            <w:szCs w:val="24"/>
            <w:u w:val="none"/>
          </w:rPr>
          <w:t>О</w:t>
        </w:r>
        <w:r w:rsidR="00286287" w:rsidRPr="00665364">
          <w:rPr>
            <w:rStyle w:val="a6"/>
            <w:rFonts w:cs="Times New Roman"/>
            <w:color w:val="000000" w:themeColor="text1"/>
            <w:szCs w:val="24"/>
            <w:u w:val="none"/>
          </w:rPr>
          <w:t>БЛЕМ И</w:t>
        </w:r>
      </w:hyperlink>
      <w:hyperlink w:anchor="_Toc224837757" w:history="1">
        <w:r w:rsidR="00286287" w:rsidRPr="00665364">
          <w:rPr>
            <w:rStyle w:val="a6"/>
            <w:rFonts w:cs="Times New Roman"/>
            <w:color w:val="000000" w:themeColor="text1"/>
            <w:szCs w:val="24"/>
            <w:u w:val="none"/>
          </w:rPr>
          <w:t xml:space="preserve"> НАПРАВЛЕНИЙ ЕЕ КОМПЛЕКСНОГО РАЗВИТИЯ</w:t>
        </w:r>
        <w:bookmarkEnd w:id="12"/>
        <w:bookmarkEnd w:id="13"/>
      </w:hyperlink>
    </w:p>
    <w:p w:rsidR="009E69A0" w:rsidRPr="00665364" w:rsidRDefault="00286287" w:rsidP="009E69A0">
      <w:pPr>
        <w:pStyle w:val="a7"/>
      </w:pPr>
      <w:bookmarkStart w:id="14" w:name="_Toc248732147"/>
      <w:r w:rsidRPr="00665364">
        <w:t xml:space="preserve">Глава 1. Особенности размещения </w:t>
      </w:r>
      <w:r w:rsidR="008D0497" w:rsidRPr="00665364">
        <w:t>Эркен-Шахарского</w:t>
      </w:r>
      <w:r w:rsidRPr="00665364">
        <w:t xml:space="preserve"> </w:t>
      </w:r>
      <w:r w:rsidR="0061543F" w:rsidRPr="00665364">
        <w:t>сельского поселения</w:t>
      </w:r>
      <w:bookmarkEnd w:id="14"/>
      <w:r w:rsidRPr="00665364">
        <w:t xml:space="preserve"> </w:t>
      </w:r>
      <w:r w:rsidR="00001867" w:rsidRPr="00665364">
        <w:t xml:space="preserve">Ногайского   </w:t>
      </w:r>
      <w:r w:rsidRPr="00665364">
        <w:t xml:space="preserve">района </w:t>
      </w:r>
      <w:r w:rsidR="00996E4E">
        <w:t>Карачаево-Черкесской Республики</w:t>
      </w:r>
      <w:r w:rsidRPr="00665364">
        <w:t xml:space="preserve"> </w:t>
      </w:r>
      <w:bookmarkStart w:id="15" w:name="_Toc248732148"/>
      <w:r w:rsidRPr="00665364">
        <w:t>в групповой системе населенных мест</w:t>
      </w:r>
      <w:bookmarkEnd w:id="15"/>
      <w:r w:rsidRPr="00665364">
        <w:t xml:space="preserve"> </w:t>
      </w:r>
    </w:p>
    <w:p w:rsidR="009E69A0" w:rsidRPr="00665364" w:rsidRDefault="00932DB9" w:rsidP="00947610">
      <w:pPr>
        <w:ind w:firstLine="709"/>
        <w:rPr>
          <w:bCs/>
          <w:color w:val="000000" w:themeColor="text1"/>
        </w:rPr>
      </w:pPr>
      <w:proofErr w:type="spellStart"/>
      <w:r w:rsidRPr="00665364">
        <w:rPr>
          <w:bCs/>
          <w:color w:val="000000" w:themeColor="text1"/>
        </w:rPr>
        <w:t>Эркен-Шахарское</w:t>
      </w:r>
      <w:proofErr w:type="spellEnd"/>
      <w:r w:rsidRPr="00665364">
        <w:rPr>
          <w:bCs/>
          <w:color w:val="000000" w:themeColor="text1"/>
        </w:rPr>
        <w:t xml:space="preserve"> сельское поселение </w:t>
      </w:r>
      <w:r w:rsidR="005806A0" w:rsidRPr="00665364">
        <w:rPr>
          <w:bCs/>
          <w:color w:val="000000" w:themeColor="text1"/>
        </w:rPr>
        <w:t>расположен</w:t>
      </w:r>
      <w:r w:rsidRPr="00665364">
        <w:rPr>
          <w:bCs/>
          <w:color w:val="000000" w:themeColor="text1"/>
        </w:rPr>
        <w:t>о</w:t>
      </w:r>
      <w:r w:rsidR="005806A0" w:rsidRPr="00665364">
        <w:rPr>
          <w:bCs/>
          <w:color w:val="000000" w:themeColor="text1"/>
        </w:rPr>
        <w:t xml:space="preserve"> в </w:t>
      </w:r>
      <w:r w:rsidRPr="00665364">
        <w:rPr>
          <w:bCs/>
          <w:color w:val="000000" w:themeColor="text1"/>
        </w:rPr>
        <w:t>восточной</w:t>
      </w:r>
      <w:r w:rsidR="009E69A0" w:rsidRPr="00665364">
        <w:rPr>
          <w:bCs/>
          <w:color w:val="000000" w:themeColor="text1"/>
        </w:rPr>
        <w:t xml:space="preserve"> части </w:t>
      </w:r>
      <w:r w:rsidRPr="00665364">
        <w:rPr>
          <w:bCs/>
          <w:color w:val="000000" w:themeColor="text1"/>
        </w:rPr>
        <w:t>Ногайского района</w:t>
      </w:r>
      <w:r w:rsidR="009E69A0" w:rsidRPr="00665364">
        <w:rPr>
          <w:bCs/>
          <w:color w:val="000000" w:themeColor="text1"/>
        </w:rPr>
        <w:t>. На севере</w:t>
      </w:r>
      <w:r w:rsidR="005806A0" w:rsidRPr="00665364">
        <w:rPr>
          <w:bCs/>
          <w:color w:val="000000" w:themeColor="text1"/>
        </w:rPr>
        <w:t xml:space="preserve"> и северо-востоке </w:t>
      </w:r>
      <w:proofErr w:type="spellStart"/>
      <w:r w:rsidRPr="00665364">
        <w:rPr>
          <w:bCs/>
          <w:color w:val="000000" w:themeColor="text1"/>
        </w:rPr>
        <w:t>Эркен-Шахарское</w:t>
      </w:r>
      <w:proofErr w:type="spellEnd"/>
      <w:r w:rsidRPr="00665364">
        <w:rPr>
          <w:bCs/>
          <w:color w:val="000000" w:themeColor="text1"/>
        </w:rPr>
        <w:t xml:space="preserve"> сельское поселение </w:t>
      </w:r>
      <w:r w:rsidR="005806A0" w:rsidRPr="00665364">
        <w:rPr>
          <w:bCs/>
          <w:color w:val="000000" w:themeColor="text1"/>
        </w:rPr>
        <w:t>граничит со Ставропольским краем</w:t>
      </w:r>
      <w:r w:rsidR="009E69A0" w:rsidRPr="00665364">
        <w:rPr>
          <w:bCs/>
          <w:color w:val="000000" w:themeColor="text1"/>
        </w:rPr>
        <w:t xml:space="preserve">, на </w:t>
      </w:r>
      <w:r w:rsidR="00843939" w:rsidRPr="00665364">
        <w:rPr>
          <w:bCs/>
          <w:color w:val="000000" w:themeColor="text1"/>
        </w:rPr>
        <w:t xml:space="preserve">юге и </w:t>
      </w:r>
      <w:r w:rsidR="005806A0" w:rsidRPr="00665364">
        <w:rPr>
          <w:bCs/>
          <w:color w:val="000000" w:themeColor="text1"/>
        </w:rPr>
        <w:t>юго-</w:t>
      </w:r>
      <w:r w:rsidR="009E69A0" w:rsidRPr="00665364">
        <w:rPr>
          <w:bCs/>
          <w:color w:val="000000" w:themeColor="text1"/>
        </w:rPr>
        <w:t xml:space="preserve">востоке с </w:t>
      </w:r>
      <w:proofErr w:type="spellStart"/>
      <w:r w:rsidR="005806A0" w:rsidRPr="00665364">
        <w:rPr>
          <w:bCs/>
          <w:color w:val="000000" w:themeColor="text1"/>
        </w:rPr>
        <w:t>Адыге-Хабльским</w:t>
      </w:r>
      <w:proofErr w:type="spellEnd"/>
      <w:r w:rsidR="00843939" w:rsidRPr="00665364">
        <w:rPr>
          <w:bCs/>
          <w:color w:val="000000" w:themeColor="text1"/>
        </w:rPr>
        <w:t xml:space="preserve"> районом</w:t>
      </w:r>
      <w:r w:rsidR="009E69A0" w:rsidRPr="00665364">
        <w:rPr>
          <w:bCs/>
          <w:color w:val="000000" w:themeColor="text1"/>
        </w:rPr>
        <w:t xml:space="preserve">, на </w:t>
      </w:r>
      <w:r w:rsidR="00843939" w:rsidRPr="00665364">
        <w:rPr>
          <w:bCs/>
          <w:color w:val="000000" w:themeColor="text1"/>
        </w:rPr>
        <w:t>западе</w:t>
      </w:r>
      <w:r w:rsidR="009E69A0" w:rsidRPr="00665364">
        <w:rPr>
          <w:bCs/>
          <w:color w:val="000000" w:themeColor="text1"/>
        </w:rPr>
        <w:t xml:space="preserve"> с </w:t>
      </w:r>
      <w:proofErr w:type="spellStart"/>
      <w:r w:rsidR="00843939" w:rsidRPr="00665364">
        <w:rPr>
          <w:bCs/>
          <w:color w:val="000000" w:themeColor="text1"/>
        </w:rPr>
        <w:t>Эркен-Халкским</w:t>
      </w:r>
      <w:proofErr w:type="spellEnd"/>
      <w:r w:rsidR="00843939" w:rsidRPr="00665364">
        <w:rPr>
          <w:bCs/>
          <w:color w:val="000000" w:themeColor="text1"/>
        </w:rPr>
        <w:t xml:space="preserve"> сельским поселением</w:t>
      </w:r>
      <w:r w:rsidR="009E69A0" w:rsidRPr="00665364">
        <w:rPr>
          <w:bCs/>
          <w:color w:val="000000" w:themeColor="text1"/>
        </w:rPr>
        <w:t>.</w:t>
      </w:r>
    </w:p>
    <w:p w:rsidR="00947610" w:rsidRPr="00665364" w:rsidRDefault="00EA603E" w:rsidP="00947610">
      <w:pPr>
        <w:ind w:firstLine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В состав Эркен-Шахарского сельского поселения входят следующие населенные пункты: аул Кубан-Халк и поселок Эркен-Шахар. Административным центром Эркен-Шахарского сел</w:t>
      </w:r>
      <w:r w:rsidRPr="00665364">
        <w:rPr>
          <w:bCs/>
          <w:color w:val="000000" w:themeColor="text1"/>
        </w:rPr>
        <w:t>ь</w:t>
      </w:r>
      <w:r w:rsidRPr="00665364">
        <w:rPr>
          <w:bCs/>
          <w:color w:val="000000" w:themeColor="text1"/>
        </w:rPr>
        <w:t xml:space="preserve">ского поселения является поселок </w:t>
      </w:r>
      <w:r w:rsidR="005806A0" w:rsidRPr="00665364">
        <w:rPr>
          <w:bCs/>
          <w:color w:val="000000" w:themeColor="text1"/>
        </w:rPr>
        <w:t>Эркен-Шахар</w:t>
      </w:r>
      <w:r w:rsidRPr="00665364">
        <w:rPr>
          <w:bCs/>
          <w:color w:val="000000" w:themeColor="text1"/>
        </w:rPr>
        <w:t>.</w:t>
      </w:r>
    </w:p>
    <w:p w:rsidR="00B75604" w:rsidRPr="00665364" w:rsidRDefault="00BA4328" w:rsidP="00947610">
      <w:pPr>
        <w:ind w:firstLine="709"/>
        <w:rPr>
          <w:bCs/>
        </w:rPr>
      </w:pPr>
      <w:proofErr w:type="spellStart"/>
      <w:r w:rsidRPr="00665364">
        <w:rPr>
          <w:bCs/>
          <w:color w:val="000000" w:themeColor="text1"/>
        </w:rPr>
        <w:t>Эркен-Шахарское</w:t>
      </w:r>
      <w:proofErr w:type="spellEnd"/>
      <w:r w:rsidRPr="00665364">
        <w:rPr>
          <w:bCs/>
          <w:color w:val="000000" w:themeColor="text1"/>
        </w:rPr>
        <w:t xml:space="preserve"> сельское поселение расположено</w:t>
      </w:r>
      <w:r w:rsidR="00947610" w:rsidRPr="00665364">
        <w:rPr>
          <w:bCs/>
        </w:rPr>
        <w:t xml:space="preserve"> на </w:t>
      </w:r>
      <w:r w:rsidR="008431F8" w:rsidRPr="00665364">
        <w:rPr>
          <w:bCs/>
        </w:rPr>
        <w:t>левом берегу</w:t>
      </w:r>
      <w:r w:rsidR="00947610" w:rsidRPr="00665364">
        <w:rPr>
          <w:bCs/>
        </w:rPr>
        <w:t xml:space="preserve"> </w:t>
      </w:r>
      <w:r w:rsidR="008431F8" w:rsidRPr="00665364">
        <w:rPr>
          <w:bCs/>
        </w:rPr>
        <w:t xml:space="preserve">реки </w:t>
      </w:r>
      <w:r w:rsidR="00947610" w:rsidRPr="00665364">
        <w:rPr>
          <w:bCs/>
        </w:rPr>
        <w:t>Кубан</w:t>
      </w:r>
      <w:r w:rsidR="008431F8" w:rsidRPr="00665364">
        <w:rPr>
          <w:bCs/>
        </w:rPr>
        <w:t>ь</w:t>
      </w:r>
      <w:r w:rsidR="00947610" w:rsidRPr="00665364">
        <w:rPr>
          <w:bCs/>
        </w:rPr>
        <w:t xml:space="preserve">, </w:t>
      </w:r>
      <w:r w:rsidR="008431F8" w:rsidRPr="00665364">
        <w:rPr>
          <w:bCs/>
        </w:rPr>
        <w:t>при впадении в не</w:t>
      </w:r>
      <w:r w:rsidR="002E1C4D">
        <w:rPr>
          <w:bCs/>
        </w:rPr>
        <w:t>е</w:t>
      </w:r>
      <w:r w:rsidR="008431F8" w:rsidRPr="00665364">
        <w:rPr>
          <w:bCs/>
        </w:rPr>
        <w:t xml:space="preserve"> Малого Зеленчука, на границе республики со Ставропольским краем, в 13 км с</w:t>
      </w:r>
      <w:r w:rsidR="008431F8" w:rsidRPr="00665364">
        <w:rPr>
          <w:bCs/>
        </w:rPr>
        <w:t>е</w:t>
      </w:r>
      <w:r w:rsidR="008431F8" w:rsidRPr="00665364">
        <w:rPr>
          <w:bCs/>
        </w:rPr>
        <w:t>веро-западнее Черкесска, в 25 км южнее Невинномысска. Одноим</w:t>
      </w:r>
      <w:r w:rsidR="002E1C4D">
        <w:rPr>
          <w:bCs/>
        </w:rPr>
        <w:t>е</w:t>
      </w:r>
      <w:r w:rsidR="008431F8" w:rsidRPr="00665364">
        <w:rPr>
          <w:bCs/>
        </w:rPr>
        <w:t>нная железнодорожная ста</w:t>
      </w:r>
      <w:r w:rsidR="008431F8" w:rsidRPr="00665364">
        <w:rPr>
          <w:bCs/>
        </w:rPr>
        <w:t>н</w:t>
      </w:r>
      <w:r w:rsidR="008431F8" w:rsidRPr="00665364">
        <w:rPr>
          <w:bCs/>
        </w:rPr>
        <w:t>ция на ветке Невинномысская — Черкесск.</w:t>
      </w:r>
      <w:r w:rsidR="009E69A0" w:rsidRPr="00665364">
        <w:rPr>
          <w:bCs/>
        </w:rPr>
        <w:t xml:space="preserve"> </w:t>
      </w:r>
      <w:r w:rsidR="00947610" w:rsidRPr="00665364">
        <w:rPr>
          <w:bCs/>
        </w:rPr>
        <w:t xml:space="preserve">Население </w:t>
      </w:r>
      <w:r w:rsidR="0040096A" w:rsidRPr="00665364">
        <w:rPr>
          <w:bCs/>
        </w:rPr>
        <w:t>составляет 5,160</w:t>
      </w:r>
      <w:r w:rsidR="00947610" w:rsidRPr="00665364">
        <w:rPr>
          <w:bCs/>
        </w:rPr>
        <w:t xml:space="preserve"> тыс. жителей</w:t>
      </w:r>
      <w:r w:rsidR="0040096A" w:rsidRPr="00665364">
        <w:rPr>
          <w:bCs/>
        </w:rPr>
        <w:t>.</w:t>
      </w:r>
      <w:r w:rsidR="00B96DD9" w:rsidRPr="00665364">
        <w:rPr>
          <w:bCs/>
        </w:rPr>
        <w:t xml:space="preserve"> Площадь сельского поселения составляет </w:t>
      </w:r>
      <w:r w:rsidR="0040096A" w:rsidRPr="00665364">
        <w:rPr>
          <w:bCs/>
        </w:rPr>
        <w:t>2450</w:t>
      </w:r>
      <w:r w:rsidR="00B96DD9" w:rsidRPr="00665364">
        <w:rPr>
          <w:bCs/>
        </w:rPr>
        <w:t xml:space="preserve"> </w:t>
      </w:r>
      <w:r w:rsidR="0040096A" w:rsidRPr="00665364">
        <w:rPr>
          <w:bCs/>
        </w:rPr>
        <w:t>га</w:t>
      </w:r>
      <w:r w:rsidR="00B96DD9" w:rsidRPr="00665364">
        <w:rPr>
          <w:bCs/>
        </w:rPr>
        <w:t>.</w:t>
      </w:r>
    </w:p>
    <w:p w:rsidR="00A23063" w:rsidRPr="00665364" w:rsidRDefault="00A23063" w:rsidP="00BA5EF9">
      <w:pPr>
        <w:pStyle w:val="33"/>
        <w:spacing w:after="0"/>
        <w:ind w:firstLine="709"/>
        <w:rPr>
          <w:sz w:val="24"/>
          <w:szCs w:val="24"/>
          <w:lang w:eastAsia="en-US"/>
        </w:rPr>
      </w:pPr>
      <w:r w:rsidRPr="00665364">
        <w:rPr>
          <w:sz w:val="24"/>
          <w:szCs w:val="24"/>
          <w:lang w:eastAsia="en-US"/>
        </w:rPr>
        <w:t>По специализации поселение преимущественно аграрное. Сельскохозяйственному осво</w:t>
      </w:r>
      <w:r w:rsidRPr="00665364">
        <w:rPr>
          <w:sz w:val="24"/>
          <w:szCs w:val="24"/>
          <w:lang w:eastAsia="en-US"/>
        </w:rPr>
        <w:t>е</w:t>
      </w:r>
      <w:r w:rsidRPr="00665364">
        <w:rPr>
          <w:sz w:val="24"/>
          <w:szCs w:val="24"/>
          <w:lang w:eastAsia="en-US"/>
        </w:rPr>
        <w:t>нию территории способствовали плодородные земли.</w:t>
      </w:r>
    </w:p>
    <w:p w:rsidR="00A23063" w:rsidRPr="00665364" w:rsidRDefault="00A23063" w:rsidP="00BA5EF9">
      <w:pPr>
        <w:ind w:firstLine="709"/>
        <w:rPr>
          <w:lang w:eastAsia="en-US"/>
        </w:rPr>
      </w:pPr>
      <w:r w:rsidRPr="00665364">
        <w:rPr>
          <w:lang w:eastAsia="en-US"/>
        </w:rPr>
        <w:t>Несмотря на то, что в настоящее время территория муниципального образования находи</w:t>
      </w:r>
      <w:r w:rsidRPr="00665364">
        <w:rPr>
          <w:lang w:eastAsia="en-US"/>
        </w:rPr>
        <w:t>т</w:t>
      </w:r>
      <w:r w:rsidRPr="00665364">
        <w:rPr>
          <w:lang w:eastAsia="en-US"/>
        </w:rPr>
        <w:t>ся в депрессивном состоянии, проектируемая территория в структуре области имеет определе</w:t>
      </w:r>
      <w:r w:rsidRPr="00665364">
        <w:rPr>
          <w:lang w:eastAsia="en-US"/>
        </w:rPr>
        <w:t>н</w:t>
      </w:r>
      <w:r w:rsidRPr="00665364">
        <w:rPr>
          <w:lang w:eastAsia="en-US"/>
        </w:rPr>
        <w:t>ный потенциал развития. Территория имеет благоприятную экологическую обстановку и свобо</w:t>
      </w:r>
      <w:r w:rsidRPr="00665364">
        <w:rPr>
          <w:lang w:eastAsia="en-US"/>
        </w:rPr>
        <w:t>д</w:t>
      </w:r>
      <w:r w:rsidRPr="00665364">
        <w:rPr>
          <w:lang w:eastAsia="en-US"/>
        </w:rPr>
        <w:t>ные незастроенные территории для селитебного, промышленного и рекреационного развития.</w:t>
      </w:r>
    </w:p>
    <w:p w:rsidR="00A23063" w:rsidRPr="00665364" w:rsidRDefault="00A23063" w:rsidP="00BA5EF9">
      <w:pPr>
        <w:pStyle w:val="33"/>
        <w:spacing w:after="0"/>
        <w:ind w:firstLine="709"/>
        <w:rPr>
          <w:sz w:val="24"/>
          <w:szCs w:val="24"/>
          <w:lang w:eastAsia="en-US"/>
        </w:rPr>
      </w:pPr>
      <w:r w:rsidRPr="00665364">
        <w:rPr>
          <w:sz w:val="24"/>
          <w:szCs w:val="24"/>
          <w:lang w:eastAsia="en-US"/>
        </w:rPr>
        <w:t xml:space="preserve">Большую часть земель за границами населенных пунктов составляют земли </w:t>
      </w:r>
      <w:r w:rsidR="0040096A" w:rsidRPr="00665364">
        <w:rPr>
          <w:sz w:val="24"/>
          <w:szCs w:val="24"/>
          <w:lang w:eastAsia="en-US"/>
        </w:rPr>
        <w:t>лесного фо</w:t>
      </w:r>
      <w:r w:rsidR="0040096A" w:rsidRPr="00665364">
        <w:rPr>
          <w:sz w:val="24"/>
          <w:szCs w:val="24"/>
          <w:lang w:eastAsia="en-US"/>
        </w:rPr>
        <w:t>н</w:t>
      </w:r>
      <w:r w:rsidR="0040096A" w:rsidRPr="00665364">
        <w:rPr>
          <w:sz w:val="24"/>
          <w:szCs w:val="24"/>
          <w:lang w:eastAsia="en-US"/>
        </w:rPr>
        <w:t>да</w:t>
      </w:r>
      <w:r w:rsidR="00B75604" w:rsidRPr="00665364">
        <w:rPr>
          <w:sz w:val="24"/>
          <w:szCs w:val="24"/>
          <w:lang w:eastAsia="en-US"/>
        </w:rPr>
        <w:t>.</w:t>
      </w:r>
    </w:p>
    <w:p w:rsidR="004A5896" w:rsidRPr="00665364" w:rsidRDefault="008E7279" w:rsidP="00BF0FF2">
      <w:pPr>
        <w:pStyle w:val="a7"/>
        <w:ind w:firstLine="709"/>
      </w:pPr>
      <w:r w:rsidRPr="00665364">
        <w:t xml:space="preserve">Расположение </w:t>
      </w:r>
      <w:r w:rsidR="0040096A" w:rsidRPr="00665364">
        <w:t>Ногайского</w:t>
      </w:r>
      <w:r w:rsidRPr="00665364">
        <w:t xml:space="preserve"> </w:t>
      </w:r>
      <w:r w:rsidR="0061446B" w:rsidRPr="00665364">
        <w:t>района</w:t>
      </w:r>
      <w:r w:rsidRPr="00665364">
        <w:t xml:space="preserve"> в структуре </w:t>
      </w:r>
      <w:r w:rsidR="00996E4E">
        <w:t>Карачаево-Черкесской Республики</w:t>
      </w:r>
      <w:r w:rsidRPr="00665364">
        <w:t xml:space="preserve"> показано на рис</w:t>
      </w:r>
      <w:r w:rsidR="004D3614" w:rsidRPr="00665364">
        <w:t>унке</w:t>
      </w:r>
      <w:r w:rsidRPr="00665364">
        <w:t xml:space="preserve"> 1.1, расположение </w:t>
      </w:r>
      <w:r w:rsidR="008D0497" w:rsidRPr="00665364">
        <w:t>Эркен-Шахарского</w:t>
      </w:r>
      <w:r w:rsidRPr="00665364">
        <w:t xml:space="preserve"> </w:t>
      </w:r>
      <w:r w:rsidR="0061543F" w:rsidRPr="00665364">
        <w:t>сельского поселения</w:t>
      </w:r>
      <w:r w:rsidRPr="00665364">
        <w:t xml:space="preserve"> в структуре </w:t>
      </w:r>
      <w:r w:rsidR="0040096A" w:rsidRPr="00665364">
        <w:t>Ногайского</w:t>
      </w:r>
      <w:r w:rsidRPr="00665364">
        <w:t xml:space="preserve"> района </w:t>
      </w:r>
      <w:r w:rsidR="00996E4E">
        <w:t>Карачаево-Черкесской Республики</w:t>
      </w:r>
      <w:r w:rsidRPr="00665364">
        <w:t xml:space="preserve"> показано на рис</w:t>
      </w:r>
      <w:r w:rsidR="004D3614" w:rsidRPr="00665364">
        <w:t>унке</w:t>
      </w:r>
      <w:r w:rsidRPr="00665364">
        <w:t xml:space="preserve"> 1.2.</w:t>
      </w:r>
    </w:p>
    <w:p w:rsidR="008E7279" w:rsidRPr="00665364" w:rsidRDefault="004D3614" w:rsidP="00572217">
      <w:pPr>
        <w:rPr>
          <w:lang w:eastAsia="ar-SA"/>
        </w:rPr>
      </w:pPr>
      <w:r w:rsidRPr="00665364">
        <w:rPr>
          <w:lang w:eastAsia="ar-SA"/>
        </w:rPr>
        <w:br w:type="page"/>
      </w:r>
    </w:p>
    <w:p w:rsidR="00695E72" w:rsidRPr="00665364" w:rsidRDefault="00B86D78" w:rsidP="00A23063">
      <w:pPr>
        <w:rPr>
          <w:lang w:eastAsia="ar-SA"/>
        </w:rPr>
      </w:pPr>
      <w:r w:rsidRPr="00665364">
        <w:rPr>
          <w:noProof/>
        </w:rPr>
        <w:lastRenderedPageBreak/>
        <w:drawing>
          <wp:inline distT="0" distB="0" distL="0" distR="0" wp14:anchorId="025CDF3D" wp14:editId="3FECC9DA">
            <wp:extent cx="6390005" cy="57454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map-Kar-Cherkess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79" w:rsidRPr="00665364" w:rsidRDefault="008E7279" w:rsidP="00A23063">
      <w:pPr>
        <w:rPr>
          <w:lang w:eastAsia="ar-SA"/>
        </w:rPr>
      </w:pPr>
    </w:p>
    <w:p w:rsidR="008E7279" w:rsidRPr="00665364" w:rsidRDefault="008E7279" w:rsidP="00A23063">
      <w:pPr>
        <w:rPr>
          <w:lang w:eastAsia="ar-SA"/>
        </w:rPr>
      </w:pPr>
    </w:p>
    <w:p w:rsidR="006F1C31" w:rsidRPr="00665364" w:rsidRDefault="004D3614" w:rsidP="00DC2000">
      <w:pPr>
        <w:spacing w:line="240" w:lineRule="auto"/>
        <w:jc w:val="right"/>
        <w:rPr>
          <w:b/>
          <w:i/>
          <w:lang w:eastAsia="ar-SA"/>
        </w:rPr>
      </w:pPr>
      <w:r w:rsidRPr="00665364">
        <w:rPr>
          <w:b/>
          <w:i/>
          <w:lang w:eastAsia="ar-SA"/>
        </w:rPr>
        <w:t xml:space="preserve">Рисунок 1.1 </w:t>
      </w:r>
    </w:p>
    <w:p w:rsidR="004D3614" w:rsidRPr="00665364" w:rsidRDefault="004D3614" w:rsidP="00DC2000">
      <w:pPr>
        <w:spacing w:line="240" w:lineRule="auto"/>
        <w:jc w:val="right"/>
        <w:rPr>
          <w:b/>
          <w:lang w:eastAsia="ar-SA"/>
        </w:rPr>
      </w:pPr>
      <w:r w:rsidRPr="00665364">
        <w:rPr>
          <w:b/>
          <w:lang w:eastAsia="ar-SA"/>
        </w:rPr>
        <w:t xml:space="preserve">Расположение </w:t>
      </w:r>
      <w:r w:rsidR="00BD001E" w:rsidRPr="00665364">
        <w:rPr>
          <w:b/>
          <w:lang w:eastAsia="ar-SA"/>
        </w:rPr>
        <w:t>Ногайского</w:t>
      </w:r>
      <w:r w:rsidRPr="00665364">
        <w:rPr>
          <w:b/>
          <w:lang w:eastAsia="ar-SA"/>
        </w:rPr>
        <w:t xml:space="preserve"> р</w:t>
      </w:r>
      <w:r w:rsidR="00BA5EF9" w:rsidRPr="00665364">
        <w:rPr>
          <w:b/>
          <w:lang w:eastAsia="ar-SA"/>
        </w:rPr>
        <w:t>айо</w:t>
      </w:r>
      <w:r w:rsidRPr="00665364">
        <w:rPr>
          <w:b/>
          <w:lang w:eastAsia="ar-SA"/>
        </w:rPr>
        <w:t xml:space="preserve">на в структуре </w:t>
      </w:r>
      <w:r w:rsidR="00996E4E">
        <w:rPr>
          <w:b/>
          <w:lang w:eastAsia="ar-SA"/>
        </w:rPr>
        <w:t>Карачаево-Черкесской Республики</w:t>
      </w:r>
    </w:p>
    <w:p w:rsidR="008E7279" w:rsidRPr="00665364" w:rsidRDefault="008E7279" w:rsidP="00A23063">
      <w:pPr>
        <w:rPr>
          <w:lang w:eastAsia="ar-SA"/>
        </w:rPr>
      </w:pPr>
    </w:p>
    <w:p w:rsidR="008E7279" w:rsidRPr="00665364" w:rsidRDefault="008E7279" w:rsidP="00A23063">
      <w:pPr>
        <w:rPr>
          <w:lang w:eastAsia="ar-SA"/>
        </w:rPr>
      </w:pPr>
    </w:p>
    <w:p w:rsidR="004D3614" w:rsidRPr="00665364" w:rsidRDefault="004D3614">
      <w:pPr>
        <w:rPr>
          <w:lang w:eastAsia="ar-SA"/>
        </w:rPr>
      </w:pPr>
      <w:r w:rsidRPr="00665364">
        <w:rPr>
          <w:lang w:eastAsia="ar-SA"/>
        </w:rPr>
        <w:br w:type="page"/>
      </w:r>
    </w:p>
    <w:p w:rsidR="008E7279" w:rsidRPr="00665364" w:rsidRDefault="008E7279" w:rsidP="00A23063">
      <w:pPr>
        <w:rPr>
          <w:lang w:eastAsia="ar-SA"/>
        </w:rPr>
      </w:pPr>
    </w:p>
    <w:p w:rsidR="00695E72" w:rsidRPr="00665364" w:rsidRDefault="0045163F" w:rsidP="00FF08BC">
      <w:pPr>
        <w:ind w:left="851"/>
        <w:rPr>
          <w:lang w:eastAsia="ar-SA"/>
        </w:rPr>
      </w:pPr>
      <w:r w:rsidRPr="00665364">
        <w:rPr>
          <w:noProof/>
        </w:rPr>
        <w:drawing>
          <wp:inline distT="0" distB="0" distL="0" distR="0" wp14:anchorId="7A088DDB" wp14:editId="3536FD5A">
            <wp:extent cx="5960648" cy="7060018"/>
            <wp:effectExtent l="19050" t="0" r="2002" b="0"/>
            <wp:docPr id="1" name="Рисунок 0" descr="Располож_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_С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18" cy="70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72" w:rsidRPr="00665364" w:rsidRDefault="00695E72" w:rsidP="00A23063">
      <w:pPr>
        <w:rPr>
          <w:lang w:eastAsia="ar-SA"/>
        </w:rPr>
      </w:pPr>
    </w:p>
    <w:p w:rsidR="006F1C31" w:rsidRPr="00665364" w:rsidRDefault="004D3614" w:rsidP="00DC2000">
      <w:pPr>
        <w:spacing w:line="240" w:lineRule="auto"/>
        <w:jc w:val="right"/>
        <w:rPr>
          <w:b/>
          <w:i/>
          <w:lang w:eastAsia="ar-SA"/>
        </w:rPr>
      </w:pPr>
      <w:r w:rsidRPr="00665364">
        <w:rPr>
          <w:b/>
          <w:i/>
          <w:lang w:eastAsia="ar-SA"/>
        </w:rPr>
        <w:t xml:space="preserve">Рисунок 1.2 </w:t>
      </w:r>
    </w:p>
    <w:p w:rsidR="006F1C31" w:rsidRPr="00665364" w:rsidRDefault="004D3614" w:rsidP="00DC2000">
      <w:pPr>
        <w:spacing w:line="240" w:lineRule="auto"/>
        <w:jc w:val="right"/>
        <w:rPr>
          <w:b/>
          <w:lang w:eastAsia="ar-SA"/>
        </w:rPr>
      </w:pPr>
      <w:r w:rsidRPr="00665364">
        <w:rPr>
          <w:b/>
          <w:lang w:eastAsia="ar-SA"/>
        </w:rPr>
        <w:t xml:space="preserve">Расположение </w:t>
      </w:r>
      <w:r w:rsidR="008D0497" w:rsidRPr="00665364">
        <w:rPr>
          <w:b/>
          <w:lang w:eastAsia="ar-SA"/>
        </w:rPr>
        <w:t>Эркен-Шахарского</w:t>
      </w:r>
      <w:r w:rsidRPr="00665364">
        <w:rPr>
          <w:b/>
          <w:lang w:eastAsia="ar-SA"/>
        </w:rPr>
        <w:t xml:space="preserve"> </w:t>
      </w:r>
      <w:r w:rsidR="0061543F" w:rsidRPr="00665364">
        <w:rPr>
          <w:b/>
          <w:lang w:eastAsia="ar-SA"/>
        </w:rPr>
        <w:t>сельского поселения</w:t>
      </w:r>
      <w:r w:rsidRPr="00665364">
        <w:rPr>
          <w:b/>
          <w:lang w:eastAsia="ar-SA"/>
        </w:rPr>
        <w:t xml:space="preserve"> в структуре </w:t>
      </w:r>
    </w:p>
    <w:p w:rsidR="004D3614" w:rsidRPr="00665364" w:rsidRDefault="0045163F" w:rsidP="00DC2000">
      <w:pPr>
        <w:spacing w:line="240" w:lineRule="auto"/>
        <w:jc w:val="right"/>
        <w:rPr>
          <w:i/>
          <w:lang w:eastAsia="ar-SA"/>
        </w:rPr>
      </w:pPr>
      <w:r w:rsidRPr="00665364">
        <w:rPr>
          <w:b/>
          <w:lang w:eastAsia="ar-SA"/>
        </w:rPr>
        <w:t>Ногайского</w:t>
      </w:r>
      <w:r w:rsidR="004D3614" w:rsidRPr="00665364">
        <w:rPr>
          <w:b/>
          <w:lang w:eastAsia="ar-SA"/>
        </w:rPr>
        <w:t xml:space="preserve"> района </w:t>
      </w:r>
      <w:r w:rsidR="00996E4E">
        <w:rPr>
          <w:b/>
          <w:lang w:eastAsia="ar-SA"/>
        </w:rPr>
        <w:t>Карачаево-Черкесской Республики</w:t>
      </w:r>
    </w:p>
    <w:p w:rsidR="004D3614" w:rsidRPr="00665364" w:rsidRDefault="004D3614">
      <w:pPr>
        <w:rPr>
          <w:lang w:eastAsia="ar-SA"/>
        </w:rPr>
      </w:pPr>
      <w:r w:rsidRPr="00665364">
        <w:rPr>
          <w:lang w:eastAsia="ar-SA"/>
        </w:rPr>
        <w:br w:type="page"/>
      </w:r>
    </w:p>
    <w:p w:rsidR="00286287" w:rsidRPr="00665364" w:rsidRDefault="00286287" w:rsidP="00AE5158">
      <w:pPr>
        <w:pStyle w:val="a7"/>
      </w:pPr>
      <w:bookmarkStart w:id="16" w:name="_Toc239498924"/>
      <w:bookmarkStart w:id="17" w:name="_Toc243993616"/>
      <w:bookmarkEnd w:id="11"/>
      <w:r w:rsidRPr="00665364">
        <w:lastRenderedPageBreak/>
        <w:t>Глава 2. Общая оценка природных ресурсов и условий территории</w:t>
      </w:r>
    </w:p>
    <w:p w:rsidR="00F11642" w:rsidRPr="00665364" w:rsidRDefault="00F11642" w:rsidP="00F11642">
      <w:pPr>
        <w:rPr>
          <w:i/>
          <w:u w:val="single"/>
        </w:rPr>
      </w:pPr>
      <w:r w:rsidRPr="00665364">
        <w:rPr>
          <w:i/>
          <w:u w:val="single"/>
        </w:rPr>
        <w:t>Климат</w:t>
      </w:r>
      <w:bookmarkEnd w:id="16"/>
    </w:p>
    <w:p w:rsidR="00BF364D" w:rsidRPr="00665364" w:rsidRDefault="00BF364D" w:rsidP="00BF0FF2">
      <w:pPr>
        <w:ind w:firstLine="709"/>
      </w:pPr>
      <w:proofErr w:type="spellStart"/>
      <w:r w:rsidRPr="00665364">
        <w:t>Эркен-Шахарское</w:t>
      </w:r>
      <w:proofErr w:type="spellEnd"/>
      <w:r w:rsidRPr="00665364">
        <w:t xml:space="preserve"> сельское поселение расположено в умеренном поясе Атлантико-Континентальной степной области. Климат - континентальный. Средняя температура января -5</w:t>
      </w:r>
      <w:proofErr w:type="gramStart"/>
      <w:r w:rsidRPr="00665364">
        <w:t>°С</w:t>
      </w:r>
      <w:proofErr w:type="gramEnd"/>
      <w:r w:rsidRPr="00665364">
        <w:t>; июля</w:t>
      </w:r>
      <w:r w:rsidR="00BF0FF2">
        <w:t xml:space="preserve"> - соответственно</w:t>
      </w:r>
      <w:r w:rsidRPr="00665364">
        <w:t xml:space="preserve"> +21°С. Зимой температура воздуха колеблется от 0°С до -10°С гр</w:t>
      </w:r>
      <w:r w:rsidRPr="00665364">
        <w:t>а</w:t>
      </w:r>
      <w:r w:rsidRPr="00665364">
        <w:t>дусо</w:t>
      </w:r>
      <w:r w:rsidR="00BF0FF2">
        <w:t>в, летом</w:t>
      </w:r>
      <w:r w:rsidRPr="00665364">
        <w:t xml:space="preserve"> от +18°С до +25°С градусов.</w:t>
      </w:r>
    </w:p>
    <w:p w:rsidR="00BF364D" w:rsidRPr="00665364" w:rsidRDefault="00BF364D" w:rsidP="00BF0FF2">
      <w:pPr>
        <w:ind w:firstLine="709"/>
      </w:pPr>
      <w:r w:rsidRPr="00665364">
        <w:t>В целом, климат рассматриваемой территории формируется под воздействием циркуляц</w:t>
      </w:r>
      <w:r w:rsidRPr="00665364">
        <w:t>и</w:t>
      </w:r>
      <w:r w:rsidRPr="00665364">
        <w:t>онных процессов южной зоны умеренных широт. Соседство Черного и Каспийского морей, практически не замерзающих круглый год, оказывает существенное влияние на климат. Терр</w:t>
      </w:r>
      <w:r w:rsidRPr="00665364">
        <w:t>и</w:t>
      </w:r>
      <w:r w:rsidRPr="00665364">
        <w:t>тория сельского поселения получает довольно большое количество солнечного тепла. Это пр</w:t>
      </w:r>
      <w:r w:rsidRPr="00665364">
        <w:t>и</w:t>
      </w:r>
      <w:r w:rsidRPr="00665364">
        <w:t xml:space="preserve">водит к тому, что подстилающая поверхность летом сильно прогревается, а зимой не успевает значительно охладиться. </w:t>
      </w:r>
    </w:p>
    <w:p w:rsidR="00BF364D" w:rsidRPr="00665364" w:rsidRDefault="00BF364D" w:rsidP="00BF0FF2">
      <w:pPr>
        <w:ind w:firstLine="709"/>
      </w:pPr>
      <w:r w:rsidRPr="00665364">
        <w:t>Для данной территории характерно преобладание антициклонов, число дней с которыми в течение года достигает 234 (64%). Особенно велика их повторяемость осенью. С антициклонами связаны преимущественно ясные, солнечные погоды, а с циклонами – пасмурные с осадками. Приносимые ими воздушные массы арктического, атлантического и континентального воздуха формируют не только режим и количество атмосферных осадков, но и определяют температуру воздуха, направление и скорость ветра, характер атмосферных явлений. Так, с приходом аркт</w:t>
      </w:r>
      <w:r w:rsidRPr="00665364">
        <w:t>и</w:t>
      </w:r>
      <w:r w:rsidRPr="00665364">
        <w:t>ческого воздуха в зимнее время связаны значительные похолодания, в летнее – преобладание с</w:t>
      </w:r>
      <w:r w:rsidRPr="00665364">
        <w:t>у</w:t>
      </w:r>
      <w:r w:rsidRPr="00665364">
        <w:t>хой погоды с ветрами суховейного типа. Господствующей воздушной массой в районе во все с</w:t>
      </w:r>
      <w:r w:rsidRPr="00665364">
        <w:t>е</w:t>
      </w:r>
      <w:r w:rsidRPr="00665364">
        <w:t>зоны года является континентальный умеренный воздух: зимой 80%, а летом - 60-70% от общего числа дней. В зимнее время при его вторжении температуры могут понижаться до -10º÷-15</w:t>
      </w:r>
      <w:proofErr w:type="gramStart"/>
      <w:r w:rsidRPr="00665364">
        <w:t>ºС</w:t>
      </w:r>
      <w:proofErr w:type="gramEnd"/>
      <w:r w:rsidRPr="00665364">
        <w:t>, в летнее время с ним связаны довольно высокие температуры, достигающие 20-25ºС.</w:t>
      </w:r>
    </w:p>
    <w:p w:rsidR="00BF364D" w:rsidRPr="00665364" w:rsidRDefault="00BF364D" w:rsidP="00E105A4">
      <w:pPr>
        <w:ind w:firstLine="709"/>
      </w:pPr>
      <w:r w:rsidRPr="00665364">
        <w:t>Продолжительность периода с положительными температурами воздуха</w:t>
      </w:r>
      <w:r w:rsidR="00E105A4" w:rsidRPr="00665364">
        <w:t xml:space="preserve"> </w:t>
      </w:r>
      <w:r w:rsidRPr="00665364">
        <w:t>составляет 267 дней. Количество дней с температурой воздуха более 10</w:t>
      </w:r>
      <w:proofErr w:type="gramStart"/>
      <w:r w:rsidRPr="00665364">
        <w:t>ºС</w:t>
      </w:r>
      <w:proofErr w:type="gramEnd"/>
      <w:r w:rsidRPr="00665364">
        <w:t xml:space="preserve"> составляет 178. </w:t>
      </w:r>
    </w:p>
    <w:p w:rsidR="00BF364D" w:rsidRPr="00665364" w:rsidRDefault="00BF364D" w:rsidP="00BF364D">
      <w:pPr>
        <w:ind w:firstLine="709"/>
      </w:pPr>
      <w:r w:rsidRPr="00665364">
        <w:t>Рассматриваемая территория характеризуется хорошим увлажнением; здесь в среднем за год выпадает 500-</w:t>
      </w:r>
      <w:smartTag w:uri="urn:schemas-microsoft-com:office:smarttags" w:element="metricconverter">
        <w:smartTagPr>
          <w:attr w:name="ProductID" w:val="600 мм"/>
        </w:smartTagPr>
        <w:r w:rsidRPr="00665364">
          <w:t>600 мм</w:t>
        </w:r>
      </w:smartTag>
      <w:r w:rsidRPr="00665364">
        <w:t xml:space="preserve"> осадков, в отдельные годы </w:t>
      </w:r>
      <w:r w:rsidR="0085378D">
        <w:t>-</w:t>
      </w:r>
      <w:r w:rsidRPr="00665364">
        <w:t xml:space="preserve"> 680-</w:t>
      </w:r>
      <w:smartTag w:uri="urn:schemas-microsoft-com:office:smarttags" w:element="metricconverter">
        <w:smartTagPr>
          <w:attr w:name="ProductID" w:val="780 мм"/>
        </w:smartTagPr>
        <w:r w:rsidRPr="00665364">
          <w:t>780 мм</w:t>
        </w:r>
      </w:smartTag>
      <w:r w:rsidRPr="00665364">
        <w:t>, реже годовое количество осадков колеблется в пределах 360-</w:t>
      </w:r>
      <w:smartTag w:uri="urn:schemas-microsoft-com:office:smarttags" w:element="metricconverter">
        <w:smartTagPr>
          <w:attr w:name="ProductID" w:val="390 мм"/>
        </w:smartTagPr>
        <w:r w:rsidRPr="00665364">
          <w:t>390 мм</w:t>
        </w:r>
      </w:smartTag>
      <w:r w:rsidRPr="00665364">
        <w:t>.</w:t>
      </w:r>
    </w:p>
    <w:p w:rsidR="00BF364D" w:rsidRPr="00665364" w:rsidRDefault="00BF364D" w:rsidP="00BF364D">
      <w:pPr>
        <w:ind w:firstLine="709"/>
      </w:pPr>
      <w:r w:rsidRPr="00665364">
        <w:t>Максимум атмосферных осадков (до 100-</w:t>
      </w:r>
      <w:smartTag w:uri="urn:schemas-microsoft-com:office:smarttags" w:element="metricconverter">
        <w:smartTagPr>
          <w:attr w:name="ProductID" w:val="195 мм"/>
        </w:smartTagPr>
        <w:r w:rsidRPr="00665364">
          <w:t>195 мм</w:t>
        </w:r>
      </w:smartTag>
      <w:r w:rsidRPr="00665364">
        <w:t xml:space="preserve"> в месяц) приходится на весенне-летний период (май-август), когда выпадает почти повсеместно 60-70% от их годовой суммы. Летний максимум связан с преобладанием в это время западных ветров, приносящих влажные атлант</w:t>
      </w:r>
      <w:r w:rsidRPr="00665364">
        <w:t>и</w:t>
      </w:r>
      <w:r w:rsidRPr="00665364">
        <w:t>ческие воздушные массы. Минимум атмосферных осадков (11-</w:t>
      </w:r>
      <w:smartTag w:uri="urn:schemas-microsoft-com:office:smarttags" w:element="metricconverter">
        <w:smartTagPr>
          <w:attr w:name="ProductID" w:val="88 мм"/>
        </w:smartTagPr>
        <w:r w:rsidRPr="00665364">
          <w:t>88 мм</w:t>
        </w:r>
      </w:smartTag>
      <w:r w:rsidRPr="00665364">
        <w:t xml:space="preserve"> в месяц) приходится на зимнее время и обусловлен перемещением континентальных умеренных и арктических возду</w:t>
      </w:r>
      <w:r w:rsidRPr="00665364">
        <w:t>ш</w:t>
      </w:r>
      <w:r w:rsidRPr="00665364">
        <w:t>ных масс, содержание влаги в которых незначительно.</w:t>
      </w:r>
    </w:p>
    <w:p w:rsidR="00BF364D" w:rsidRPr="00665364" w:rsidRDefault="00BF364D" w:rsidP="00E105A4">
      <w:pPr>
        <w:ind w:firstLine="709"/>
      </w:pPr>
      <w:r w:rsidRPr="00665364">
        <w:lastRenderedPageBreak/>
        <w:t xml:space="preserve">Осадки выпадают в жидком, смешанном и твердом виде: жидкие осадки составляют 83% , твердые всего 11%. </w:t>
      </w:r>
    </w:p>
    <w:p w:rsidR="00BF364D" w:rsidRPr="00665364" w:rsidRDefault="00BF364D" w:rsidP="00E105A4">
      <w:pPr>
        <w:ind w:firstLine="709"/>
      </w:pPr>
      <w:r w:rsidRPr="00665364">
        <w:t xml:space="preserve">В </w:t>
      </w:r>
      <w:r w:rsidR="00E105A4" w:rsidRPr="00665364">
        <w:t>Эркен-Шахарском сельском поселении</w:t>
      </w:r>
      <w:r w:rsidRPr="00665364">
        <w:t xml:space="preserve"> в течение всего года преобладают ветры восто</w:t>
      </w:r>
      <w:r w:rsidRPr="00665364">
        <w:t>ч</w:t>
      </w:r>
      <w:r w:rsidRPr="00665364">
        <w:t xml:space="preserve">ных, юго-восточных и южных румбов (67%). Штилей отмечается в среднем за год 54 случая. </w:t>
      </w:r>
    </w:p>
    <w:p w:rsidR="00BF364D" w:rsidRPr="00665364" w:rsidRDefault="00BF364D" w:rsidP="00E105A4">
      <w:pPr>
        <w:ind w:firstLine="709"/>
      </w:pPr>
      <w:r w:rsidRPr="00665364">
        <w:t>Характерной особенностью климата является длительный период предзимья, когда прои</w:t>
      </w:r>
      <w:r w:rsidRPr="00665364">
        <w:t>с</w:t>
      </w:r>
      <w:r w:rsidRPr="00665364">
        <w:t xml:space="preserve">ходит непрестанная смена похолоданий с удерживающимся снежным покровом и оттепелей с полным сходом снега. Иногда этот процесс может наблюдаться всю зиму. </w:t>
      </w:r>
    </w:p>
    <w:p w:rsidR="00BF364D" w:rsidRPr="00665364" w:rsidRDefault="00BF364D" w:rsidP="00E105A4">
      <w:pPr>
        <w:ind w:firstLine="709"/>
      </w:pPr>
      <w:r w:rsidRPr="00665364">
        <w:t xml:space="preserve">Снежный покров играет большую роль в природных процессах и оказывает существенное влияние на хозяйственную деятельность. Снег на территории </w:t>
      </w:r>
      <w:r w:rsidR="00E105A4" w:rsidRPr="00665364">
        <w:t>сельского поселения</w:t>
      </w:r>
      <w:r w:rsidRPr="00665364">
        <w:t xml:space="preserve"> появляется  во второй декаде ноября, а сход снежного покрова начинается в конце марта. </w:t>
      </w:r>
    </w:p>
    <w:p w:rsidR="00BF364D" w:rsidRPr="00665364" w:rsidRDefault="00E105A4" w:rsidP="00E105A4">
      <w:pPr>
        <w:ind w:firstLine="709"/>
      </w:pPr>
      <w:proofErr w:type="spellStart"/>
      <w:r w:rsidRPr="00665364">
        <w:t>Эркен-Шахарское</w:t>
      </w:r>
      <w:proofErr w:type="spellEnd"/>
      <w:r w:rsidRPr="00665364">
        <w:t xml:space="preserve"> сельское поселение</w:t>
      </w:r>
      <w:r w:rsidR="00BF364D" w:rsidRPr="00665364">
        <w:t xml:space="preserve"> расположен</w:t>
      </w:r>
      <w:r w:rsidRPr="00665364">
        <w:t>о</w:t>
      </w:r>
      <w:r w:rsidR="00BF364D" w:rsidRPr="00665364">
        <w:t xml:space="preserve"> в зоне с умеренно-континентальным климатом. Наиболее холодный месяц в году</w:t>
      </w:r>
      <w:r w:rsidR="00545B12">
        <w:t xml:space="preserve"> </w:t>
      </w:r>
      <w:r w:rsidR="00BF364D" w:rsidRPr="00665364">
        <w:t xml:space="preserve">– январь (-4˚С).  Период со снежным покровом 70-75 дней. Высота его в среднем измеряется от 5 до </w:t>
      </w:r>
      <w:smartTag w:uri="urn:schemas-microsoft-com:office:smarttags" w:element="metricconverter">
        <w:smartTagPr>
          <w:attr w:name="ProductID" w:val="10 см"/>
        </w:smartTagPr>
        <w:r w:rsidR="00BF364D" w:rsidRPr="00665364">
          <w:t>10 см</w:t>
        </w:r>
      </w:smartTag>
      <w:r w:rsidR="00BF364D" w:rsidRPr="00665364">
        <w:t xml:space="preserve">, причем максимальная – </w:t>
      </w:r>
      <w:smartTag w:uri="urn:schemas-microsoft-com:office:smarttags" w:element="metricconverter">
        <w:smartTagPr>
          <w:attr w:name="ProductID" w:val="33 см"/>
        </w:smartTagPr>
        <w:r w:rsidR="00BF364D" w:rsidRPr="00665364">
          <w:t>33 см</w:t>
        </w:r>
      </w:smartTag>
      <w:r w:rsidR="00BF364D" w:rsidRPr="00665364">
        <w:t>, минимал</w:t>
      </w:r>
      <w:r w:rsidR="00BF364D" w:rsidRPr="00665364">
        <w:t>ь</w:t>
      </w:r>
      <w:r w:rsidR="00BF364D" w:rsidRPr="00665364">
        <w:t xml:space="preserve">ная – </w:t>
      </w:r>
      <w:smartTag w:uri="urn:schemas-microsoft-com:office:smarttags" w:element="metricconverter">
        <w:smartTagPr>
          <w:attr w:name="ProductID" w:val="4 см"/>
        </w:smartTagPr>
        <w:r w:rsidR="00BF364D" w:rsidRPr="00665364">
          <w:t>4 см</w:t>
        </w:r>
      </w:smartTag>
      <w:r w:rsidR="00BF364D" w:rsidRPr="00665364">
        <w:t>. Наибольшая глубина промерзания почвы составляет 30-</w:t>
      </w:r>
      <w:smartTag w:uri="urn:schemas-microsoft-com:office:smarttags" w:element="metricconverter">
        <w:smartTagPr>
          <w:attr w:name="ProductID" w:val="70 см"/>
        </w:smartTagPr>
        <w:r w:rsidR="00BF364D" w:rsidRPr="00665364">
          <w:t>70 см</w:t>
        </w:r>
      </w:smartTag>
      <w:r w:rsidR="00BF364D" w:rsidRPr="00665364">
        <w:t>.  В первой декаде марта происходит устойчивый переход среднесуточных температур через 0ºС в сторону повышения. С середины апреля и до конца октября - безморозный период. Средняя скорость ветра – 3</w:t>
      </w:r>
      <w:r w:rsidR="00545B12">
        <w:t xml:space="preserve"> </w:t>
      </w:r>
      <w:r w:rsidR="00BF364D" w:rsidRPr="00665364">
        <w:t>м/с. З</w:t>
      </w:r>
      <w:r w:rsidR="00BF364D" w:rsidRPr="00665364">
        <w:t>и</w:t>
      </w:r>
      <w:r w:rsidR="00BF364D" w:rsidRPr="00665364">
        <w:t>мой и весной часто господствуют восточные и северо-восточные ветры, которые достигают ск</w:t>
      </w:r>
      <w:r w:rsidR="00BF364D" w:rsidRPr="00665364">
        <w:t>о</w:t>
      </w:r>
      <w:r w:rsidR="00BF364D" w:rsidRPr="00665364">
        <w:t>рости 20-30 м/с.</w:t>
      </w:r>
    </w:p>
    <w:p w:rsidR="00BF364D" w:rsidRPr="00665364" w:rsidRDefault="00BF364D" w:rsidP="00E105A4">
      <w:pPr>
        <w:ind w:firstLine="709"/>
      </w:pPr>
      <w:r w:rsidRPr="00665364">
        <w:t>Лето нежаркое, среднемесячная температура воздуха в июле  +21ºС, +22ºС, максимальная температура отмечена на уровне +38ºС, среднегодовая температура + 8ºС.</w:t>
      </w:r>
    </w:p>
    <w:p w:rsidR="00BF364D" w:rsidRPr="00665364" w:rsidRDefault="00BF364D" w:rsidP="00E105A4">
      <w:pPr>
        <w:ind w:firstLine="709"/>
      </w:pPr>
      <w:r w:rsidRPr="00665364">
        <w:t>С середины сентября начинается осенний период. В первой декаде ноября среднесуточная температура переходит через +5ºС в сторону понижения. Осенние заморозки начинаются обычно в третьей декаде октября.</w:t>
      </w:r>
    </w:p>
    <w:p w:rsidR="00BF364D" w:rsidRPr="00665364" w:rsidRDefault="00BF364D" w:rsidP="00E105A4">
      <w:pPr>
        <w:ind w:firstLine="709"/>
      </w:pPr>
      <w:r w:rsidRPr="00665364">
        <w:t>Среднегодовое количество осадков равно 500-</w:t>
      </w:r>
      <w:smartTag w:uri="urn:schemas-microsoft-com:office:smarttags" w:element="metricconverter">
        <w:smartTagPr>
          <w:attr w:name="ProductID" w:val="550 мм"/>
        </w:smartTagPr>
        <w:r w:rsidRPr="00665364">
          <w:t>550 мм</w:t>
        </w:r>
      </w:smartTag>
      <w:r w:rsidRPr="00665364">
        <w:t>, в отдельные годы достигает 680-</w:t>
      </w:r>
      <w:r w:rsidR="00545B12">
        <w:t xml:space="preserve"> </w:t>
      </w:r>
      <w:smartTag w:uri="urn:schemas-microsoft-com:office:smarttags" w:element="metricconverter">
        <w:smartTagPr>
          <w:attr w:name="ProductID" w:val="780 мм"/>
        </w:smartTagPr>
        <w:r w:rsidRPr="00665364">
          <w:t>780 мм</w:t>
        </w:r>
      </w:smartTag>
      <w:r w:rsidRPr="00665364">
        <w:t>, реже годовое количество осадков колеблется в пределах 360-</w:t>
      </w:r>
      <w:smartTag w:uri="urn:schemas-microsoft-com:office:smarttags" w:element="metricconverter">
        <w:smartTagPr>
          <w:attr w:name="ProductID" w:val="390 мм"/>
        </w:smartTagPr>
        <w:r w:rsidRPr="00665364">
          <w:t>390 мм</w:t>
        </w:r>
      </w:smartTag>
      <w:r w:rsidRPr="00665364">
        <w:t>.</w:t>
      </w:r>
    </w:p>
    <w:p w:rsidR="00BF364D" w:rsidRPr="00665364" w:rsidRDefault="00BF364D" w:rsidP="00BF364D">
      <w:pPr>
        <w:ind w:firstLine="709"/>
      </w:pPr>
      <w:r w:rsidRPr="00665364">
        <w:t>Грозы наблюдаются с марта по сентябрь. Среднее число дней с грозой по многолетним данным составляет 37. Наибольшая вероятность гроз отмечается в июне. Внезапные усиления ветра до 15 м/с и более могут  отмечаться в течение всего года, преимущественно в дневное вр</w:t>
      </w:r>
      <w:r w:rsidRPr="00665364">
        <w:t>е</w:t>
      </w:r>
      <w:r w:rsidRPr="00665364">
        <w:t>мя, при прохождении атмосферных фронтов или грозовых очагов. Продолжительность шквала 1-2 минуты, а скорость ветра может достигать 25 м/с. Вероятность шквалов мала - 1-3 дня в году.</w:t>
      </w:r>
    </w:p>
    <w:p w:rsidR="00BA4328" w:rsidRPr="00665364" w:rsidRDefault="00BA4328">
      <w:pPr>
        <w:rPr>
          <w:i/>
          <w:u w:val="single"/>
        </w:rPr>
      </w:pPr>
      <w:r w:rsidRPr="00665364">
        <w:rPr>
          <w:i/>
          <w:u w:val="single"/>
        </w:rPr>
        <w:br w:type="page"/>
      </w:r>
    </w:p>
    <w:p w:rsidR="00F11642" w:rsidRPr="00665364" w:rsidRDefault="00F11642" w:rsidP="00F11642">
      <w:pPr>
        <w:rPr>
          <w:i/>
          <w:u w:val="single"/>
        </w:rPr>
      </w:pPr>
      <w:r w:rsidRPr="00665364">
        <w:rPr>
          <w:i/>
          <w:u w:val="single"/>
        </w:rPr>
        <w:lastRenderedPageBreak/>
        <w:t>Рельеф</w:t>
      </w:r>
    </w:p>
    <w:p w:rsidR="00BA4328" w:rsidRPr="00665364" w:rsidRDefault="00ED5E29" w:rsidP="00ED5E29">
      <w:pPr>
        <w:ind w:firstLine="709"/>
      </w:pPr>
      <w:bookmarkStart w:id="18" w:name="_Toc239498931"/>
      <w:proofErr w:type="spellStart"/>
      <w:r w:rsidRPr="00665364">
        <w:t>Эркен-Шахарское</w:t>
      </w:r>
      <w:proofErr w:type="spellEnd"/>
      <w:r w:rsidRPr="00665364">
        <w:t xml:space="preserve"> сельское поселение вытянуто вдоль левого берега реки </w:t>
      </w:r>
      <w:r w:rsidR="0061446B" w:rsidRPr="00665364">
        <w:t>Кубань.</w:t>
      </w:r>
      <w:r w:rsidR="0061446B">
        <w:t xml:space="preserve"> </w:t>
      </w:r>
      <w:r w:rsidR="0061446B" w:rsidRPr="00665364">
        <w:t>Рельеф</w:t>
      </w:r>
      <w:r w:rsidR="00BA4328" w:rsidRPr="00665364">
        <w:t xml:space="preserve"> территории холмисто-волнистый, имеет сравнительно спокойный характер и представляет собой террасированную равнину, постоянно снижающуюся на север и северо-запад. </w:t>
      </w:r>
    </w:p>
    <w:p w:rsidR="00043F5E" w:rsidRPr="00665364" w:rsidRDefault="00043F5E" w:rsidP="00F11642">
      <w:pPr>
        <w:jc w:val="left"/>
        <w:rPr>
          <w:rFonts w:eastAsia="Times New Roman"/>
          <w:i/>
          <w:color w:val="000000"/>
          <w:u w:val="single"/>
        </w:rPr>
      </w:pPr>
      <w:r w:rsidRPr="00665364">
        <w:rPr>
          <w:rFonts w:eastAsia="Times New Roman"/>
          <w:i/>
          <w:color w:val="000000"/>
          <w:u w:val="single"/>
        </w:rPr>
        <w:t>Растительность</w:t>
      </w:r>
    </w:p>
    <w:p w:rsidR="00043F5E" w:rsidRPr="00665364" w:rsidRDefault="00043F5E" w:rsidP="00F11642">
      <w:pPr>
        <w:jc w:val="left"/>
        <w:rPr>
          <w:rFonts w:eastAsia="Times New Roman"/>
          <w:color w:val="000000"/>
        </w:rPr>
      </w:pPr>
      <w:r w:rsidRPr="00665364">
        <w:rPr>
          <w:rFonts w:eastAsia="Times New Roman"/>
          <w:color w:val="000000"/>
        </w:rPr>
        <w:tab/>
        <w:t xml:space="preserve">Территория относится к степной зоне, и в меньшей мере к </w:t>
      </w:r>
      <w:r w:rsidR="0061446B" w:rsidRPr="00665364">
        <w:rPr>
          <w:rFonts w:eastAsia="Times New Roman"/>
          <w:color w:val="000000"/>
        </w:rPr>
        <w:t>лесолуговой</w:t>
      </w:r>
      <w:r w:rsidRPr="00665364">
        <w:rPr>
          <w:rFonts w:eastAsia="Times New Roman"/>
          <w:color w:val="000000"/>
        </w:rPr>
        <w:t>. Луговые степи тяготеют к склонам северной и западной экспозиции, а также к пологим водораздельным пр</w:t>
      </w:r>
      <w:r w:rsidRPr="00665364">
        <w:rPr>
          <w:rFonts w:eastAsia="Times New Roman"/>
          <w:color w:val="000000"/>
        </w:rPr>
        <w:t>о</w:t>
      </w:r>
      <w:r w:rsidRPr="00665364">
        <w:rPr>
          <w:rFonts w:eastAsia="Times New Roman"/>
          <w:color w:val="000000"/>
        </w:rPr>
        <w:t>странствам.</w:t>
      </w:r>
    </w:p>
    <w:p w:rsidR="00F11642" w:rsidRPr="00665364" w:rsidRDefault="00F11642" w:rsidP="00F11642">
      <w:pPr>
        <w:jc w:val="left"/>
        <w:rPr>
          <w:i/>
          <w:u w:val="single"/>
        </w:rPr>
      </w:pPr>
      <w:r w:rsidRPr="00665364">
        <w:rPr>
          <w:i/>
          <w:u w:val="single"/>
        </w:rPr>
        <w:t>Гидрография</w:t>
      </w:r>
      <w:bookmarkEnd w:id="18"/>
    </w:p>
    <w:p w:rsidR="00F11642" w:rsidRPr="00665364" w:rsidRDefault="00B70813" w:rsidP="00F11642">
      <w:pPr>
        <w:ind w:firstLine="709"/>
        <w:rPr>
          <w:szCs w:val="28"/>
        </w:rPr>
      </w:pPr>
      <w:r w:rsidRPr="00665364">
        <w:rPr>
          <w:szCs w:val="28"/>
        </w:rPr>
        <w:t xml:space="preserve">Гидрография </w:t>
      </w:r>
      <w:r w:rsidR="008D0497" w:rsidRPr="00665364">
        <w:rPr>
          <w:szCs w:val="28"/>
        </w:rPr>
        <w:t>Эркен-Шахарского</w:t>
      </w:r>
      <w:r w:rsidR="00F11642" w:rsidRPr="00665364">
        <w:rPr>
          <w:szCs w:val="28"/>
        </w:rPr>
        <w:t xml:space="preserve"> </w:t>
      </w:r>
      <w:r w:rsidR="004E4EBD" w:rsidRPr="00665364">
        <w:rPr>
          <w:szCs w:val="28"/>
        </w:rPr>
        <w:t>сельского поселения</w:t>
      </w:r>
      <w:r w:rsidRPr="00665364">
        <w:rPr>
          <w:szCs w:val="28"/>
        </w:rPr>
        <w:t xml:space="preserve"> представлена</w:t>
      </w:r>
      <w:r w:rsidR="00F11642" w:rsidRPr="00665364">
        <w:rPr>
          <w:szCs w:val="28"/>
        </w:rPr>
        <w:t xml:space="preserve"> </w:t>
      </w:r>
      <w:r w:rsidR="004E4EBD" w:rsidRPr="00665364">
        <w:rPr>
          <w:szCs w:val="28"/>
        </w:rPr>
        <w:t xml:space="preserve">рекой </w:t>
      </w:r>
      <w:r w:rsidR="00F331C3" w:rsidRPr="00665364">
        <w:rPr>
          <w:szCs w:val="28"/>
        </w:rPr>
        <w:t>Кубань</w:t>
      </w:r>
      <w:r w:rsidR="004E4EBD" w:rsidRPr="00665364">
        <w:rPr>
          <w:szCs w:val="28"/>
        </w:rPr>
        <w:t>.</w:t>
      </w:r>
      <w:r w:rsidR="00F331C3" w:rsidRPr="00665364">
        <w:rPr>
          <w:szCs w:val="28"/>
        </w:rPr>
        <w:t xml:space="preserve"> Е</w:t>
      </w:r>
      <w:r w:rsidR="002E1C4D">
        <w:rPr>
          <w:szCs w:val="28"/>
        </w:rPr>
        <w:t>е</w:t>
      </w:r>
      <w:r w:rsidR="00F331C3" w:rsidRPr="00665364">
        <w:rPr>
          <w:szCs w:val="28"/>
        </w:rPr>
        <w:t xml:space="preserve"> пр</w:t>
      </w:r>
      <w:r w:rsidR="00F331C3" w:rsidRPr="00665364">
        <w:rPr>
          <w:szCs w:val="28"/>
        </w:rPr>
        <w:t>о</w:t>
      </w:r>
      <w:r w:rsidR="00F331C3" w:rsidRPr="00665364">
        <w:rPr>
          <w:szCs w:val="28"/>
        </w:rPr>
        <w:t>тяженность в границах сельского поселения составляет около 7 км.</w:t>
      </w:r>
      <w:r w:rsidR="00F331C3" w:rsidRPr="00665364">
        <w:rPr>
          <w:sz w:val="26"/>
          <w:szCs w:val="26"/>
        </w:rPr>
        <w:t xml:space="preserve"> </w:t>
      </w:r>
      <w:r w:rsidR="00F331C3" w:rsidRPr="00665364">
        <w:rPr>
          <w:szCs w:val="28"/>
        </w:rPr>
        <w:t>Восточная граница Эркен-Шахарского сельского поселения проходит по пойме реки. Направление течения реки – с юга на север.</w:t>
      </w:r>
    </w:p>
    <w:p w:rsidR="00A209FA" w:rsidRPr="00665364" w:rsidRDefault="00A209FA" w:rsidP="00A209FA">
      <w:pPr>
        <w:ind w:firstLine="709"/>
        <w:rPr>
          <w:szCs w:val="28"/>
        </w:rPr>
      </w:pPr>
      <w:r w:rsidRPr="00665364">
        <w:rPr>
          <w:szCs w:val="28"/>
        </w:rPr>
        <w:t>Последние 16 лет, в основном, были годами с высокими показателями водности рек, ос</w:t>
      </w:r>
      <w:r w:rsidRPr="00665364">
        <w:rPr>
          <w:szCs w:val="28"/>
        </w:rPr>
        <w:t>о</w:t>
      </w:r>
      <w:r w:rsidRPr="00665364">
        <w:rPr>
          <w:szCs w:val="28"/>
        </w:rPr>
        <w:t>бенно 2002-</w:t>
      </w:r>
      <w:smartTag w:uri="urn:schemas-microsoft-com:office:smarttags" w:element="metricconverter">
        <w:smartTagPr>
          <w:attr w:name="ProductID" w:val="2003 г"/>
        </w:smartTagPr>
        <w:r w:rsidRPr="00665364">
          <w:rPr>
            <w:szCs w:val="28"/>
          </w:rPr>
          <w:t>2003 г</w:t>
        </w:r>
        <w:r w:rsidR="005C4FC4">
          <w:rPr>
            <w:szCs w:val="28"/>
          </w:rPr>
          <w:t>г</w:t>
        </w:r>
      </w:smartTag>
      <w:r w:rsidRPr="00665364">
        <w:rPr>
          <w:szCs w:val="28"/>
        </w:rPr>
        <w:t>. (на реке Кубань - самый высокий показатель водности за весь 67-летний п</w:t>
      </w:r>
      <w:r w:rsidRPr="00665364">
        <w:rPr>
          <w:szCs w:val="28"/>
        </w:rPr>
        <w:t>е</w:t>
      </w:r>
      <w:r w:rsidRPr="00665364">
        <w:rPr>
          <w:szCs w:val="28"/>
        </w:rPr>
        <w:t>риод наблюдений). Увеличение водности рек в последние годы, вероятно, является следствием общего потепления климата, отмечаемого большинством ученых. Значительная неравномерность стока горных рек внутри года и ограниченная пропускная способность водозаборных сооруж</w:t>
      </w:r>
      <w:r w:rsidRPr="00665364">
        <w:rPr>
          <w:szCs w:val="28"/>
        </w:rPr>
        <w:t>е</w:t>
      </w:r>
      <w:r w:rsidRPr="00665364">
        <w:rPr>
          <w:szCs w:val="28"/>
        </w:rPr>
        <w:t>ний обусловили необходимость выполнения водохозяйственных и водно-энергетических расч</w:t>
      </w:r>
      <w:r w:rsidRPr="00665364">
        <w:rPr>
          <w:szCs w:val="28"/>
        </w:rPr>
        <w:t>е</w:t>
      </w:r>
      <w:r w:rsidRPr="00665364">
        <w:rPr>
          <w:szCs w:val="28"/>
        </w:rPr>
        <w:t>тов по многолетним рядам.</w:t>
      </w:r>
    </w:p>
    <w:p w:rsidR="00A209FA" w:rsidRPr="00665364" w:rsidRDefault="00A209FA" w:rsidP="00A209FA">
      <w:pPr>
        <w:shd w:val="clear" w:color="auto" w:fill="FFFFFF"/>
        <w:autoSpaceDE w:val="0"/>
        <w:autoSpaceDN w:val="0"/>
        <w:adjustRightInd w:val="0"/>
        <w:ind w:firstLine="709"/>
        <w:rPr>
          <w:szCs w:val="28"/>
        </w:rPr>
      </w:pPr>
      <w:r w:rsidRPr="00665364">
        <w:rPr>
          <w:szCs w:val="28"/>
        </w:rPr>
        <w:t xml:space="preserve">Размер водоохранной зоны реки Кубань составляет </w:t>
      </w:r>
      <w:smartTag w:uri="urn:schemas-microsoft-com:office:smarttags" w:element="metricconverter">
        <w:smartTagPr>
          <w:attr w:name="ProductID" w:val="200 м"/>
        </w:smartTagPr>
        <w:r w:rsidRPr="00665364">
          <w:rPr>
            <w:szCs w:val="28"/>
          </w:rPr>
          <w:t>200 м</w:t>
        </w:r>
      </w:smartTag>
      <w:r w:rsidRPr="00665364">
        <w:rPr>
          <w:szCs w:val="28"/>
        </w:rPr>
        <w:t>.</w:t>
      </w:r>
    </w:p>
    <w:bookmarkEnd w:id="17"/>
    <w:p w:rsidR="00A209FA" w:rsidRPr="00665364" w:rsidRDefault="00A209FA" w:rsidP="00AE5158">
      <w:pPr>
        <w:pStyle w:val="a7"/>
      </w:pPr>
    </w:p>
    <w:p w:rsidR="00286287" w:rsidRPr="00665364" w:rsidRDefault="00286287" w:rsidP="00AE5158">
      <w:pPr>
        <w:pStyle w:val="a7"/>
      </w:pPr>
      <w:r w:rsidRPr="00665364">
        <w:t>Глава 3. Экономико-демографическая база территории</w:t>
      </w:r>
    </w:p>
    <w:p w:rsidR="00C91587" w:rsidRPr="00665364" w:rsidRDefault="00C91587" w:rsidP="00C91587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 w:themeColor="text1"/>
          <w:u w:val="single"/>
        </w:rPr>
      </w:pPr>
      <w:r w:rsidRPr="00665364">
        <w:rPr>
          <w:bCs/>
          <w:color w:val="000000" w:themeColor="text1"/>
          <w:u w:val="single"/>
        </w:rPr>
        <w:t>Демографический потенциал</w:t>
      </w:r>
    </w:p>
    <w:p w:rsidR="001F381F" w:rsidRPr="00665364" w:rsidRDefault="001F381F" w:rsidP="001F381F">
      <w:pPr>
        <w:autoSpaceDE w:val="0"/>
        <w:autoSpaceDN w:val="0"/>
        <w:adjustRightInd w:val="0"/>
        <w:ind w:firstLine="709"/>
      </w:pPr>
      <w:r w:rsidRPr="00665364">
        <w:t xml:space="preserve">Демографический прогноз в рамках Генерального плана является основой для выработки дальнейших решений по стратегии развития сельского поселения, выработки экономического прогноза и программы дальнейшего развития, определения перспективного количества трудовых ресурсов, определения нагрузок на инженерную и транспортную инфраструктуру. </w:t>
      </w:r>
    </w:p>
    <w:p w:rsidR="001F381F" w:rsidRPr="00665364" w:rsidRDefault="001F381F" w:rsidP="001F381F">
      <w:pPr>
        <w:autoSpaceDE w:val="0"/>
        <w:autoSpaceDN w:val="0"/>
        <w:adjustRightInd w:val="0"/>
        <w:ind w:firstLine="709"/>
      </w:pPr>
      <w:r w:rsidRPr="00665364">
        <w:t>Прогнозирование основных показателей населения любой территории чрезвычайно сло</w:t>
      </w:r>
      <w:r w:rsidRPr="00665364">
        <w:t>ж</w:t>
      </w:r>
      <w:r w:rsidRPr="00665364">
        <w:t>ный процесс, прежде всего, ввиду того, что оно слабо поддается «формализованным» методам. К тому же под влиянием социально-экономических факторов происходят качественные изменения характера демографических процессов, в частности, рождаемости и смертности.</w:t>
      </w:r>
    </w:p>
    <w:p w:rsidR="001F381F" w:rsidRPr="00665364" w:rsidRDefault="001F381F" w:rsidP="001F381F">
      <w:pPr>
        <w:autoSpaceDE w:val="0"/>
        <w:autoSpaceDN w:val="0"/>
        <w:adjustRightInd w:val="0"/>
        <w:ind w:firstLine="709"/>
      </w:pPr>
      <w:r w:rsidRPr="00665364">
        <w:lastRenderedPageBreak/>
        <w:t>В то же время в процессе осуществления расч</w:t>
      </w:r>
      <w:r w:rsidR="002E1C4D">
        <w:t>е</w:t>
      </w:r>
      <w:r w:rsidRPr="00665364">
        <w:t>тов основных показателей демографич</w:t>
      </w:r>
      <w:r w:rsidRPr="00665364">
        <w:t>е</w:t>
      </w:r>
      <w:r w:rsidRPr="00665364">
        <w:t>ск</w:t>
      </w:r>
      <w:r w:rsidR="001A042B" w:rsidRPr="00665364">
        <w:t xml:space="preserve">ой </w:t>
      </w:r>
      <w:r w:rsidRPr="00665364">
        <w:t>ситуации учитывались и многие качественные характеристики республики и района, вкл</w:t>
      </w:r>
      <w:r w:rsidRPr="00665364">
        <w:t>ю</w:t>
      </w:r>
      <w:r w:rsidRPr="00665364">
        <w:t>чая особенности их географического положения, природно-ресурсный потенциал, комфортность природной среды, миграционная привлекательно</w:t>
      </w:r>
      <w:r w:rsidR="003402ED" w:rsidRPr="00665364">
        <w:t>сть, этни</w:t>
      </w:r>
      <w:r w:rsidRPr="00665364">
        <w:t>ческий состав населения, его ментал</w:t>
      </w:r>
      <w:r w:rsidRPr="00665364">
        <w:t>и</w:t>
      </w:r>
      <w:r w:rsidRPr="00665364">
        <w:t>тет и национа</w:t>
      </w:r>
      <w:r w:rsidR="003402ED" w:rsidRPr="00665364">
        <w:t>льные черты, уровень жизни, сте</w:t>
      </w:r>
      <w:r w:rsidRPr="00665364">
        <w:t>пень устойчивости и сбалансированности хозя</w:t>
      </w:r>
      <w:r w:rsidRPr="00665364">
        <w:t>й</w:t>
      </w:r>
      <w:r w:rsidRPr="00665364">
        <w:t>ственного комплекса территории и т.д.</w:t>
      </w:r>
    </w:p>
    <w:p w:rsidR="001F381F" w:rsidRPr="00665364" w:rsidRDefault="001F381F" w:rsidP="001F381F">
      <w:pPr>
        <w:autoSpaceDE w:val="0"/>
        <w:autoSpaceDN w:val="0"/>
        <w:adjustRightInd w:val="0"/>
        <w:ind w:firstLine="709"/>
      </w:pPr>
      <w:r w:rsidRPr="00665364">
        <w:t>За исходную базу перспективных расч</w:t>
      </w:r>
      <w:r w:rsidR="002E1C4D">
        <w:t>е</w:t>
      </w:r>
      <w:r w:rsidRPr="00665364">
        <w:t xml:space="preserve">тов взяты половозрастная структура, рождаемость и смертность, сложившиеся в республике на </w:t>
      </w:r>
      <w:r w:rsidR="003402ED" w:rsidRPr="00665364">
        <w:t>конец</w:t>
      </w:r>
      <w:r w:rsidRPr="00665364">
        <w:t xml:space="preserve"> 20</w:t>
      </w:r>
      <w:r w:rsidR="003402ED" w:rsidRPr="00665364">
        <w:t>11</w:t>
      </w:r>
      <w:r w:rsidRPr="00665364">
        <w:t xml:space="preserve"> года. </w:t>
      </w:r>
    </w:p>
    <w:p w:rsidR="004E4EBD" w:rsidRPr="00665364" w:rsidRDefault="001E63CE" w:rsidP="0043171F">
      <w:pPr>
        <w:autoSpaceDE w:val="0"/>
        <w:autoSpaceDN w:val="0"/>
        <w:adjustRightInd w:val="0"/>
        <w:spacing w:line="240" w:lineRule="auto"/>
        <w:rPr>
          <w:b/>
          <w:i/>
          <w:color w:val="000000" w:themeColor="text1"/>
        </w:rPr>
      </w:pPr>
      <w:r w:rsidRPr="00665364">
        <w:rPr>
          <w:b/>
          <w:i/>
          <w:color w:val="000000" w:themeColor="text1"/>
        </w:rPr>
        <w:t>Таблица 1.</w:t>
      </w:r>
      <w:r w:rsidR="001A042B" w:rsidRPr="00665364">
        <w:rPr>
          <w:b/>
          <w:i/>
          <w:color w:val="000000" w:themeColor="text1"/>
        </w:rPr>
        <w:t>1</w:t>
      </w:r>
    </w:p>
    <w:p w:rsidR="00085D99" w:rsidRPr="00665364" w:rsidRDefault="00085D99" w:rsidP="0043171F">
      <w:pPr>
        <w:spacing w:after="120" w:line="240" w:lineRule="auto"/>
        <w:rPr>
          <w:b/>
          <w:color w:val="000000" w:themeColor="text1"/>
        </w:rPr>
      </w:pPr>
      <w:r w:rsidRPr="00665364">
        <w:rPr>
          <w:b/>
          <w:color w:val="000000" w:themeColor="text1"/>
        </w:rPr>
        <w:t xml:space="preserve">Численность населения </w:t>
      </w:r>
      <w:r w:rsidR="008D0497" w:rsidRPr="00665364">
        <w:rPr>
          <w:b/>
          <w:color w:val="000000" w:themeColor="text1"/>
        </w:rPr>
        <w:t>Эркен-Шахарского</w:t>
      </w:r>
      <w:r w:rsidR="000F3EC2" w:rsidRPr="00665364">
        <w:rPr>
          <w:b/>
          <w:color w:val="000000" w:themeColor="text1"/>
        </w:rPr>
        <w:t xml:space="preserve"> </w:t>
      </w:r>
      <w:r w:rsidR="0061543F" w:rsidRPr="00665364">
        <w:rPr>
          <w:b/>
          <w:color w:val="000000" w:themeColor="text1"/>
        </w:rPr>
        <w:t>сельского поселения</w:t>
      </w:r>
      <w:r w:rsidR="001E63CE" w:rsidRPr="00665364">
        <w:rPr>
          <w:b/>
          <w:color w:val="000000" w:themeColor="text1"/>
        </w:rPr>
        <w:t xml:space="preserve"> (по оценке, на конец года)</w:t>
      </w:r>
    </w:p>
    <w:tbl>
      <w:tblPr>
        <w:tblW w:w="9003" w:type="dxa"/>
        <w:jc w:val="center"/>
        <w:tblInd w:w="-1415" w:type="dxa"/>
        <w:tblLayout w:type="fixed"/>
        <w:tblLook w:val="04A0" w:firstRow="1" w:lastRow="0" w:firstColumn="1" w:lastColumn="0" w:noHBand="0" w:noVBand="1"/>
      </w:tblPr>
      <w:tblGrid>
        <w:gridCol w:w="2199"/>
        <w:gridCol w:w="1701"/>
        <w:gridCol w:w="1701"/>
        <w:gridCol w:w="1701"/>
        <w:gridCol w:w="1701"/>
      </w:tblGrid>
      <w:tr w:rsidR="001E63CE" w:rsidRPr="00665364" w:rsidTr="001E63CE">
        <w:trPr>
          <w:trHeight w:val="20"/>
          <w:tblHeader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3CE" w:rsidRPr="00665364" w:rsidRDefault="001E63CE" w:rsidP="00C418F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b/>
                <w:bCs/>
                <w:color w:val="000000" w:themeColor="text1"/>
                <w:sz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3CE" w:rsidRPr="00665364" w:rsidRDefault="001E63CE" w:rsidP="00C418F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b/>
                <w:bCs/>
                <w:color w:val="000000" w:themeColor="text1"/>
                <w:sz w:val="22"/>
              </w:rPr>
              <w:t>2002</w:t>
            </w:r>
            <w:r w:rsidR="00B7459A">
              <w:rPr>
                <w:rFonts w:eastAsia="Times New Roman"/>
                <w:b/>
                <w:bCs/>
                <w:color w:val="000000" w:themeColor="text1"/>
                <w:sz w:val="22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CE" w:rsidRPr="00665364" w:rsidRDefault="001E63CE" w:rsidP="00C418F1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665364">
              <w:rPr>
                <w:b/>
                <w:bCs/>
                <w:color w:val="000000" w:themeColor="text1"/>
                <w:sz w:val="22"/>
              </w:rPr>
              <w:t>2006</w:t>
            </w:r>
            <w:r w:rsidR="00B7459A">
              <w:rPr>
                <w:b/>
                <w:bCs/>
                <w:color w:val="000000" w:themeColor="text1"/>
                <w:sz w:val="22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3CE" w:rsidRPr="00665364" w:rsidRDefault="001E63CE" w:rsidP="00C418F1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665364">
              <w:rPr>
                <w:b/>
                <w:bCs/>
                <w:color w:val="000000" w:themeColor="text1"/>
                <w:sz w:val="22"/>
              </w:rPr>
              <w:t>2010</w:t>
            </w:r>
            <w:r w:rsidR="00B7459A">
              <w:rPr>
                <w:b/>
                <w:bCs/>
                <w:color w:val="000000" w:themeColor="text1"/>
                <w:sz w:val="22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3CE" w:rsidRPr="00665364" w:rsidRDefault="001E63CE" w:rsidP="002159B4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665364">
              <w:rPr>
                <w:b/>
                <w:bCs/>
                <w:color w:val="000000" w:themeColor="text1"/>
                <w:sz w:val="22"/>
              </w:rPr>
              <w:t>201</w:t>
            </w:r>
            <w:r w:rsidR="002159B4" w:rsidRPr="00665364">
              <w:rPr>
                <w:b/>
                <w:bCs/>
                <w:color w:val="000000" w:themeColor="text1"/>
                <w:sz w:val="22"/>
              </w:rPr>
              <w:t>2</w:t>
            </w:r>
            <w:r w:rsidR="00B7459A">
              <w:rPr>
                <w:b/>
                <w:bCs/>
                <w:color w:val="000000" w:themeColor="text1"/>
                <w:sz w:val="22"/>
              </w:rPr>
              <w:t xml:space="preserve"> г.</w:t>
            </w:r>
          </w:p>
        </w:tc>
      </w:tr>
      <w:tr w:rsidR="002159B4" w:rsidRPr="00665364" w:rsidTr="001135B7">
        <w:trPr>
          <w:trHeight w:val="20"/>
          <w:jc w:val="center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9B4" w:rsidRPr="00665364" w:rsidRDefault="002159B4" w:rsidP="002159B4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пос. Эркен-Шахар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59B4" w:rsidRPr="00665364" w:rsidRDefault="002159B4" w:rsidP="001135B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4190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9B4" w:rsidRPr="00665364" w:rsidRDefault="002159B4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4190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59B4" w:rsidRPr="00665364" w:rsidRDefault="002159B4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4290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59B4" w:rsidRPr="00665364" w:rsidRDefault="002159B4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4170</w:t>
            </w:r>
          </w:p>
        </w:tc>
      </w:tr>
      <w:tr w:rsidR="002159B4" w:rsidRPr="00665364" w:rsidTr="001135B7">
        <w:trPr>
          <w:trHeight w:val="20"/>
          <w:jc w:val="center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9B4" w:rsidRPr="00665364" w:rsidRDefault="002159B4" w:rsidP="001135B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а. Кубан-Халк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59B4" w:rsidRPr="00665364" w:rsidRDefault="002159B4" w:rsidP="001135B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1011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9B4" w:rsidRPr="00665364" w:rsidRDefault="002159B4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1011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59B4" w:rsidRPr="00665364" w:rsidRDefault="002159B4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1110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59B4" w:rsidRPr="00665364" w:rsidRDefault="002159B4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990</w:t>
            </w:r>
          </w:p>
        </w:tc>
      </w:tr>
      <w:tr w:rsidR="001E63CE" w:rsidRPr="00665364" w:rsidTr="001E63CE">
        <w:trPr>
          <w:trHeight w:val="20"/>
          <w:jc w:val="center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CE" w:rsidRPr="00665364" w:rsidRDefault="002159B4" w:rsidP="00C418F1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3CE" w:rsidRPr="00665364" w:rsidRDefault="002159B4" w:rsidP="00C418F1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5201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63CE" w:rsidRPr="00665364" w:rsidRDefault="002159B4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5201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63CE" w:rsidRPr="00665364" w:rsidRDefault="002159B4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5400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63CE" w:rsidRPr="00665364" w:rsidRDefault="002159B4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5160</w:t>
            </w:r>
          </w:p>
        </w:tc>
      </w:tr>
    </w:tbl>
    <w:p w:rsidR="00D861BC" w:rsidRPr="00665364" w:rsidRDefault="008923B8" w:rsidP="0043171F">
      <w:pPr>
        <w:spacing w:before="120" w:line="240" w:lineRule="auto"/>
        <w:rPr>
          <w:b/>
          <w:i/>
          <w:color w:val="000000" w:themeColor="text1"/>
        </w:rPr>
      </w:pPr>
      <w:r w:rsidRPr="00665364">
        <w:rPr>
          <w:b/>
          <w:i/>
          <w:color w:val="000000" w:themeColor="text1"/>
        </w:rPr>
        <w:t xml:space="preserve">Таблица </w:t>
      </w:r>
      <w:r w:rsidR="00933DCC" w:rsidRPr="00665364">
        <w:rPr>
          <w:b/>
          <w:i/>
          <w:color w:val="000000" w:themeColor="text1"/>
        </w:rPr>
        <w:t>1</w:t>
      </w:r>
      <w:r w:rsidR="00897A04" w:rsidRPr="00665364">
        <w:rPr>
          <w:b/>
          <w:i/>
          <w:color w:val="000000" w:themeColor="text1"/>
        </w:rPr>
        <w:t>.</w:t>
      </w:r>
      <w:r w:rsidR="001A042B" w:rsidRPr="00665364">
        <w:rPr>
          <w:b/>
          <w:i/>
          <w:color w:val="000000" w:themeColor="text1"/>
        </w:rPr>
        <w:t>2</w:t>
      </w:r>
    </w:p>
    <w:p w:rsidR="003A2421" w:rsidRPr="00665364" w:rsidRDefault="00FE31BB" w:rsidP="0043171F">
      <w:pPr>
        <w:spacing w:after="120" w:line="240" w:lineRule="auto"/>
        <w:rPr>
          <w:b/>
          <w:color w:val="000000" w:themeColor="text1"/>
        </w:rPr>
      </w:pPr>
      <w:r w:rsidRPr="00665364">
        <w:rPr>
          <w:b/>
          <w:color w:val="000000" w:themeColor="text1"/>
        </w:rPr>
        <w:t>Численность населения по</w:t>
      </w:r>
      <w:r w:rsidR="0033130A" w:rsidRPr="00665364">
        <w:rPr>
          <w:b/>
          <w:color w:val="000000" w:themeColor="text1"/>
        </w:rPr>
        <w:t xml:space="preserve"> отдельным возрастным группам</w:t>
      </w:r>
      <w:r w:rsidRPr="00665364">
        <w:rPr>
          <w:b/>
          <w:color w:val="000000" w:themeColor="text1"/>
        </w:rPr>
        <w:t xml:space="preserve"> на 01.01.201</w:t>
      </w:r>
      <w:r w:rsidR="00584CBE" w:rsidRPr="00665364">
        <w:rPr>
          <w:b/>
          <w:color w:val="000000" w:themeColor="text1"/>
        </w:rPr>
        <w:t>2</w:t>
      </w:r>
      <w:r w:rsidRPr="00665364">
        <w:rPr>
          <w:b/>
          <w:color w:val="000000" w:themeColor="text1"/>
        </w:rPr>
        <w:t xml:space="preserve"> г.</w:t>
      </w:r>
    </w:p>
    <w:tbl>
      <w:tblPr>
        <w:tblpPr w:leftFromText="180" w:rightFromText="180" w:vertAnchor="text" w:tblpXSpec="center" w:tblpY="1"/>
        <w:tblOverlap w:val="never"/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510"/>
      </w:tblGrid>
      <w:tr w:rsidR="00FE31BB" w:rsidRPr="00665364" w:rsidTr="008C4213">
        <w:trPr>
          <w:trHeight w:val="516"/>
        </w:trPr>
        <w:tc>
          <w:tcPr>
            <w:tcW w:w="3119" w:type="dxa"/>
            <w:shd w:val="clear" w:color="auto" w:fill="auto"/>
            <w:vAlign w:val="center"/>
          </w:tcPr>
          <w:p w:rsidR="00FE31BB" w:rsidRPr="00665364" w:rsidRDefault="00FE31BB" w:rsidP="00C418F1">
            <w:pPr>
              <w:spacing w:line="240" w:lineRule="auto"/>
              <w:jc w:val="center"/>
              <w:rPr>
                <w:b/>
                <w:color w:val="000000" w:themeColor="text1"/>
                <w:sz w:val="22"/>
              </w:rPr>
            </w:pPr>
            <w:r w:rsidRPr="00665364">
              <w:rPr>
                <w:b/>
                <w:color w:val="000000" w:themeColor="text1"/>
                <w:sz w:val="22"/>
              </w:rPr>
              <w:t>Возраст, лет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FE31BB" w:rsidRPr="00665364" w:rsidRDefault="00FE31BB" w:rsidP="00FE31BB">
            <w:pPr>
              <w:spacing w:line="240" w:lineRule="auto"/>
              <w:jc w:val="center"/>
              <w:rPr>
                <w:b/>
                <w:color w:val="000000" w:themeColor="text1"/>
                <w:sz w:val="22"/>
              </w:rPr>
            </w:pPr>
            <w:r w:rsidRPr="00665364">
              <w:rPr>
                <w:b/>
                <w:color w:val="000000" w:themeColor="text1"/>
                <w:sz w:val="22"/>
              </w:rPr>
              <w:t>Все население, чел.</w:t>
            </w:r>
          </w:p>
        </w:tc>
      </w:tr>
      <w:tr w:rsidR="00FE31BB" w:rsidRPr="00665364" w:rsidTr="00FE31BB">
        <w:tc>
          <w:tcPr>
            <w:tcW w:w="3119" w:type="dxa"/>
            <w:vAlign w:val="center"/>
          </w:tcPr>
          <w:p w:rsidR="00FE31BB" w:rsidRPr="00665364" w:rsidRDefault="001E63CE" w:rsidP="00FA2224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0-1</w:t>
            </w:r>
            <w:r w:rsidR="00FA2224" w:rsidRPr="00665364">
              <w:rPr>
                <w:color w:val="000000" w:themeColor="text1"/>
                <w:sz w:val="22"/>
              </w:rPr>
              <w:t>5</w:t>
            </w:r>
            <w:r w:rsidRPr="00665364">
              <w:rPr>
                <w:color w:val="000000" w:themeColor="text1"/>
                <w:sz w:val="22"/>
              </w:rPr>
              <w:t xml:space="preserve"> лет</w:t>
            </w:r>
          </w:p>
        </w:tc>
        <w:tc>
          <w:tcPr>
            <w:tcW w:w="3510" w:type="dxa"/>
            <w:vAlign w:val="center"/>
          </w:tcPr>
          <w:p w:rsidR="00FE31BB" w:rsidRPr="00665364" w:rsidRDefault="00E20D93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996</w:t>
            </w:r>
          </w:p>
        </w:tc>
      </w:tr>
      <w:tr w:rsidR="00FE31BB" w:rsidRPr="00665364" w:rsidTr="00FE31BB">
        <w:tc>
          <w:tcPr>
            <w:tcW w:w="3119" w:type="dxa"/>
            <w:vAlign w:val="center"/>
          </w:tcPr>
          <w:p w:rsidR="00FE31BB" w:rsidRPr="00665364" w:rsidRDefault="00FE31BB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трудоспособного возраста</w:t>
            </w:r>
          </w:p>
        </w:tc>
        <w:tc>
          <w:tcPr>
            <w:tcW w:w="3510" w:type="dxa"/>
            <w:vAlign w:val="center"/>
          </w:tcPr>
          <w:p w:rsidR="00FE31BB" w:rsidRPr="00665364" w:rsidRDefault="00584CBE" w:rsidP="001E63CE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3031</w:t>
            </w:r>
          </w:p>
        </w:tc>
      </w:tr>
      <w:tr w:rsidR="00FE31BB" w:rsidRPr="00665364" w:rsidTr="00FE31BB">
        <w:tc>
          <w:tcPr>
            <w:tcW w:w="3119" w:type="dxa"/>
            <w:vAlign w:val="center"/>
          </w:tcPr>
          <w:p w:rsidR="00FE31BB" w:rsidRPr="00665364" w:rsidRDefault="00FE31BB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старше трудоспособного во</w:t>
            </w:r>
            <w:r w:rsidRPr="00665364">
              <w:rPr>
                <w:color w:val="000000" w:themeColor="text1"/>
                <w:sz w:val="22"/>
              </w:rPr>
              <w:t>з</w:t>
            </w:r>
            <w:r w:rsidRPr="00665364">
              <w:rPr>
                <w:color w:val="000000" w:themeColor="text1"/>
                <w:sz w:val="22"/>
              </w:rPr>
              <w:t>раста</w:t>
            </w:r>
          </w:p>
        </w:tc>
        <w:tc>
          <w:tcPr>
            <w:tcW w:w="3510" w:type="dxa"/>
            <w:vAlign w:val="center"/>
          </w:tcPr>
          <w:p w:rsidR="00FE31BB" w:rsidRPr="00665364" w:rsidRDefault="00584CBE" w:rsidP="00C418F1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1133</w:t>
            </w:r>
          </w:p>
        </w:tc>
      </w:tr>
    </w:tbl>
    <w:p w:rsidR="003A2421" w:rsidRPr="00665364" w:rsidRDefault="003A2421" w:rsidP="006A7D39">
      <w:pPr>
        <w:rPr>
          <w:color w:val="000000" w:themeColor="text1"/>
        </w:rPr>
      </w:pPr>
    </w:p>
    <w:p w:rsidR="00FE31BB" w:rsidRPr="00665364" w:rsidRDefault="00FE31BB" w:rsidP="006A7D39">
      <w:pPr>
        <w:rPr>
          <w:color w:val="000000" w:themeColor="text1"/>
        </w:rPr>
      </w:pPr>
    </w:p>
    <w:p w:rsidR="00FE31BB" w:rsidRPr="00665364" w:rsidRDefault="00FE31BB" w:rsidP="006A7D39">
      <w:pPr>
        <w:rPr>
          <w:color w:val="000000" w:themeColor="text1"/>
        </w:rPr>
      </w:pPr>
    </w:p>
    <w:p w:rsidR="00FE31BB" w:rsidRPr="00665364" w:rsidRDefault="00FE31BB" w:rsidP="006A7D39">
      <w:pPr>
        <w:rPr>
          <w:color w:val="000000" w:themeColor="text1"/>
        </w:rPr>
      </w:pPr>
    </w:p>
    <w:p w:rsidR="001E63CE" w:rsidRPr="00665364" w:rsidRDefault="001E63CE" w:rsidP="0043171F">
      <w:pPr>
        <w:spacing w:line="240" w:lineRule="auto"/>
        <w:rPr>
          <w:b/>
          <w:i/>
          <w:color w:val="000000" w:themeColor="text1"/>
        </w:rPr>
      </w:pPr>
      <w:r w:rsidRPr="00665364">
        <w:rPr>
          <w:b/>
          <w:i/>
          <w:color w:val="000000" w:themeColor="text1"/>
        </w:rPr>
        <w:t>Таблица 1.</w:t>
      </w:r>
      <w:r w:rsidR="001A042B" w:rsidRPr="00665364">
        <w:rPr>
          <w:b/>
          <w:i/>
          <w:color w:val="000000" w:themeColor="text1"/>
        </w:rPr>
        <w:t>3</w:t>
      </w:r>
    </w:p>
    <w:p w:rsidR="002527FB" w:rsidRPr="00665364" w:rsidRDefault="002527FB" w:rsidP="0043171F">
      <w:pPr>
        <w:spacing w:after="120" w:line="240" w:lineRule="auto"/>
        <w:rPr>
          <w:b/>
          <w:color w:val="000000" w:themeColor="text1"/>
        </w:rPr>
      </w:pPr>
      <w:r w:rsidRPr="00665364">
        <w:rPr>
          <w:b/>
          <w:color w:val="000000" w:themeColor="text1"/>
        </w:rPr>
        <w:t>Динамика численности населения Эркен-Шахарского сельского поселения</w:t>
      </w:r>
    </w:p>
    <w:tbl>
      <w:tblPr>
        <w:tblW w:w="9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174"/>
        <w:gridCol w:w="1175"/>
        <w:gridCol w:w="1175"/>
        <w:gridCol w:w="1174"/>
        <w:gridCol w:w="1175"/>
        <w:gridCol w:w="1175"/>
      </w:tblGrid>
      <w:tr w:rsidR="00FA2224" w:rsidRPr="00665364" w:rsidTr="001135B7">
        <w:trPr>
          <w:trHeight w:val="70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08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Наименование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2002 г.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2003 г.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2004 г.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2005г.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2006 г.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2007 г.</w:t>
            </w:r>
          </w:p>
        </w:tc>
      </w:tr>
      <w:tr w:rsidR="00FA2224" w:rsidRPr="00665364" w:rsidTr="001135B7">
        <w:trPr>
          <w:trHeight w:val="5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Общая численность населения, </w:t>
            </w:r>
            <w:r w:rsidRPr="00665364">
              <w:rPr>
                <w:rFonts w:eastAsia="Times New Roman"/>
                <w:i/>
              </w:rPr>
              <w:t>чел.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5201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5196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5194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5190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5201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5377</w:t>
            </w:r>
          </w:p>
        </w:tc>
      </w:tr>
      <w:tr w:rsidR="00FA2224" w:rsidRPr="00665364" w:rsidTr="001135B7">
        <w:trPr>
          <w:trHeight w:val="5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Естественный прирост по годам, </w:t>
            </w:r>
            <w:r w:rsidRPr="00665364">
              <w:rPr>
                <w:rFonts w:eastAsia="Times New Roman"/>
                <w:i/>
              </w:rPr>
              <w:t>чел.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+3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-31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-13</w:t>
            </w:r>
          </w:p>
        </w:tc>
      </w:tr>
      <w:tr w:rsidR="00FA2224" w:rsidRPr="00665364" w:rsidTr="002527FB">
        <w:trPr>
          <w:trHeight w:val="55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Механический прирост по годам, </w:t>
            </w:r>
            <w:r w:rsidRPr="00665364">
              <w:rPr>
                <w:rFonts w:eastAsia="Times New Roman"/>
                <w:i/>
              </w:rPr>
              <w:t>чел.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t>-2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+11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+176</w:t>
            </w:r>
          </w:p>
        </w:tc>
      </w:tr>
      <w:tr w:rsidR="00FA2224" w:rsidRPr="00665364" w:rsidTr="002527FB">
        <w:trPr>
          <w:trHeight w:val="10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</w:tr>
      <w:tr w:rsidR="00FA2224" w:rsidRPr="00665364" w:rsidTr="002527FB">
        <w:trPr>
          <w:trHeight w:val="55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Наименование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2008 г.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2009 г.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2010 г.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2011 г.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 01.01.</w:t>
            </w:r>
          </w:p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2012 г.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</w:tr>
      <w:tr w:rsidR="00FA2224" w:rsidRPr="00665364" w:rsidTr="001135B7">
        <w:trPr>
          <w:trHeight w:val="55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Общая численность населения, </w:t>
            </w:r>
            <w:r w:rsidRPr="00665364">
              <w:rPr>
                <w:rFonts w:eastAsia="Times New Roman"/>
                <w:i/>
              </w:rPr>
              <w:t>чел.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5468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5502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5400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5342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5160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</w:tr>
      <w:tr w:rsidR="00FA2224" w:rsidRPr="00665364" w:rsidTr="001135B7">
        <w:trPr>
          <w:trHeight w:val="55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Естественный прирост по годам, </w:t>
            </w:r>
            <w:r w:rsidRPr="00665364">
              <w:rPr>
                <w:rFonts w:eastAsia="Times New Roman"/>
                <w:i/>
              </w:rPr>
              <w:t>чел.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+3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-12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</w:tr>
      <w:tr w:rsidR="00FA2224" w:rsidRPr="00665364" w:rsidTr="001135B7">
        <w:trPr>
          <w:trHeight w:val="55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34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Механический прирост по годам, </w:t>
            </w:r>
            <w:r w:rsidRPr="00665364">
              <w:rPr>
                <w:rFonts w:eastAsia="Times New Roman"/>
                <w:i/>
              </w:rPr>
              <w:t>чел.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+91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+34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-102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-58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224" w:rsidRPr="00665364" w:rsidRDefault="002527FB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  <w:r w:rsidRPr="00665364">
              <w:t>-182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2224" w:rsidRPr="00665364" w:rsidRDefault="00FA2224" w:rsidP="001135B7">
            <w:pPr>
              <w:spacing w:line="240" w:lineRule="auto"/>
              <w:ind w:right="-150"/>
              <w:jc w:val="center"/>
              <w:rPr>
                <w:rFonts w:eastAsia="Times New Roman"/>
              </w:rPr>
            </w:pPr>
          </w:p>
        </w:tc>
      </w:tr>
    </w:tbl>
    <w:p w:rsidR="00FA2224" w:rsidRPr="00665364" w:rsidRDefault="00FA2224" w:rsidP="001E63CE">
      <w:pPr>
        <w:rPr>
          <w:b/>
          <w:color w:val="000000" w:themeColor="text1"/>
        </w:rPr>
      </w:pPr>
    </w:p>
    <w:p w:rsidR="00BB0D64" w:rsidRPr="00665364" w:rsidRDefault="00BB0D64">
      <w:r w:rsidRPr="00665364">
        <w:br w:type="page"/>
      </w:r>
    </w:p>
    <w:p w:rsidR="00EB3E15" w:rsidRPr="00665364" w:rsidRDefault="00EB3E15" w:rsidP="00EB3E15">
      <w:pPr>
        <w:ind w:firstLine="709"/>
        <w:jc w:val="left"/>
      </w:pPr>
      <w:r w:rsidRPr="00665364">
        <w:lastRenderedPageBreak/>
        <w:t>По возрастной структуре показатели следующие:</w:t>
      </w:r>
    </w:p>
    <w:p w:rsidR="00EB3E15" w:rsidRPr="00665364" w:rsidRDefault="00EB3E15" w:rsidP="00EB3E15">
      <w:pPr>
        <w:ind w:firstLine="708"/>
      </w:pPr>
      <w:r w:rsidRPr="00665364">
        <w:t xml:space="preserve">- население в возрасте моложе трудоспособного – </w:t>
      </w:r>
      <w:r w:rsidR="00BB0D64" w:rsidRPr="00665364">
        <w:t>19,3</w:t>
      </w:r>
      <w:r w:rsidRPr="00665364">
        <w:t>%;</w:t>
      </w:r>
    </w:p>
    <w:p w:rsidR="00EB3E15" w:rsidRPr="00665364" w:rsidRDefault="00EB3E15" w:rsidP="00EB3E15">
      <w:pPr>
        <w:ind w:firstLine="708"/>
      </w:pPr>
      <w:r w:rsidRPr="00665364">
        <w:t xml:space="preserve">- трудоспособного возраста – </w:t>
      </w:r>
      <w:r w:rsidR="00BB0D64" w:rsidRPr="00665364">
        <w:t>58,7</w:t>
      </w:r>
      <w:r w:rsidRPr="00665364">
        <w:t>%;</w:t>
      </w:r>
    </w:p>
    <w:p w:rsidR="00EB3E15" w:rsidRDefault="00EB3E15" w:rsidP="00EB3E15">
      <w:pPr>
        <w:ind w:firstLine="708"/>
      </w:pPr>
      <w:r w:rsidRPr="00665364">
        <w:t xml:space="preserve">- старше трудоспособного </w:t>
      </w:r>
      <w:r w:rsidR="00A63042" w:rsidRPr="00665364">
        <w:t xml:space="preserve">возраста </w:t>
      </w:r>
      <w:r w:rsidRPr="00665364">
        <w:t xml:space="preserve">– </w:t>
      </w:r>
      <w:r w:rsidR="00BB0D64" w:rsidRPr="00665364">
        <w:t>22</w:t>
      </w:r>
      <w:r w:rsidRPr="00665364">
        <w:t>%.</w:t>
      </w:r>
    </w:p>
    <w:p w:rsidR="0043171F" w:rsidRPr="00665364" w:rsidRDefault="0043171F" w:rsidP="00EB3E15">
      <w:pPr>
        <w:ind w:firstLine="708"/>
      </w:pPr>
    </w:p>
    <w:p w:rsidR="00EB3E15" w:rsidRDefault="00EB3E15" w:rsidP="00EB3E15">
      <w:pPr>
        <w:ind w:firstLine="708"/>
        <w:jc w:val="center"/>
        <w:rPr>
          <w:noProof/>
          <w:color w:val="FF0000"/>
        </w:rPr>
      </w:pPr>
      <w:r w:rsidRPr="00665364">
        <w:rPr>
          <w:noProof/>
          <w:color w:val="FF0000"/>
        </w:rPr>
        <w:drawing>
          <wp:inline distT="0" distB="0" distL="0" distR="0" wp14:anchorId="708B8368" wp14:editId="333D1934">
            <wp:extent cx="4575429" cy="2990850"/>
            <wp:effectExtent l="19050" t="0" r="0" b="0"/>
            <wp:docPr id="1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3171F" w:rsidRPr="00665364" w:rsidRDefault="0043171F" w:rsidP="00EB3E15">
      <w:pPr>
        <w:ind w:firstLine="708"/>
        <w:jc w:val="center"/>
        <w:rPr>
          <w:noProof/>
          <w:color w:val="FF0000"/>
        </w:rPr>
      </w:pPr>
    </w:p>
    <w:p w:rsidR="00D861BC" w:rsidRPr="00665364" w:rsidRDefault="00EB3E15" w:rsidP="0043171F">
      <w:pPr>
        <w:pStyle w:val="a7"/>
        <w:spacing w:after="0" w:line="240" w:lineRule="auto"/>
        <w:jc w:val="right"/>
      </w:pPr>
      <w:r w:rsidRPr="00665364">
        <w:t>Рисунок 1.3</w:t>
      </w:r>
    </w:p>
    <w:p w:rsidR="00EB3E15" w:rsidRPr="00665364" w:rsidRDefault="00EB3E15" w:rsidP="0043171F">
      <w:pPr>
        <w:pStyle w:val="a7"/>
        <w:spacing w:after="0" w:line="240" w:lineRule="auto"/>
        <w:jc w:val="right"/>
      </w:pPr>
      <w:r w:rsidRPr="00665364">
        <w:t>Возрастная структура населения</w:t>
      </w:r>
    </w:p>
    <w:p w:rsidR="00FE31BB" w:rsidRPr="00665364" w:rsidRDefault="00FE31BB" w:rsidP="006A7D39">
      <w:pPr>
        <w:rPr>
          <w:color w:val="000000" w:themeColor="text1"/>
        </w:rPr>
      </w:pPr>
    </w:p>
    <w:p w:rsidR="009335A7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</w:pPr>
      <w:bookmarkStart w:id="19" w:name="_Toc223767780"/>
      <w:bookmarkStart w:id="20" w:name="_Toc243993617"/>
      <w:r w:rsidRPr="00665364">
        <w:t>Расчет численности населения проводи</w:t>
      </w:r>
      <w:r w:rsidR="009335A7" w:rsidRPr="00665364">
        <w:t>лся</w:t>
      </w:r>
      <w:r w:rsidRPr="00665364">
        <w:t xml:space="preserve"> </w:t>
      </w:r>
      <w:bookmarkStart w:id="21" w:name="_Toc223767781"/>
      <w:bookmarkEnd w:id="19"/>
      <w:r w:rsidR="009335A7" w:rsidRPr="00665364">
        <w:t>на основе следующих показателей:</w:t>
      </w:r>
    </w:p>
    <w:p w:rsidR="002C2A96" w:rsidRPr="00665364" w:rsidRDefault="009335A7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t>— тенденции изменения</w:t>
      </w:r>
      <w:r w:rsidRPr="00665364">
        <w:rPr>
          <w:color w:val="000000" w:themeColor="text1"/>
        </w:rPr>
        <w:t xml:space="preserve"> численности населения </w:t>
      </w:r>
      <w:r w:rsidR="008D0497" w:rsidRPr="00665364">
        <w:rPr>
          <w:color w:val="000000" w:themeColor="text1"/>
        </w:rPr>
        <w:t>Эркен-Шахарского</w:t>
      </w:r>
      <w:r w:rsidRPr="00665364">
        <w:rPr>
          <w:color w:val="000000" w:themeColor="text1"/>
        </w:rPr>
        <w:t xml:space="preserve"> </w:t>
      </w:r>
      <w:r w:rsidR="0061543F" w:rsidRPr="00665364">
        <w:rPr>
          <w:color w:val="000000" w:themeColor="text1"/>
        </w:rPr>
        <w:t>сельского поселения</w:t>
      </w:r>
      <w:r w:rsidRPr="00665364">
        <w:rPr>
          <w:color w:val="000000" w:themeColor="text1"/>
        </w:rPr>
        <w:t xml:space="preserve"> за последние годы</w:t>
      </w:r>
      <w:r w:rsidR="00A63042" w:rsidRPr="00665364">
        <w:rPr>
          <w:color w:val="000000" w:themeColor="text1"/>
        </w:rPr>
        <w:t>;</w:t>
      </w:r>
    </w:p>
    <w:p w:rsidR="009335A7" w:rsidRPr="00665364" w:rsidRDefault="00BA5AC8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— тенденции изменения численности населения, указанные Схемой территориального планирования </w:t>
      </w:r>
      <w:r w:rsidR="00996E4E">
        <w:rPr>
          <w:color w:val="000000" w:themeColor="text1"/>
        </w:rPr>
        <w:t>Карачаево-Черкесской Республики</w:t>
      </w:r>
      <w:r w:rsidRPr="00665364">
        <w:rPr>
          <w:color w:val="000000" w:themeColor="text1"/>
        </w:rPr>
        <w:t>.</w:t>
      </w:r>
    </w:p>
    <w:p w:rsidR="00606B67" w:rsidRPr="00665364" w:rsidRDefault="00606B67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Демографическая ситуация в районе характеризуется ежегодным увеличением численн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сти населения, которое связано прежде всего с ест</w:t>
      </w:r>
      <w:r w:rsidR="00D80EE2">
        <w:rPr>
          <w:color w:val="000000" w:themeColor="text1"/>
        </w:rPr>
        <w:t xml:space="preserve">ественным приростом населения. </w:t>
      </w:r>
      <w:r w:rsidRPr="00665364">
        <w:rPr>
          <w:color w:val="000000" w:themeColor="text1"/>
        </w:rPr>
        <w:t xml:space="preserve">Удельный вес пенсионеров в общей численности населения составляет </w:t>
      </w:r>
      <w:r w:rsidR="00CF2CAE" w:rsidRPr="00665364">
        <w:rPr>
          <w:color w:val="000000" w:themeColor="text1"/>
        </w:rPr>
        <w:t>22</w:t>
      </w:r>
      <w:r w:rsidRPr="00665364">
        <w:rPr>
          <w:color w:val="000000" w:themeColor="text1"/>
        </w:rPr>
        <w:t>% ,не достигшего трудоспособн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 xml:space="preserve">го возраста – </w:t>
      </w:r>
      <w:r w:rsidR="00CF2CAE" w:rsidRPr="00665364">
        <w:rPr>
          <w:color w:val="000000" w:themeColor="text1"/>
        </w:rPr>
        <w:t>19,3</w:t>
      </w:r>
      <w:r w:rsidRPr="00665364">
        <w:rPr>
          <w:color w:val="000000" w:themeColor="text1"/>
        </w:rPr>
        <w:t>%, трудоспособное население</w:t>
      </w:r>
      <w:r w:rsidR="00343BF5">
        <w:rPr>
          <w:color w:val="000000" w:themeColor="text1"/>
        </w:rPr>
        <w:t xml:space="preserve"> </w:t>
      </w:r>
      <w:r w:rsidR="00343BF5" w:rsidRPr="00665364">
        <w:rPr>
          <w:color w:val="000000" w:themeColor="text1"/>
        </w:rPr>
        <w:t>–</w:t>
      </w:r>
      <w:r w:rsidR="00343BF5">
        <w:rPr>
          <w:color w:val="000000" w:themeColor="text1"/>
        </w:rPr>
        <w:t xml:space="preserve"> </w:t>
      </w:r>
      <w:r w:rsidR="00CF2CAE" w:rsidRPr="00665364">
        <w:rPr>
          <w:color w:val="000000" w:themeColor="text1"/>
        </w:rPr>
        <w:t>58,7</w:t>
      </w:r>
      <w:r w:rsidRPr="00665364">
        <w:rPr>
          <w:color w:val="000000" w:themeColor="text1"/>
        </w:rPr>
        <w:t xml:space="preserve">%. </w:t>
      </w:r>
    </w:p>
    <w:p w:rsidR="00606B67" w:rsidRPr="00665364" w:rsidRDefault="00606B67" w:rsidP="00606B67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Реалистичный сценарий развития демографических процессов предполагает рост числе</w:t>
      </w:r>
      <w:r w:rsidRPr="00665364">
        <w:rPr>
          <w:color w:val="000000" w:themeColor="text1"/>
        </w:rPr>
        <w:t>н</w:t>
      </w:r>
      <w:r w:rsidRPr="00665364">
        <w:rPr>
          <w:color w:val="000000" w:themeColor="text1"/>
        </w:rPr>
        <w:t>ности е</w:t>
      </w:r>
      <w:r w:rsidR="002E1C4D">
        <w:rPr>
          <w:color w:val="000000" w:themeColor="text1"/>
        </w:rPr>
        <w:t>е</w:t>
      </w:r>
      <w:r w:rsidRPr="00665364">
        <w:rPr>
          <w:color w:val="000000" w:themeColor="text1"/>
        </w:rPr>
        <w:t xml:space="preserve"> населения на расч</w:t>
      </w:r>
      <w:r w:rsidR="002E1C4D">
        <w:rPr>
          <w:color w:val="000000" w:themeColor="text1"/>
        </w:rPr>
        <w:t>е</w:t>
      </w:r>
      <w:r w:rsidRPr="00665364">
        <w:rPr>
          <w:color w:val="000000" w:themeColor="text1"/>
        </w:rPr>
        <w:t>тную перспективу пут</w:t>
      </w:r>
      <w:r w:rsidR="002E1C4D">
        <w:rPr>
          <w:color w:val="000000" w:themeColor="text1"/>
        </w:rPr>
        <w:t>е</w:t>
      </w:r>
      <w:r w:rsidRPr="00665364">
        <w:rPr>
          <w:color w:val="000000" w:themeColor="text1"/>
        </w:rPr>
        <w:t>м</w:t>
      </w:r>
      <w:r w:rsidR="00652E8B" w:rsidRPr="00665364">
        <w:rPr>
          <w:color w:val="000000" w:themeColor="text1"/>
        </w:rPr>
        <w:t xml:space="preserve"> естественного прироста населения</w:t>
      </w:r>
      <w:r w:rsidRPr="00665364">
        <w:rPr>
          <w:color w:val="000000" w:themeColor="text1"/>
        </w:rPr>
        <w:t>. Прежде всего, он предусматривает существенный рост рождаемости в свете реализации принятого пр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вительством страны национального проекта по е</w:t>
      </w:r>
      <w:r w:rsidR="002E1C4D">
        <w:rPr>
          <w:color w:val="000000" w:themeColor="text1"/>
        </w:rPr>
        <w:t>е</w:t>
      </w:r>
      <w:r w:rsidRPr="00665364">
        <w:rPr>
          <w:color w:val="000000" w:themeColor="text1"/>
        </w:rPr>
        <w:t xml:space="preserve"> стимулированию. Положительную роль в этом отношении может сыграть также этнический и религиозный фактор. В качестве обязательного </w:t>
      </w:r>
      <w:r w:rsidRPr="00665364">
        <w:rPr>
          <w:color w:val="000000" w:themeColor="text1"/>
        </w:rPr>
        <w:lastRenderedPageBreak/>
        <w:t>условия его осуществления выступает и существенное преобразование миграционного обмена республики в сторону превышения прибытия внешних мигрантов.</w:t>
      </w:r>
    </w:p>
    <w:p w:rsidR="00606B67" w:rsidRPr="00665364" w:rsidRDefault="00606B67" w:rsidP="00606B67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Степень вероятности развития </w:t>
      </w:r>
      <w:r w:rsidR="00652E8B" w:rsidRPr="00665364">
        <w:rPr>
          <w:color w:val="000000" w:themeColor="text1"/>
        </w:rPr>
        <w:t>реалистичного сценария будет опреде</w:t>
      </w:r>
      <w:r w:rsidRPr="00665364">
        <w:rPr>
          <w:color w:val="000000" w:themeColor="text1"/>
        </w:rPr>
        <w:t>ляться способностью республики к быстрому преодолению остаточных кризисных явлений в социальной и произво</w:t>
      </w:r>
      <w:r w:rsidRPr="00665364">
        <w:rPr>
          <w:color w:val="000000" w:themeColor="text1"/>
        </w:rPr>
        <w:t>д</w:t>
      </w:r>
      <w:r w:rsidRPr="00665364">
        <w:rPr>
          <w:color w:val="000000" w:themeColor="text1"/>
        </w:rPr>
        <w:t>ственной сфе</w:t>
      </w:r>
      <w:r w:rsidR="00652E8B" w:rsidRPr="00665364">
        <w:rPr>
          <w:color w:val="000000" w:themeColor="text1"/>
        </w:rPr>
        <w:t>рах, эффективностью предпринима</w:t>
      </w:r>
      <w:r w:rsidRPr="00665364">
        <w:rPr>
          <w:color w:val="000000" w:themeColor="text1"/>
        </w:rPr>
        <w:t>емых мер по стимулированию рождаемости, с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стемой мероприятий по изменению образа жизни населения, созданию условий для привлечения внешних мигрантов и сокращени</w:t>
      </w:r>
      <w:r w:rsidR="00D80EE2">
        <w:rPr>
          <w:color w:val="000000" w:themeColor="text1"/>
        </w:rPr>
        <w:t>ю</w:t>
      </w:r>
      <w:r w:rsidRPr="00665364">
        <w:rPr>
          <w:color w:val="000000" w:themeColor="text1"/>
        </w:rPr>
        <w:t xml:space="preserve"> смертности. Наибольшие резервы кроются в достижении 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ста рождаемости.</w:t>
      </w:r>
    </w:p>
    <w:p w:rsidR="00EB3E15" w:rsidRPr="00665364" w:rsidRDefault="00C91587" w:rsidP="00606B67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Таким </w:t>
      </w:r>
      <w:r w:rsidR="00A63042" w:rsidRPr="00665364">
        <w:rPr>
          <w:color w:val="000000" w:themeColor="text1"/>
        </w:rPr>
        <w:t>образом,</w:t>
      </w:r>
      <w:r w:rsidRPr="00665364">
        <w:rPr>
          <w:color w:val="000000" w:themeColor="text1"/>
        </w:rPr>
        <w:t xml:space="preserve"> результат демографического прогноза выглядит следующим образом:</w:t>
      </w:r>
    </w:p>
    <w:p w:rsidR="00D861BC" w:rsidRPr="00665364" w:rsidRDefault="00B230D1" w:rsidP="00FE313D">
      <w:pPr>
        <w:spacing w:line="240" w:lineRule="auto"/>
        <w:rPr>
          <w:b/>
          <w:i/>
          <w:color w:val="000000" w:themeColor="text1"/>
        </w:rPr>
      </w:pPr>
      <w:r w:rsidRPr="00665364">
        <w:rPr>
          <w:b/>
          <w:i/>
          <w:color w:val="000000" w:themeColor="text1"/>
        </w:rPr>
        <w:t>Таблица 1.</w:t>
      </w:r>
      <w:r w:rsidR="00D861BC" w:rsidRPr="00665364">
        <w:rPr>
          <w:b/>
          <w:i/>
          <w:color w:val="000000" w:themeColor="text1"/>
        </w:rPr>
        <w:t>5</w:t>
      </w:r>
    </w:p>
    <w:p w:rsidR="00B230D1" w:rsidRPr="00665364" w:rsidRDefault="00B230D1" w:rsidP="00FE313D">
      <w:pPr>
        <w:spacing w:after="120" w:line="240" w:lineRule="auto"/>
        <w:rPr>
          <w:b/>
          <w:color w:val="000000" w:themeColor="text1"/>
        </w:rPr>
      </w:pPr>
      <w:r w:rsidRPr="00665364">
        <w:rPr>
          <w:b/>
          <w:color w:val="000000" w:themeColor="text1"/>
        </w:rPr>
        <w:t>Демографический прогноз</w:t>
      </w:r>
      <w:r w:rsidR="00F30EC1" w:rsidRPr="00665364">
        <w:rPr>
          <w:b/>
          <w:color w:val="000000" w:themeColor="text1"/>
        </w:rPr>
        <w:t xml:space="preserve"> </w:t>
      </w:r>
      <w:r w:rsidR="008D0497" w:rsidRPr="00665364">
        <w:rPr>
          <w:b/>
          <w:color w:val="000000" w:themeColor="text1"/>
        </w:rPr>
        <w:t>Эркен-Шахарского</w:t>
      </w:r>
      <w:r w:rsidR="00652E8B" w:rsidRPr="00665364">
        <w:rPr>
          <w:b/>
          <w:color w:val="000000" w:themeColor="text1"/>
        </w:rPr>
        <w:t xml:space="preserve"> сельского поселения</w:t>
      </w:r>
    </w:p>
    <w:tbl>
      <w:tblPr>
        <w:tblW w:w="8950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1324"/>
        <w:gridCol w:w="1227"/>
        <w:gridCol w:w="1418"/>
        <w:gridCol w:w="1417"/>
        <w:gridCol w:w="1418"/>
      </w:tblGrid>
      <w:tr w:rsidR="00FE31BB" w:rsidRPr="00665364" w:rsidTr="00652E8B">
        <w:trPr>
          <w:trHeight w:val="300"/>
        </w:trPr>
        <w:tc>
          <w:tcPr>
            <w:tcW w:w="2146" w:type="dxa"/>
            <w:shd w:val="clear" w:color="auto" w:fill="DAEEF3" w:themeFill="accent5" w:themeFillTint="33"/>
            <w:noWrap/>
            <w:vAlign w:val="center"/>
            <w:hideMark/>
          </w:tcPr>
          <w:p w:rsidR="00FE31BB" w:rsidRPr="00665364" w:rsidRDefault="00FE31B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4" w:type="dxa"/>
            <w:shd w:val="clear" w:color="auto" w:fill="DAEEF3" w:themeFill="accent5" w:themeFillTint="33"/>
            <w:noWrap/>
            <w:vAlign w:val="center"/>
            <w:hideMark/>
          </w:tcPr>
          <w:p w:rsidR="00FE31BB" w:rsidRPr="00665364" w:rsidRDefault="00EB3E15" w:rsidP="009775B6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На 201</w:t>
            </w:r>
            <w:r w:rsidR="009775B6" w:rsidRPr="00665364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FE31BB" w:rsidRPr="00665364">
              <w:rPr>
                <w:rFonts w:eastAsia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5480" w:type="dxa"/>
            <w:gridSpan w:val="4"/>
            <w:shd w:val="clear" w:color="auto" w:fill="DAEEF3" w:themeFill="accent5" w:themeFillTint="33"/>
            <w:noWrap/>
            <w:vAlign w:val="center"/>
            <w:hideMark/>
          </w:tcPr>
          <w:p w:rsidR="00FE31BB" w:rsidRPr="00665364" w:rsidRDefault="00FE31B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Реалистичный сценарий</w:t>
            </w:r>
          </w:p>
        </w:tc>
      </w:tr>
      <w:tr w:rsidR="00652E8B" w:rsidRPr="00665364" w:rsidTr="00652E8B">
        <w:trPr>
          <w:trHeight w:val="315"/>
        </w:trPr>
        <w:tc>
          <w:tcPr>
            <w:tcW w:w="2146" w:type="dxa"/>
            <w:shd w:val="clear" w:color="auto" w:fill="auto"/>
            <w:noWrap/>
            <w:vAlign w:val="center"/>
            <w:hideMark/>
          </w:tcPr>
          <w:p w:rsidR="00652E8B" w:rsidRPr="00665364" w:rsidRDefault="00652E8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:rsidR="00652E8B" w:rsidRPr="00665364" w:rsidRDefault="00652E8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shd w:val="clear" w:color="auto" w:fill="B6DDE8" w:themeFill="accent5" w:themeFillTint="66"/>
            <w:noWrap/>
            <w:vAlign w:val="center"/>
            <w:hideMark/>
          </w:tcPr>
          <w:p w:rsidR="00652E8B" w:rsidRPr="00665364" w:rsidRDefault="00652E8B" w:rsidP="00C418F1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52E8B" w:rsidRPr="00665364" w:rsidRDefault="00652E8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52E8B" w:rsidRPr="00665364" w:rsidRDefault="00652E8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18" w:type="dxa"/>
            <w:shd w:val="clear" w:color="auto" w:fill="B6DDE8" w:themeFill="accent5" w:themeFillTint="66"/>
            <w:noWrap/>
            <w:vAlign w:val="center"/>
            <w:hideMark/>
          </w:tcPr>
          <w:p w:rsidR="00652E8B" w:rsidRPr="00665364" w:rsidRDefault="00652E8B" w:rsidP="00C91587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2030</w:t>
            </w:r>
          </w:p>
        </w:tc>
      </w:tr>
      <w:tr w:rsidR="009775B6" w:rsidRPr="00665364" w:rsidTr="001135B7">
        <w:trPr>
          <w:trHeight w:val="300"/>
        </w:trPr>
        <w:tc>
          <w:tcPr>
            <w:tcW w:w="2146" w:type="dxa"/>
            <w:shd w:val="clear" w:color="auto" w:fill="auto"/>
            <w:noWrap/>
            <w:vAlign w:val="center"/>
            <w:hideMark/>
          </w:tcPr>
          <w:p w:rsidR="009775B6" w:rsidRPr="00665364" w:rsidRDefault="009775B6" w:rsidP="001135B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пос. Эркен-Шахар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:rsidR="009775B6" w:rsidRPr="00665364" w:rsidRDefault="009775B6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4170</w:t>
            </w:r>
          </w:p>
        </w:tc>
        <w:tc>
          <w:tcPr>
            <w:tcW w:w="1227" w:type="dxa"/>
            <w:shd w:val="clear" w:color="auto" w:fill="B6DDE8" w:themeFill="accent5" w:themeFillTint="66"/>
            <w:noWrap/>
            <w:vAlign w:val="center"/>
            <w:hideMark/>
          </w:tcPr>
          <w:p w:rsidR="009775B6" w:rsidRPr="00665364" w:rsidRDefault="00177D1B" w:rsidP="00FF4E40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775B6" w:rsidRPr="00665364" w:rsidRDefault="00177D1B" w:rsidP="00177D1B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3940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775B6" w:rsidRPr="00665364" w:rsidRDefault="00177D1B" w:rsidP="00AD56BB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4340</w:t>
            </w:r>
          </w:p>
        </w:tc>
        <w:tc>
          <w:tcPr>
            <w:tcW w:w="1418" w:type="dxa"/>
            <w:shd w:val="clear" w:color="auto" w:fill="B6DDE8" w:themeFill="accent5" w:themeFillTint="66"/>
            <w:noWrap/>
            <w:vAlign w:val="center"/>
            <w:hideMark/>
          </w:tcPr>
          <w:p w:rsidR="009775B6" w:rsidRPr="00665364" w:rsidRDefault="00177D1B" w:rsidP="00FF4E40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4550</w:t>
            </w:r>
          </w:p>
        </w:tc>
      </w:tr>
      <w:tr w:rsidR="009775B6" w:rsidRPr="00665364" w:rsidTr="001135B7">
        <w:trPr>
          <w:trHeight w:val="300"/>
        </w:trPr>
        <w:tc>
          <w:tcPr>
            <w:tcW w:w="2146" w:type="dxa"/>
            <w:shd w:val="clear" w:color="auto" w:fill="auto"/>
            <w:noWrap/>
            <w:vAlign w:val="center"/>
            <w:hideMark/>
          </w:tcPr>
          <w:p w:rsidR="009775B6" w:rsidRPr="00665364" w:rsidRDefault="009775B6" w:rsidP="001135B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а. Кубан-Халк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:rsidR="009775B6" w:rsidRPr="00665364" w:rsidRDefault="009775B6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990</w:t>
            </w:r>
          </w:p>
        </w:tc>
        <w:tc>
          <w:tcPr>
            <w:tcW w:w="1227" w:type="dxa"/>
            <w:shd w:val="clear" w:color="auto" w:fill="B6DDE8" w:themeFill="accent5" w:themeFillTint="66"/>
            <w:noWrap/>
            <w:vAlign w:val="center"/>
            <w:hideMark/>
          </w:tcPr>
          <w:p w:rsidR="009775B6" w:rsidRPr="00665364" w:rsidRDefault="00177D1B" w:rsidP="00FF4E40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775B6" w:rsidRPr="00665364" w:rsidRDefault="00177D1B" w:rsidP="00FF4E40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775B6" w:rsidRPr="00665364" w:rsidRDefault="00177D1B" w:rsidP="00AD56BB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8" w:type="dxa"/>
            <w:shd w:val="clear" w:color="auto" w:fill="B6DDE8" w:themeFill="accent5" w:themeFillTint="66"/>
            <w:noWrap/>
            <w:vAlign w:val="center"/>
            <w:hideMark/>
          </w:tcPr>
          <w:p w:rsidR="009775B6" w:rsidRPr="00665364" w:rsidRDefault="00177D1B" w:rsidP="00FF4E40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1150</w:t>
            </w:r>
          </w:p>
        </w:tc>
      </w:tr>
      <w:tr w:rsidR="009775B6" w:rsidRPr="00665364" w:rsidTr="001135B7">
        <w:trPr>
          <w:trHeight w:val="300"/>
        </w:trPr>
        <w:tc>
          <w:tcPr>
            <w:tcW w:w="2146" w:type="dxa"/>
            <w:shd w:val="clear" w:color="auto" w:fill="auto"/>
            <w:noWrap/>
            <w:vAlign w:val="center"/>
            <w:hideMark/>
          </w:tcPr>
          <w:p w:rsidR="009775B6" w:rsidRPr="00665364" w:rsidRDefault="009775B6" w:rsidP="001135B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2"/>
              </w:rPr>
            </w:pPr>
            <w:r w:rsidRPr="00665364">
              <w:rPr>
                <w:rFonts w:eastAsia="Times New Roman"/>
                <w:color w:val="000000" w:themeColor="text1"/>
                <w:sz w:val="22"/>
              </w:rPr>
              <w:t>всего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:rsidR="009775B6" w:rsidRPr="00665364" w:rsidRDefault="009775B6" w:rsidP="001135B7">
            <w:pPr>
              <w:spacing w:line="240" w:lineRule="auto"/>
              <w:jc w:val="center"/>
              <w:rPr>
                <w:color w:val="000000" w:themeColor="text1"/>
                <w:sz w:val="22"/>
              </w:rPr>
            </w:pPr>
            <w:r w:rsidRPr="00665364">
              <w:rPr>
                <w:color w:val="000000" w:themeColor="text1"/>
                <w:sz w:val="22"/>
              </w:rPr>
              <w:t>5160</w:t>
            </w:r>
          </w:p>
        </w:tc>
        <w:tc>
          <w:tcPr>
            <w:tcW w:w="1227" w:type="dxa"/>
            <w:shd w:val="clear" w:color="auto" w:fill="B6DDE8" w:themeFill="accent5" w:themeFillTint="66"/>
            <w:noWrap/>
            <w:vAlign w:val="center"/>
            <w:hideMark/>
          </w:tcPr>
          <w:p w:rsidR="009775B6" w:rsidRPr="00665364" w:rsidRDefault="00177D1B" w:rsidP="00FF4E40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4690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775B6" w:rsidRPr="00665364" w:rsidRDefault="00177D1B" w:rsidP="00177D1B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4840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775B6" w:rsidRPr="00665364" w:rsidRDefault="00177D1B" w:rsidP="00177D1B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5340</w:t>
            </w:r>
          </w:p>
        </w:tc>
        <w:tc>
          <w:tcPr>
            <w:tcW w:w="1418" w:type="dxa"/>
            <w:shd w:val="clear" w:color="auto" w:fill="B6DDE8" w:themeFill="accent5" w:themeFillTint="66"/>
            <w:noWrap/>
            <w:vAlign w:val="center"/>
            <w:hideMark/>
          </w:tcPr>
          <w:p w:rsidR="009775B6" w:rsidRPr="00665364" w:rsidRDefault="00177D1B" w:rsidP="00177D1B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5700</w:t>
            </w:r>
          </w:p>
        </w:tc>
      </w:tr>
    </w:tbl>
    <w:p w:rsidR="00C91587" w:rsidRPr="00665364" w:rsidRDefault="00C91587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</w:p>
    <w:bookmarkEnd w:id="21"/>
    <w:p w:rsidR="002C2A96" w:rsidRPr="00665364" w:rsidRDefault="002C2A96" w:rsidP="002C2A96">
      <w:pPr>
        <w:pStyle w:val="5"/>
        <w:spacing w:before="0"/>
        <w:ind w:firstLine="0"/>
        <w:rPr>
          <w:rFonts w:ascii="Times New Roman" w:hAnsi="Times New Roman" w:cs="Times New Roman"/>
          <w:color w:val="000000" w:themeColor="text1"/>
          <w:szCs w:val="24"/>
          <w:u w:val="single"/>
        </w:rPr>
      </w:pPr>
      <w:r w:rsidRPr="00665364">
        <w:rPr>
          <w:rFonts w:ascii="Times New Roman" w:hAnsi="Times New Roman" w:cs="Times New Roman"/>
          <w:color w:val="000000" w:themeColor="text1"/>
          <w:szCs w:val="24"/>
          <w:u w:val="single"/>
        </w:rPr>
        <w:t>Выводы:</w:t>
      </w:r>
    </w:p>
    <w:p w:rsidR="002C2A96" w:rsidRPr="00665364" w:rsidRDefault="002C2A96" w:rsidP="002C2A96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1.</w:t>
      </w:r>
      <w:r w:rsidRPr="00665364">
        <w:rPr>
          <w:color w:val="000000" w:themeColor="text1"/>
        </w:rPr>
        <w:tab/>
      </w:r>
      <w:r w:rsidR="00FF4E40" w:rsidRPr="00665364">
        <w:rPr>
          <w:color w:val="000000" w:themeColor="text1"/>
        </w:rPr>
        <w:t>Изменение показателей рождаемости носит волнообразный характер, периоды спада, сменяются всплеском, и период этого цикла составляет около 20</w:t>
      </w:r>
      <w:r w:rsidR="00A51E35">
        <w:rPr>
          <w:color w:val="000000" w:themeColor="text1"/>
        </w:rPr>
        <w:t xml:space="preserve"> </w:t>
      </w:r>
      <w:r w:rsidR="00FF4E40" w:rsidRPr="00665364">
        <w:rPr>
          <w:color w:val="000000" w:themeColor="text1"/>
        </w:rPr>
        <w:t>лет. В настоящее время намет</w:t>
      </w:r>
      <w:r w:rsidR="00FF4E40" w:rsidRPr="00665364">
        <w:rPr>
          <w:color w:val="000000" w:themeColor="text1"/>
        </w:rPr>
        <w:t>и</w:t>
      </w:r>
      <w:r w:rsidR="00FF4E40" w:rsidRPr="00665364">
        <w:rPr>
          <w:color w:val="000000" w:themeColor="text1"/>
        </w:rPr>
        <w:t>лась тенденция роста рождаемости, что связано с переходом наиболее многочисленной группы населения из младших возрастов (15-20 лет) в старшую, когда женщины обладают наибольшей фертильностью.</w:t>
      </w:r>
    </w:p>
    <w:p w:rsidR="002C2A96" w:rsidRPr="00665364" w:rsidRDefault="002C2A96" w:rsidP="002C2A96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2.</w:t>
      </w:r>
      <w:r w:rsidRPr="00665364">
        <w:rPr>
          <w:color w:val="000000" w:themeColor="text1"/>
        </w:rPr>
        <w:tab/>
      </w:r>
      <w:r w:rsidR="00860424" w:rsidRPr="00665364">
        <w:rPr>
          <w:color w:val="000000" w:themeColor="text1"/>
        </w:rPr>
        <w:t>Стабилизация экономики и ее дальнейшее развитие обеспечит повышение уровня жи</w:t>
      </w:r>
      <w:r w:rsidR="00860424" w:rsidRPr="00665364">
        <w:rPr>
          <w:color w:val="000000" w:themeColor="text1"/>
        </w:rPr>
        <w:t>з</w:t>
      </w:r>
      <w:r w:rsidR="00860424" w:rsidRPr="00665364">
        <w:rPr>
          <w:color w:val="000000" w:themeColor="text1"/>
        </w:rPr>
        <w:t>ни населения и будет способствовать как повышению рождаемости, так и снижению уровня смертности, что в свою очередь положительно отразится на естественном приросте населения.</w:t>
      </w:r>
    </w:p>
    <w:p w:rsidR="002C2A96" w:rsidRPr="00665364" w:rsidRDefault="002C2A96" w:rsidP="002C2A96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3.</w:t>
      </w:r>
      <w:r w:rsidRPr="00665364">
        <w:rPr>
          <w:color w:val="000000" w:themeColor="text1"/>
        </w:rPr>
        <w:tab/>
      </w:r>
      <w:r w:rsidR="00860424" w:rsidRPr="00665364">
        <w:rPr>
          <w:color w:val="000000" w:themeColor="text1"/>
        </w:rPr>
        <w:t>Учитывая целенаправленную политику администрации на повышение качества жизни населения, развитие экономической базы, расширение сфер экономической деятельности и мест приложения труда, ожидается, что в ближайшие годы миграционный прирост населения увел</w:t>
      </w:r>
      <w:r w:rsidR="00860424" w:rsidRPr="00665364">
        <w:rPr>
          <w:color w:val="000000" w:themeColor="text1"/>
        </w:rPr>
        <w:t>и</w:t>
      </w:r>
      <w:r w:rsidR="00860424" w:rsidRPr="00665364">
        <w:rPr>
          <w:color w:val="000000" w:themeColor="text1"/>
        </w:rPr>
        <w:t>чится или не сократится. При этом необходимо проведение более активной региональной мигр</w:t>
      </w:r>
      <w:r w:rsidR="00860424" w:rsidRPr="00665364">
        <w:rPr>
          <w:color w:val="000000" w:themeColor="text1"/>
        </w:rPr>
        <w:t>а</w:t>
      </w:r>
      <w:r w:rsidR="00860424" w:rsidRPr="00665364">
        <w:rPr>
          <w:color w:val="000000" w:themeColor="text1"/>
        </w:rPr>
        <w:t>ционной политики, направленной на активное привлечение мигрантов.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rPr>
          <w:color w:val="000000" w:themeColor="text1"/>
          <w:u w:val="single"/>
        </w:rPr>
      </w:pPr>
      <w:r w:rsidRPr="00665364">
        <w:rPr>
          <w:color w:val="000000" w:themeColor="text1"/>
          <w:u w:val="single"/>
        </w:rPr>
        <w:t>Мероприятия по улучшению демографической ситуации: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1. Выполнение государственных программ по обеспечению доступным жильем, реформ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рованию и модернизации ЖКХ.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2. Модернизация производств, увеличение производственных площадей, которые повл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кут увеличение доходов населения, создание новых рабочих мест, привлечение в поселение ка</w:t>
      </w:r>
      <w:r w:rsidRPr="00665364">
        <w:rPr>
          <w:color w:val="000000" w:themeColor="text1"/>
        </w:rPr>
        <w:t>д</w:t>
      </w:r>
      <w:r w:rsidRPr="00665364">
        <w:rPr>
          <w:color w:val="000000" w:themeColor="text1"/>
        </w:rPr>
        <w:t>ров из других регионов.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3. Развитие сферы туризма, которая также повлечет увеличение благосостояния жителей города, рост количества рабочих мест.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4. Выделение территорий для коттеджного строительства.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5. Создание предпосылок для развития малого предпринимательства.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6. Поддержка и развитие социальной сферы, а именно: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сохранение и развитие системы единого образовательного пространства;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обеспечение качественной равнодоступной бесплатной медицинской помощью;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создание условий для роста культурного уровня населения;</w:t>
      </w:r>
    </w:p>
    <w:p w:rsidR="002C2A96" w:rsidRPr="00665364" w:rsidRDefault="002C2A96" w:rsidP="002C2A96">
      <w:pPr>
        <w:shd w:val="clear" w:color="auto" w:fill="FFFFFF"/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усиление адресной поддержки социально незащищенных слоев населения.</w:t>
      </w:r>
    </w:p>
    <w:p w:rsidR="00C91587" w:rsidRPr="00665364" w:rsidRDefault="00C91587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 w:themeColor="text1"/>
          <w:u w:val="single"/>
        </w:rPr>
      </w:pPr>
      <w:r w:rsidRPr="00665364">
        <w:rPr>
          <w:bCs/>
          <w:color w:val="000000" w:themeColor="text1"/>
          <w:u w:val="single"/>
        </w:rPr>
        <w:t>Экономический потенциал</w:t>
      </w:r>
    </w:p>
    <w:p w:rsidR="00C91587" w:rsidRPr="00665364" w:rsidRDefault="00C91587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Для определения экономического потенциала территории были изучены материалы</w:t>
      </w:r>
      <w:r w:rsidR="004A199B" w:rsidRPr="00665364">
        <w:rPr>
          <w:bCs/>
          <w:color w:val="000000" w:themeColor="text1"/>
        </w:rPr>
        <w:t xml:space="preserve"> Сх</w:t>
      </w:r>
      <w:r w:rsidR="004A199B" w:rsidRPr="00665364">
        <w:rPr>
          <w:bCs/>
          <w:color w:val="000000" w:themeColor="text1"/>
        </w:rPr>
        <w:t>е</w:t>
      </w:r>
      <w:r w:rsidR="004A199B" w:rsidRPr="00665364">
        <w:rPr>
          <w:bCs/>
          <w:color w:val="000000" w:themeColor="text1"/>
        </w:rPr>
        <w:t xml:space="preserve">мы территориального планирования, Стратегии развития </w:t>
      </w:r>
      <w:r w:rsidR="00996E4E">
        <w:rPr>
          <w:bCs/>
          <w:color w:val="000000" w:themeColor="text1"/>
        </w:rPr>
        <w:t>Карачаево-Черкесской Республики</w:t>
      </w:r>
      <w:r w:rsidR="004A199B" w:rsidRPr="00665364">
        <w:rPr>
          <w:bCs/>
          <w:color w:val="000000" w:themeColor="text1"/>
        </w:rPr>
        <w:t xml:space="preserve">, </w:t>
      </w:r>
      <w:r w:rsidR="005B2A2A" w:rsidRPr="00665364">
        <w:rPr>
          <w:bCs/>
          <w:color w:val="000000" w:themeColor="text1"/>
        </w:rPr>
        <w:t xml:space="preserve"> Программа развития производительных сил </w:t>
      </w:r>
      <w:r w:rsidR="00C95F55" w:rsidRPr="00665364">
        <w:rPr>
          <w:bCs/>
          <w:color w:val="000000" w:themeColor="text1"/>
        </w:rPr>
        <w:t>Ногайского</w:t>
      </w:r>
      <w:r w:rsidR="005B2A2A" w:rsidRPr="00665364">
        <w:rPr>
          <w:bCs/>
          <w:color w:val="000000" w:themeColor="text1"/>
        </w:rPr>
        <w:t xml:space="preserve"> муниципального района на 2007</w:t>
      </w:r>
      <w:r w:rsidR="00A51E35">
        <w:rPr>
          <w:bCs/>
          <w:color w:val="000000" w:themeColor="text1"/>
        </w:rPr>
        <w:t xml:space="preserve"> </w:t>
      </w:r>
      <w:r w:rsidR="005B2A2A" w:rsidRPr="00665364">
        <w:rPr>
          <w:bCs/>
          <w:color w:val="000000" w:themeColor="text1"/>
        </w:rPr>
        <w:t>-</w:t>
      </w:r>
      <w:r w:rsidR="00A51E35">
        <w:rPr>
          <w:bCs/>
          <w:color w:val="000000" w:themeColor="text1"/>
        </w:rPr>
        <w:t xml:space="preserve">      </w:t>
      </w:r>
      <w:r w:rsidR="005B2A2A" w:rsidRPr="00665364">
        <w:rPr>
          <w:bCs/>
          <w:color w:val="000000" w:themeColor="text1"/>
        </w:rPr>
        <w:t xml:space="preserve">2012 гг., целевые районные программы </w:t>
      </w:r>
      <w:r w:rsidR="00C95F55" w:rsidRPr="00665364">
        <w:rPr>
          <w:bCs/>
          <w:color w:val="000000" w:themeColor="text1"/>
        </w:rPr>
        <w:t>Ногайского</w:t>
      </w:r>
      <w:r w:rsidR="005B2A2A" w:rsidRPr="00665364">
        <w:rPr>
          <w:bCs/>
          <w:color w:val="000000" w:themeColor="text1"/>
        </w:rPr>
        <w:t xml:space="preserve"> района.</w:t>
      </w:r>
    </w:p>
    <w:p w:rsidR="005B2A2A" w:rsidRPr="00665364" w:rsidRDefault="005B2A2A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</w:rPr>
      </w:pPr>
      <w:r w:rsidRPr="00665364">
        <w:rPr>
          <w:bCs/>
        </w:rPr>
        <w:t>Основными ключевыми проектами развития территории следует считать:</w:t>
      </w:r>
    </w:p>
    <w:p w:rsidR="00E65C07" w:rsidRPr="00665364" w:rsidRDefault="005642D5" w:rsidP="008C4213">
      <w:pPr>
        <w:shd w:val="clear" w:color="auto" w:fill="FFFFFF"/>
        <w:autoSpaceDE w:val="0"/>
        <w:autoSpaceDN w:val="0"/>
        <w:adjustRightInd w:val="0"/>
        <w:ind w:firstLine="709"/>
        <w:rPr>
          <w:bCs/>
        </w:rPr>
      </w:pPr>
      <w:r w:rsidRPr="00665364">
        <w:rPr>
          <w:bCs/>
        </w:rPr>
        <w:t>— развитие туристических об</w:t>
      </w:r>
      <w:r w:rsidR="00E65C07" w:rsidRPr="00665364">
        <w:rPr>
          <w:bCs/>
        </w:rPr>
        <w:t>ъектов (базы отдыха);</w:t>
      </w:r>
    </w:p>
    <w:p w:rsidR="00E65C07" w:rsidRPr="00665364" w:rsidRDefault="00E65C07" w:rsidP="002C2A96">
      <w:pPr>
        <w:shd w:val="clear" w:color="auto" w:fill="FFFFFF"/>
        <w:autoSpaceDE w:val="0"/>
        <w:autoSpaceDN w:val="0"/>
        <w:adjustRightInd w:val="0"/>
        <w:ind w:firstLine="709"/>
        <w:rPr>
          <w:bCs/>
        </w:rPr>
      </w:pPr>
      <w:r w:rsidRPr="00665364">
        <w:rPr>
          <w:bCs/>
        </w:rPr>
        <w:t xml:space="preserve">— возможность добычи </w:t>
      </w:r>
      <w:r w:rsidR="00860424" w:rsidRPr="00665364">
        <w:rPr>
          <w:bCs/>
        </w:rPr>
        <w:t>полезных ископаемых;</w:t>
      </w:r>
    </w:p>
    <w:p w:rsidR="00860424" w:rsidRPr="00665364" w:rsidRDefault="00860424" w:rsidP="00860424">
      <w:pPr>
        <w:shd w:val="clear" w:color="auto" w:fill="FFFFFF"/>
        <w:autoSpaceDE w:val="0"/>
        <w:autoSpaceDN w:val="0"/>
        <w:adjustRightInd w:val="0"/>
        <w:ind w:firstLine="709"/>
        <w:rPr>
          <w:bCs/>
        </w:rPr>
      </w:pPr>
      <w:r w:rsidRPr="00665364">
        <w:rPr>
          <w:bCs/>
        </w:rPr>
        <w:t>— развитие сельского хозяйства.</w:t>
      </w:r>
    </w:p>
    <w:p w:rsidR="00E65C07" w:rsidRPr="00665364" w:rsidRDefault="00E65C07" w:rsidP="00AE5158">
      <w:pPr>
        <w:pStyle w:val="a7"/>
      </w:pPr>
    </w:p>
    <w:bookmarkEnd w:id="20"/>
    <w:p w:rsidR="00286287" w:rsidRPr="00665364" w:rsidRDefault="00286287" w:rsidP="00AE5158">
      <w:pPr>
        <w:pStyle w:val="a7"/>
      </w:pPr>
      <w:r w:rsidRPr="00665364">
        <w:t>Глава 4. Планировочная организация территории поселения и населенных пунктов, вход</w:t>
      </w:r>
      <w:r w:rsidRPr="00665364">
        <w:t>я</w:t>
      </w:r>
      <w:r w:rsidRPr="00665364">
        <w:t>щих в состав поселения</w:t>
      </w:r>
    </w:p>
    <w:p w:rsidR="009C6506" w:rsidRPr="00665364" w:rsidRDefault="009C6506" w:rsidP="009C6506">
      <w:pPr>
        <w:ind w:firstLine="709"/>
      </w:pPr>
      <w:r w:rsidRPr="00665364">
        <w:t>В основу архитектурно-планировочного решения заложены следующие принципы и зад</w:t>
      </w:r>
      <w:r w:rsidRPr="00665364">
        <w:t>а</w:t>
      </w:r>
      <w:r w:rsidRPr="00665364">
        <w:t>чи:</w:t>
      </w:r>
    </w:p>
    <w:p w:rsidR="009C6506" w:rsidRPr="00665364" w:rsidRDefault="009C6506" w:rsidP="009C6506">
      <w:pPr>
        <w:ind w:firstLine="709"/>
      </w:pPr>
      <w:r w:rsidRPr="00665364">
        <w:t>— вы</w:t>
      </w:r>
      <w:r w:rsidR="00C418F1" w:rsidRPr="00665364">
        <w:t>явление</w:t>
      </w:r>
      <w:r w:rsidRPr="00665364">
        <w:t xml:space="preserve"> и сохранение существующих достоинств планировки </w:t>
      </w:r>
      <w:r w:rsidR="00C418F1" w:rsidRPr="00665364">
        <w:t>населенных пунктов</w:t>
      </w:r>
      <w:r w:rsidRPr="00665364">
        <w:t>;</w:t>
      </w:r>
    </w:p>
    <w:p w:rsidR="009C6506" w:rsidRPr="00665364" w:rsidRDefault="009C6506" w:rsidP="009C6506">
      <w:pPr>
        <w:ind w:firstLine="709"/>
      </w:pPr>
      <w:r w:rsidRPr="00665364">
        <w:t>— создание благоприятной экологической обстановки;</w:t>
      </w:r>
    </w:p>
    <w:p w:rsidR="009C6506" w:rsidRPr="00665364" w:rsidRDefault="009C6506" w:rsidP="009C6506">
      <w:pPr>
        <w:ind w:firstLine="709"/>
      </w:pPr>
      <w:r w:rsidRPr="00665364">
        <w:t>— создание ч</w:t>
      </w:r>
      <w:r w:rsidR="002E1C4D">
        <w:t>е</w:t>
      </w:r>
      <w:r w:rsidRPr="00665364">
        <w:t xml:space="preserve">ткого функционального зонирования, организация общественных центров и </w:t>
      </w:r>
      <w:proofErr w:type="spellStart"/>
      <w:r w:rsidRPr="00665364">
        <w:t>подцентров</w:t>
      </w:r>
      <w:proofErr w:type="spellEnd"/>
      <w:r w:rsidRPr="00665364">
        <w:t xml:space="preserve"> с учреждениями культурно-бытового обслуживания, согласно нормативным ради</w:t>
      </w:r>
      <w:r w:rsidRPr="00665364">
        <w:t>у</w:t>
      </w:r>
      <w:r w:rsidRPr="00665364">
        <w:t>сам обслуживания;</w:t>
      </w:r>
    </w:p>
    <w:p w:rsidR="009C6506" w:rsidRPr="00665364" w:rsidRDefault="009C6506" w:rsidP="009C6506">
      <w:pPr>
        <w:ind w:firstLine="709"/>
      </w:pPr>
      <w:r w:rsidRPr="00665364">
        <w:t>— упорядочение уличной сети с ч</w:t>
      </w:r>
      <w:r w:rsidR="002E1C4D">
        <w:t>е</w:t>
      </w:r>
      <w:r w:rsidRPr="00665364">
        <w:t>тким выделением пешеходных связей.</w:t>
      </w:r>
    </w:p>
    <w:p w:rsidR="009C6506" w:rsidRPr="00665364" w:rsidRDefault="009C6506" w:rsidP="009C6506">
      <w:pPr>
        <w:ind w:firstLine="709"/>
        <w:rPr>
          <w:u w:val="single"/>
        </w:rPr>
      </w:pPr>
      <w:r w:rsidRPr="00665364">
        <w:rPr>
          <w:u w:val="single"/>
        </w:rPr>
        <w:lastRenderedPageBreak/>
        <w:t xml:space="preserve">Правовой статус функционального зонирования и его предназначение в системе </w:t>
      </w:r>
      <w:proofErr w:type="spellStart"/>
      <w:r w:rsidRPr="00665364">
        <w:rPr>
          <w:u w:val="single"/>
        </w:rPr>
        <w:t>градор</w:t>
      </w:r>
      <w:r w:rsidRPr="00665364">
        <w:rPr>
          <w:u w:val="single"/>
        </w:rPr>
        <w:t>е</w:t>
      </w:r>
      <w:r w:rsidRPr="00665364">
        <w:rPr>
          <w:u w:val="single"/>
        </w:rPr>
        <w:t>гулирования</w:t>
      </w:r>
      <w:proofErr w:type="spellEnd"/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t xml:space="preserve">В соответствии с </w:t>
      </w:r>
      <w:proofErr w:type="spellStart"/>
      <w:r w:rsidRPr="00665364">
        <w:t>ГрК</w:t>
      </w:r>
      <w:proofErr w:type="spellEnd"/>
      <w:r w:rsidRPr="00665364">
        <w:t xml:space="preserve"> РФ правовой статус функциональных зон определяется следующ</w:t>
      </w:r>
      <w:r w:rsidRPr="00665364">
        <w:t>и</w:t>
      </w:r>
      <w:r w:rsidRPr="00665364">
        <w:t>ми положениями: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t>1)  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органом местного с</w:t>
      </w:r>
      <w:r w:rsidRPr="00665364">
        <w:t>а</w:t>
      </w:r>
      <w:r w:rsidRPr="00665364">
        <w:t>моуправления. Помимо функциональных зон утверждаются также границы зон планируемого размещения объектов капитального строительства местного значения. Иными словами, только две указанные позиции в картах генерального плана утверждаются посредством утверждения этого акта. Иные позиции в картах генерального плана не утверждаются, а только отображаются как физические и правовые факты, в том числе отображаемые из иных документов;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t>2) факт утверждения в генплане функциональных зон и их параметров непосредственно не порождает правовых последствий для третьих лиц: этот факт порождает правовые основания для осуществления последующих действий в соответствии с генпланом, которые обеспечиваю</w:t>
      </w:r>
      <w:r w:rsidRPr="00665364">
        <w:t>т</w:t>
      </w:r>
      <w:r w:rsidRPr="00665364">
        <w:t>ся, могут обеспечиваться администрацией поселения. Такими действиями, осуществляемыми администрацией после определения функционального зонирования в генеральном плане, явл</w:t>
      </w:r>
      <w:r w:rsidRPr="00665364">
        <w:t>я</w:t>
      </w:r>
      <w:r w:rsidRPr="00665364">
        <w:t>ются, главным образом, действия по закреплению принятых решений – по подготовке предлож</w:t>
      </w:r>
      <w:r w:rsidRPr="00665364">
        <w:t>е</w:t>
      </w:r>
      <w:r w:rsidRPr="00665364">
        <w:t>ний о внесении изменений в правила землепользования и застройки (ПЗЗ). Поскольку градостр</w:t>
      </w:r>
      <w:r w:rsidRPr="00665364">
        <w:t>о</w:t>
      </w:r>
      <w:r w:rsidRPr="00665364">
        <w:t>ительные регламенты, содержащиеся в таких правилах, определяют основу правового режима использования земельных участков, то опосредованным образом (через правила) решения ге</w:t>
      </w:r>
      <w:r w:rsidRPr="00665364">
        <w:t>н</w:t>
      </w:r>
      <w:r w:rsidRPr="00665364">
        <w:t>плана по функциональному зонированию приобретают правовое закрепление в нормативном правовом акте (правилах) – акте высшей юридической силы.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t>В силу своего правового статуса генеральный план не может и не должен решать «все». Поэтому генеральный план – это один из документов в ряду других документов, которые в сов</w:t>
      </w:r>
      <w:r w:rsidRPr="00665364">
        <w:t>о</w:t>
      </w:r>
      <w:r w:rsidRPr="00665364">
        <w:t>купности являются инструментами в системе управления развитием города и реализации планов. Генеральный план может считаться «главным» документом только в том смысле, что он является одним из первых в ряду других документов. «Генеральным» («главным») генеральный план я</w:t>
      </w:r>
      <w:r w:rsidRPr="00665364">
        <w:t>в</w:t>
      </w:r>
      <w:r w:rsidRPr="00665364">
        <w:t xml:space="preserve">ляется по двум основаниям. 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t>Во-первых, потому, что он задает траекторию развития города на дальнюю перспективу – траекторию, которая должна быть поддержана и уточнена другими документами. Они должны необходимым образом подготавливаться после генплана с более частой периодичностью и уто</w:t>
      </w:r>
      <w:r w:rsidRPr="00665364">
        <w:t>ч</w:t>
      </w:r>
      <w:r w:rsidRPr="00665364">
        <w:t>нять его решения на более близкие отрезки времени в предела</w:t>
      </w:r>
      <w:r w:rsidR="002569EC" w:rsidRPr="00665364">
        <w:t>х</w:t>
      </w:r>
      <w:r w:rsidRPr="00665364">
        <w:t xml:space="preserve"> заданной генпланом стратегич</w:t>
      </w:r>
      <w:r w:rsidRPr="00665364">
        <w:t>е</w:t>
      </w:r>
      <w:r w:rsidRPr="00665364">
        <w:t>ской траектории движения в будущее.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lastRenderedPageBreak/>
        <w:t>Во-вторых, в силу необходимости предъявить «дальнее видение»</w:t>
      </w:r>
      <w:r w:rsidR="00EC399A" w:rsidRPr="00665364">
        <w:t>,</w:t>
      </w:r>
      <w:r w:rsidRPr="00665364">
        <w:t xml:space="preserve"> генплан должен соде</w:t>
      </w:r>
      <w:r w:rsidRPr="00665364">
        <w:t>р</w:t>
      </w:r>
      <w:r w:rsidRPr="00665364">
        <w:t>жать общие положения и агрегированные показатели, то есть главные показатели в виде соотве</w:t>
      </w:r>
      <w:r w:rsidRPr="00665364">
        <w:t>т</w:t>
      </w:r>
      <w:r w:rsidRPr="00665364">
        <w:t>ствующих целей и задач. Поэтому речь должна идти о выстраивании системы документов пл</w:t>
      </w:r>
      <w:r w:rsidRPr="00665364">
        <w:t>а</w:t>
      </w:r>
      <w:r w:rsidRPr="00665364">
        <w:t xml:space="preserve">нирования и реализации планов. 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  <w:rPr>
          <w:sz w:val="20"/>
          <w:szCs w:val="20"/>
        </w:rPr>
      </w:pPr>
      <w:r w:rsidRPr="00665364">
        <w:t>Указанные положения определяют предназначение функционального зонирования в ген</w:t>
      </w:r>
      <w:r w:rsidRPr="00665364">
        <w:t>е</w:t>
      </w:r>
      <w:r w:rsidRPr="00665364">
        <w:t xml:space="preserve">ральном плане, а также в системе регулирования градостроительной деятельности (далее также – </w:t>
      </w:r>
      <w:proofErr w:type="spellStart"/>
      <w:r w:rsidRPr="00665364">
        <w:t>градорегулирование</w:t>
      </w:r>
      <w:proofErr w:type="spellEnd"/>
      <w:r w:rsidRPr="00665364">
        <w:t>). Функциональное зонирование генплана определяет назначение и параме</w:t>
      </w:r>
      <w:r w:rsidRPr="00665364">
        <w:t>т</w:t>
      </w:r>
      <w:r w:rsidRPr="00665364">
        <w:t>ры развития соответствующих территорий и предназначено для определения показателей самого генерального плана. К показателям генерального плана относятся целевые показатели и расче</w:t>
      </w:r>
      <w:r w:rsidRPr="00665364">
        <w:t>т</w:t>
      </w:r>
      <w:r w:rsidRPr="00665364">
        <w:t>ные показатели, а также мероприятия на первый эта</w:t>
      </w:r>
      <w:r w:rsidR="00EC399A" w:rsidRPr="00665364">
        <w:t>п реализации генерального плана</w:t>
      </w:r>
      <w:r w:rsidRPr="00665364">
        <w:t>.</w:t>
      </w:r>
    </w:p>
    <w:p w:rsidR="009C6506" w:rsidRPr="00665364" w:rsidRDefault="009C6506" w:rsidP="009C6506">
      <w:pPr>
        <w:autoSpaceDE w:val="0"/>
        <w:autoSpaceDN w:val="0"/>
        <w:adjustRightInd w:val="0"/>
        <w:ind w:firstLine="709"/>
      </w:pPr>
      <w:r w:rsidRPr="00665364">
        <w:t>К мероприятиям по реализации генерального плана после его утверждения относится вн</w:t>
      </w:r>
      <w:r w:rsidRPr="00665364">
        <w:t>е</w:t>
      </w:r>
      <w:r w:rsidRPr="00665364">
        <w:t>сение изменений в правила землепользования и застройки в части градостроительных регламе</w:t>
      </w:r>
      <w:r w:rsidRPr="00665364">
        <w:t>н</w:t>
      </w:r>
      <w:r w:rsidRPr="00665364">
        <w:t>тов – видов разрешенного использования недвижимости и предельных параметров разрешенного строительства. Это действие исключительно важно для того, чтобы положения генерального плана получили полноценный механизм реализации. Дело в том, что генеральный план сам по себе не может понудить третьих лиц к реализации его положений. Только трансляция положений генерального плана в документ более высокой юридической силы может это обеспечить. Град</w:t>
      </w:r>
      <w:r w:rsidRPr="00665364">
        <w:t>о</w:t>
      </w:r>
      <w:r w:rsidRPr="00665364">
        <w:t>строительные регламенты – это основа правового режима использования земельных участков всеми правообладателями, то есть градостроительные регламенты являются обязательными для всех, а их невыполнение равнозначно нарушению закона, чревато санкциями и понуждением к выполнению закона (в том числе путем устранения допущенных нарушений).</w:t>
      </w:r>
    </w:p>
    <w:p w:rsidR="00B41AAD" w:rsidRPr="00665364" w:rsidRDefault="00B41AAD">
      <w:r w:rsidRPr="00665364">
        <w:br w:type="page"/>
      </w:r>
    </w:p>
    <w:p w:rsidR="00BE2C68" w:rsidRPr="00665364" w:rsidRDefault="00BE2C68" w:rsidP="00B41AAD">
      <w:pPr>
        <w:autoSpaceDE w:val="0"/>
        <w:autoSpaceDN w:val="0"/>
        <w:adjustRightInd w:val="0"/>
        <w:ind w:firstLine="709"/>
        <w:rPr>
          <w:b/>
          <w:color w:val="92D050"/>
        </w:rPr>
        <w:sectPr w:rsidR="00BE2C68" w:rsidRPr="00665364" w:rsidSect="00321B4C">
          <w:pgSz w:w="11906" w:h="16838"/>
          <w:pgMar w:top="1418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:rsidR="00BE2C68" w:rsidRPr="00665364" w:rsidRDefault="00BE2C68" w:rsidP="002D02E3">
      <w:pPr>
        <w:keepNext/>
        <w:keepLines/>
        <w:autoSpaceDE w:val="0"/>
        <w:autoSpaceDN w:val="0"/>
        <w:adjustRightInd w:val="0"/>
        <w:ind w:firstLine="709"/>
        <w:jc w:val="center"/>
        <w:rPr>
          <w:b/>
        </w:rPr>
      </w:pPr>
      <w:r w:rsidRPr="00665364">
        <w:rPr>
          <w:b/>
        </w:rPr>
        <w:lastRenderedPageBreak/>
        <w:t>Описание назначения основных видов функциональных зон</w:t>
      </w:r>
    </w:p>
    <w:p w:rsidR="00BE2C68" w:rsidRPr="00665364" w:rsidRDefault="00BE2C68" w:rsidP="002D02E3">
      <w:pPr>
        <w:keepNext/>
        <w:keepLines/>
        <w:autoSpaceDE w:val="0"/>
        <w:autoSpaceDN w:val="0"/>
        <w:adjustRightInd w:val="0"/>
        <w:spacing w:line="240" w:lineRule="auto"/>
        <w:outlineLvl w:val="0"/>
        <w:rPr>
          <w:b/>
          <w:i/>
        </w:rPr>
      </w:pPr>
      <w:bookmarkStart w:id="22" w:name="_Toc310720330"/>
      <w:r w:rsidRPr="00665364">
        <w:rPr>
          <w:b/>
          <w:i/>
        </w:rPr>
        <w:t>Таблица 1.6</w:t>
      </w:r>
    </w:p>
    <w:p w:rsidR="00BE2C68" w:rsidRPr="00665364" w:rsidRDefault="00BE2C68" w:rsidP="002D02E3">
      <w:pPr>
        <w:keepNext/>
        <w:keepLines/>
        <w:autoSpaceDE w:val="0"/>
        <w:autoSpaceDN w:val="0"/>
        <w:adjustRightInd w:val="0"/>
        <w:spacing w:line="240" w:lineRule="auto"/>
        <w:outlineLvl w:val="0"/>
        <w:rPr>
          <w:b/>
          <w:iCs/>
        </w:rPr>
      </w:pPr>
      <w:r w:rsidRPr="00665364">
        <w:rPr>
          <w:b/>
        </w:rPr>
        <w:t>Описание назначения основных видов функциональных зон</w:t>
      </w:r>
      <w:bookmarkEnd w:id="22"/>
    </w:p>
    <w:p w:rsidR="002D6C1A" w:rsidRPr="00665364" w:rsidRDefault="002D6C1A" w:rsidP="002D02E3">
      <w:pPr>
        <w:keepNext/>
        <w:keepLines/>
        <w:autoSpaceDE w:val="0"/>
        <w:autoSpaceDN w:val="0"/>
        <w:adjustRightInd w:val="0"/>
        <w:ind w:firstLine="709"/>
        <w:rPr>
          <w:b/>
          <w:color w:val="92D05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490"/>
        <w:gridCol w:w="10206"/>
        <w:gridCol w:w="1843"/>
      </w:tblGrid>
      <w:tr w:rsidR="00BE2C68" w:rsidRPr="00665364" w:rsidTr="00BE2C68">
        <w:trPr>
          <w:trHeight w:val="516"/>
          <w:tblHeader/>
        </w:trPr>
        <w:tc>
          <w:tcPr>
            <w:tcW w:w="737" w:type="dxa"/>
            <w:shd w:val="clear" w:color="auto" w:fill="DAEEF3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i/>
              </w:rPr>
            </w:pPr>
            <w:r w:rsidRPr="00665364">
              <w:rPr>
                <w:i/>
              </w:rPr>
              <w:t>№ п</w:t>
            </w:r>
            <w:r w:rsidRPr="00665364">
              <w:rPr>
                <w:i/>
                <w:sz w:val="20"/>
                <w:szCs w:val="20"/>
              </w:rPr>
              <w:t>.</w:t>
            </w:r>
            <w:r w:rsidRPr="00665364">
              <w:rPr>
                <w:i/>
              </w:rPr>
              <w:t>/п.</w:t>
            </w:r>
          </w:p>
        </w:tc>
        <w:tc>
          <w:tcPr>
            <w:tcW w:w="2490" w:type="dxa"/>
            <w:shd w:val="clear" w:color="auto" w:fill="DAEEF3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i/>
              </w:rPr>
            </w:pPr>
            <w:r w:rsidRPr="00665364">
              <w:rPr>
                <w:i/>
              </w:rPr>
              <w:t>Наименования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i/>
              </w:rPr>
            </w:pPr>
            <w:r w:rsidRPr="00665364">
              <w:rPr>
                <w:i/>
              </w:rPr>
              <w:t>функциональных зон</w:t>
            </w:r>
          </w:p>
        </w:tc>
        <w:tc>
          <w:tcPr>
            <w:tcW w:w="10206" w:type="dxa"/>
            <w:shd w:val="clear" w:color="auto" w:fill="DAEEF3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i/>
              </w:rPr>
            </w:pPr>
            <w:r w:rsidRPr="00665364">
              <w:rPr>
                <w:bCs/>
                <w:i/>
              </w:rPr>
              <w:t xml:space="preserve">Описание назначения функциональных зон </w:t>
            </w:r>
          </w:p>
        </w:tc>
        <w:tc>
          <w:tcPr>
            <w:tcW w:w="1843" w:type="dxa"/>
            <w:shd w:val="clear" w:color="auto" w:fill="DAEEF3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  <w:i/>
              </w:rPr>
            </w:pPr>
            <w:r w:rsidRPr="00665364">
              <w:rPr>
                <w:bCs/>
                <w:i/>
              </w:rPr>
              <w:t xml:space="preserve">Площади 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  <w:i/>
                <w:lang w:val="en-US"/>
              </w:rPr>
            </w:pPr>
            <w:r w:rsidRPr="00665364">
              <w:rPr>
                <w:bCs/>
                <w:i/>
              </w:rPr>
              <w:t>функционал</w:t>
            </w:r>
            <w:r w:rsidRPr="00665364">
              <w:rPr>
                <w:bCs/>
                <w:i/>
              </w:rPr>
              <w:t>ь</w:t>
            </w:r>
            <w:r w:rsidRPr="00665364">
              <w:rPr>
                <w:bCs/>
                <w:i/>
              </w:rPr>
              <w:t>ных зон,</w:t>
            </w:r>
            <w:r w:rsidRPr="00665364">
              <w:rPr>
                <w:bCs/>
                <w:i/>
                <w:lang w:val="en-US"/>
              </w:rPr>
              <w:t xml:space="preserve"> </w:t>
            </w:r>
            <w:proofErr w:type="spellStart"/>
            <w:r w:rsidRPr="00665364">
              <w:rPr>
                <w:bCs/>
                <w:i/>
                <w:lang w:val="en-US"/>
              </w:rPr>
              <w:t>га</w:t>
            </w:r>
            <w:proofErr w:type="spellEnd"/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4539" w:type="dxa"/>
            <w:gridSpan w:val="3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665364">
              <w:rPr>
                <w:b/>
              </w:rPr>
              <w:t xml:space="preserve">Стандартные территории нормирования благоприятных условий жизнедеятельности населения 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</w:pPr>
            <w:r w:rsidRPr="00665364">
              <w:t>1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</w:pPr>
            <w:r w:rsidRPr="00665364">
              <w:t xml:space="preserve">Зона малоэтажной жилой застройки 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Формирование и развитие зоны малоэтажной жилой застройки должно направляться следу</w:t>
            </w:r>
            <w:r w:rsidRPr="00665364">
              <w:rPr>
                <w:bCs/>
              </w:rPr>
              <w:t>ю</w:t>
            </w:r>
            <w:r w:rsidRPr="00665364">
              <w:rPr>
                <w:bCs/>
              </w:rPr>
              <w:t>щими целевыми установками – созданием правовых, административных и экономических усл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вий для: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1. преимущественно жилого использования территорий;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2. возможности сочетания блокированных жилых домов и индивидуальных жилых домов сел</w:t>
            </w:r>
            <w:r w:rsidRPr="00665364">
              <w:rPr>
                <w:bCs/>
              </w:rPr>
              <w:t>ь</w:t>
            </w:r>
            <w:r w:rsidRPr="00665364">
              <w:rPr>
                <w:bCs/>
              </w:rPr>
              <w:t>ского типа не выше трех этажей;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3. возможности ведения развитого подсобного хозяйства на территории приусадебного участка;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4. возможности размещения вдоль основных улиц отдельных объектов общественно-делового и культурно-бытового обслуживания, ориентированных на удовлетворение повседневных потре</w:t>
            </w:r>
            <w:r w:rsidRPr="00665364">
              <w:rPr>
                <w:bCs/>
              </w:rPr>
              <w:t>б</w:t>
            </w:r>
            <w:r w:rsidRPr="00665364">
              <w:rPr>
                <w:bCs/>
              </w:rPr>
              <w:t>ностей населения;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5. возможность размещения детских садов семейного типа при соблюдении требований сан</w:t>
            </w:r>
            <w:r w:rsidRPr="00665364">
              <w:rPr>
                <w:bCs/>
              </w:rPr>
              <w:t>и</w:t>
            </w:r>
            <w:r w:rsidRPr="00665364">
              <w:rPr>
                <w:bCs/>
              </w:rPr>
              <w:t>тарных норм и правил.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При реализации указанных целевых установок надлежит учитывать: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 xml:space="preserve">1. существующие особенности данного вида функциональных зон: 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1.1. наличие слаборазвитой инфраструктуры: дорог и тротуаров с твердым покрытием, отсу</w:t>
            </w:r>
            <w:r w:rsidRPr="00665364">
              <w:rPr>
                <w:bCs/>
              </w:rPr>
              <w:t>т</w:t>
            </w:r>
            <w:r w:rsidRPr="00665364">
              <w:rPr>
                <w:bCs/>
              </w:rPr>
              <w:t>ствие централизованных систем водоснабжения и водоотведения</w:t>
            </w:r>
            <w:r w:rsidR="002972EE">
              <w:rPr>
                <w:bCs/>
              </w:rPr>
              <w:t>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1.2</w:t>
            </w:r>
            <w:r w:rsidR="002972EE">
              <w:rPr>
                <w:bCs/>
              </w:rPr>
              <w:t>.</w:t>
            </w:r>
            <w:r w:rsidRPr="00665364">
              <w:rPr>
                <w:bCs/>
              </w:rPr>
              <w:t xml:space="preserve"> недостаток территорий общего пользования;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1.3. наличие малоэтажной индивидуальной жилой застройки, которая последовательно замен</w:t>
            </w:r>
            <w:r w:rsidRPr="00665364">
              <w:rPr>
                <w:bCs/>
              </w:rPr>
              <w:t>я</w:t>
            </w:r>
            <w:r w:rsidRPr="00665364">
              <w:rPr>
                <w:bCs/>
              </w:rPr>
              <w:t>ется на застройку коттеджного типа;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1.4</w:t>
            </w:r>
            <w:r w:rsidR="002972EE">
              <w:rPr>
                <w:bCs/>
              </w:rPr>
              <w:t>.</w:t>
            </w:r>
            <w:r w:rsidRPr="00665364">
              <w:rPr>
                <w:bCs/>
              </w:rPr>
              <w:t xml:space="preserve"> наличие значительного объема жилых домов сезонного проживания;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 xml:space="preserve">2. показатели интенсивности использования территории на перспективу: 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>2.1. максимальная плотность нетто застройки всех видов объектов капитального строительства в границах земельных участков – не более 2000 кв. м/га, в границах функциональной зоны – не более 1000 кв. м/га;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65364">
              <w:rPr>
                <w:bCs/>
              </w:rPr>
              <w:t xml:space="preserve">2.2. максимальная доля помещений нежилого назначения от общей площади помещений всех </w:t>
            </w:r>
            <w:r w:rsidRPr="00665364">
              <w:rPr>
                <w:bCs/>
              </w:rPr>
              <w:lastRenderedPageBreak/>
              <w:t>видов использования (с учетом наземной части объектов капитального строительства для ра</w:t>
            </w:r>
            <w:r w:rsidRPr="00665364">
              <w:rPr>
                <w:bCs/>
              </w:rPr>
              <w:t>з</w:t>
            </w:r>
            <w:r w:rsidRPr="00665364">
              <w:rPr>
                <w:bCs/>
              </w:rPr>
              <w:t>мещения автомобильных стоянок) – 10 %;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665364">
              <w:rPr>
                <w:bCs/>
              </w:rPr>
              <w:t>2.3. обеспеченность жилой застройки стояночными местами для индивидуальных автомобилей внутри кварталов – 1,0 автомобиля на жилую единицу.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290,0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lastRenderedPageBreak/>
              <w:t>2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2D02E3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>
              <w:t>З</w:t>
            </w:r>
            <w:r w:rsidR="00BE2C68" w:rsidRPr="00665364">
              <w:t>она общественно-делового центра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многоквартирных домах с количеством этажей не выше четырех;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развития общественно-деловых и культурно-бытовых центров вдоль главных улиц с возмо</w:t>
            </w:r>
            <w:r w:rsidRPr="00665364">
              <w:rPr>
                <w:bCs/>
              </w:rPr>
              <w:t>ж</w:t>
            </w:r>
            <w:r w:rsidRPr="00665364">
              <w:rPr>
                <w:bCs/>
              </w:rPr>
              <w:t>ностью осуществлять широкий спектр коммерческих и обслуживающих функций, ориентир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ванных на удовлетворение повседневных и периодических потребностей населения, размещения объектов районного, регионального и федерального значения;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3. реконструкции и нового строительства зданий на застроенных территориях с соблюдением минимальных размеров придомовых территорий, устанавливаемых в соответствии с нормами и требованиями технических регламентов безопасности;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4. использования первых этажей жилых домов, расположенных вдоль главных улиц под объекты общественного назначения.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При реализации указанных целевых установок надлежит учитывать: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существующие особенности данного вида функциональных зон: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1.1. необходимость упорядочения и благоустройства придомовых территорий, вынос хозя</w:t>
            </w:r>
            <w:r w:rsidRPr="00665364">
              <w:rPr>
                <w:bCs/>
              </w:rPr>
              <w:t>й</w:t>
            </w:r>
            <w:r w:rsidRPr="00665364">
              <w:rPr>
                <w:bCs/>
              </w:rPr>
              <w:t>ственных построек и гаражей на специально выделенные площадки в границах данной;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1.2. создание специально организованных автомобильных парковок у объектов общественного назначения;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1.3. благоустройство и озеленение территорий общего пользования;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2.1. максимальная плотность нетто застройки всех видов объектов капитального строительства – не более 6000 кв. м/га;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2.2.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</w:t>
            </w:r>
            <w:r w:rsidRPr="00665364">
              <w:rPr>
                <w:bCs/>
              </w:rPr>
              <w:t>з</w:t>
            </w:r>
            <w:r w:rsidRPr="00665364">
              <w:rPr>
                <w:bCs/>
              </w:rPr>
              <w:lastRenderedPageBreak/>
              <w:t>мещения автомобильных стоянок) – 25 %;</w:t>
            </w:r>
          </w:p>
          <w:p w:rsidR="002D02E3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18,0</w:t>
            </w:r>
          </w:p>
        </w:tc>
      </w:tr>
      <w:tr w:rsidR="00BE2C68" w:rsidRPr="00665364" w:rsidTr="002D02E3">
        <w:trPr>
          <w:trHeight w:hRule="exact" w:val="7710"/>
        </w:trPr>
        <w:tc>
          <w:tcPr>
            <w:tcW w:w="737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lastRenderedPageBreak/>
              <w:t>3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2D02E3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</w:pPr>
            <w:r>
              <w:t>З</w:t>
            </w:r>
            <w:r w:rsidR="00BE2C68" w:rsidRPr="00665364">
              <w:t>она многофункци</w:t>
            </w:r>
            <w:r w:rsidR="00BE2C68" w:rsidRPr="00665364">
              <w:t>о</w:t>
            </w:r>
            <w:r w:rsidR="00BE2C68" w:rsidRPr="00665364">
              <w:t xml:space="preserve">нальной застройки 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малоэтажных домах с количеством этажей не выше трех;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размещения общественно-деловых и культурно-бытовых объектов вдоль улиц с возможн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стью осуществлять широкий спектр коммерческих и обслуживающих функций, ориентирова</w:t>
            </w:r>
            <w:r w:rsidRPr="00665364">
              <w:rPr>
                <w:bCs/>
              </w:rPr>
              <w:t>н</w:t>
            </w:r>
            <w:r w:rsidRPr="00665364">
              <w:rPr>
                <w:bCs/>
              </w:rPr>
              <w:t>ных на удовлетворение повседневных потребностей населения данного населенного пункта;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3. содействия развитию архитектурного разнообразия при сохранении целостности стиля з</w:t>
            </w:r>
            <w:r w:rsidRPr="00665364">
              <w:rPr>
                <w:bCs/>
              </w:rPr>
              <w:t>а</w:t>
            </w:r>
            <w:r w:rsidRPr="00665364">
              <w:rPr>
                <w:bCs/>
              </w:rPr>
              <w:t>стройки с учетом показателей Генерального плана в отношении плотности использования да</w:t>
            </w:r>
            <w:r w:rsidRPr="00665364">
              <w:rPr>
                <w:bCs/>
              </w:rPr>
              <w:t>н</w:t>
            </w:r>
            <w:r w:rsidRPr="00665364">
              <w:rPr>
                <w:bCs/>
              </w:rPr>
              <w:t>ной функциональной зоны – показателей, подлежащих учету при подготовке предложений о внесении изменений в градостроительные регламенты, содержащиеся в ПЗЗ.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При реализации указанных целевых установок надлежит учитывать: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существующие особенности данного вида функциональных зон: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1.1. недостаток озелененных территорий общего пользования;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1.2</w:t>
            </w:r>
            <w:r w:rsidR="002972EE">
              <w:rPr>
                <w:bCs/>
              </w:rPr>
              <w:t>.</w:t>
            </w:r>
            <w:r w:rsidRPr="00665364">
              <w:rPr>
                <w:bCs/>
              </w:rPr>
              <w:t xml:space="preserve"> организацию автомобильных парковок перед объектами общественного назначения;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1.3</w:t>
            </w:r>
            <w:r w:rsidR="002972EE">
              <w:rPr>
                <w:bCs/>
              </w:rPr>
              <w:t>.</w:t>
            </w:r>
            <w:r w:rsidRPr="00665364">
              <w:rPr>
                <w:bCs/>
              </w:rPr>
              <w:t xml:space="preserve"> размещение автостоянок для объектов коммерческой деятельности в границах предоста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ленных земельных участков</w:t>
            </w:r>
            <w:r w:rsidR="002972EE">
              <w:rPr>
                <w:bCs/>
              </w:rPr>
              <w:t>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2.1. максимальная плотность нетто застройки всех видов объектов капитального строительства – не более 4000 кв. м/га;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2.2.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</w:t>
            </w:r>
            <w:r w:rsidRPr="00665364">
              <w:rPr>
                <w:bCs/>
              </w:rPr>
              <w:t>з</w:t>
            </w:r>
            <w:r w:rsidRPr="00665364">
              <w:rPr>
                <w:bCs/>
              </w:rPr>
              <w:t>мещения автомобильных стоянок) – 50 %;</w:t>
            </w: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Cs/>
              </w:rPr>
              <w:t>2.3. обеспеченность жилой застройки стояночными местами для индивидуальных автомобилей внутри кварталов – 1 автомобиля на жилую единицу.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2D02E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1,1</w:t>
            </w:r>
          </w:p>
        </w:tc>
      </w:tr>
      <w:tr w:rsidR="00BE2C68" w:rsidRPr="00665364" w:rsidTr="00BE2C68">
        <w:tc>
          <w:tcPr>
            <w:tcW w:w="15276" w:type="dxa"/>
            <w:gridSpan w:val="4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/>
              </w:rPr>
              <w:lastRenderedPageBreak/>
              <w:t>Территории ситуативного проектирования – зоны нежилого назначения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4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общественно-деловой и коммерч</w:t>
            </w:r>
            <w:r w:rsidRPr="00665364">
              <w:t>е</w:t>
            </w:r>
            <w:r w:rsidRPr="00665364">
              <w:t>ской активности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Формирование и развитие зон общественно-деловых и специализированных) должно напра</w:t>
            </w:r>
            <w:r w:rsidRPr="00665364">
              <w:t>в</w:t>
            </w:r>
            <w:r w:rsidRPr="00665364">
              <w:t>ляться следующими целевыми установками – созданием правовых, административных и экон</w:t>
            </w:r>
            <w:r w:rsidRPr="00665364">
              <w:t>о</w:t>
            </w:r>
            <w:r w:rsidRPr="00665364">
              <w:t>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1. размещения объектов широкого спектра административных, деловых, общественных, кул</w:t>
            </w:r>
            <w:r w:rsidRPr="00665364">
              <w:t>ь</w:t>
            </w:r>
            <w:r w:rsidRPr="00665364">
              <w:t>турных, обслуживающих и коммерческих функций, размещаемых для формирования периф</w:t>
            </w:r>
            <w:r w:rsidRPr="00665364">
              <w:t>е</w:t>
            </w:r>
            <w:r w:rsidRPr="00665364">
              <w:t>рийных мест города и центров вдоль улиц, при сооружениях внешнего транспорта – автоста</w:t>
            </w:r>
            <w:r w:rsidRPr="00665364">
              <w:t>н</w:t>
            </w:r>
            <w:r w:rsidRPr="00665364">
              <w:t>ции, культовых объектов;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2. размещения видов деятельности, требующих больших земельных участков: учреждения здр</w:t>
            </w:r>
            <w:r w:rsidRPr="00665364">
              <w:t>а</w:t>
            </w:r>
            <w:r w:rsidRPr="00665364">
              <w:t>воохранения, общеобразовательные учреждения, спортивные и спортивно-зрелищные сооруж</w:t>
            </w:r>
            <w:r w:rsidRPr="00665364">
              <w:t>е</w:t>
            </w:r>
            <w:r w:rsidRPr="00665364">
              <w:t>ния, расположенные вне жилых зон – территорий нормирования благоприятных условий жизн</w:t>
            </w:r>
            <w:r w:rsidRPr="00665364">
              <w:t>е</w:t>
            </w:r>
            <w:r w:rsidRPr="00665364">
              <w:t>деятельности населения, средние специальные учебные заведения и научные комплексы;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3. возможности исключения из состава данной функциональной зоны жилой застройки, попад</w:t>
            </w:r>
            <w:r w:rsidRPr="00665364">
              <w:t>а</w:t>
            </w:r>
            <w:r w:rsidRPr="00665364">
              <w:t>ющей в санитарно-защитную зону от смежно расположенных объектов производственного и иного назначения;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4. возможности включения в состав данной функциональной зоны объектов производственной деятельности при соблюдении требования, согласно которому границы санитарно-защитных зон таких объектов не должны располагаться за пределами границ функциональной зоны, а также требования соблюдения норм безопасности в отношении сочетания различных видов деятельн</w:t>
            </w:r>
            <w:r w:rsidRPr="00665364">
              <w:t>о</w:t>
            </w:r>
            <w:r w:rsidRPr="00665364">
              <w:t>сти в пределах функциональной зоны.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При реализации указанных целевых установок надлежит учитывать: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1. необходимость интеграции производственных и общественно-деловых объектов в городскую среду посредством развития многоуровневой системы коммуникационных связей (транспор</w:t>
            </w:r>
            <w:r w:rsidRPr="00665364">
              <w:t>т</w:t>
            </w:r>
            <w:r w:rsidRPr="00665364">
              <w:t>ных и пешеходных) и многофункционального набора помещений общего пользования фро</w:t>
            </w:r>
            <w:r w:rsidRPr="00665364">
              <w:t>н</w:t>
            </w:r>
            <w:r w:rsidRPr="00665364">
              <w:t>тальной части улиц;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t>2. требования к планировке – соблюдение размерности, ориентации и структуры квартальной сети.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7,90</w:t>
            </w:r>
          </w:p>
        </w:tc>
      </w:tr>
      <w:tr w:rsidR="00BE2C68" w:rsidRPr="00665364" w:rsidTr="00BE2C68">
        <w:trPr>
          <w:trHeight w:val="4807"/>
        </w:trPr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lastRenderedPageBreak/>
              <w:t>5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производстве</w:t>
            </w:r>
            <w:r w:rsidRPr="00665364">
              <w:t>н</w:t>
            </w:r>
            <w:r w:rsidRPr="00665364">
              <w:t>но-коммунальных объектов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 xml:space="preserve">1. преимущественного размещения объектов </w:t>
            </w:r>
            <w:r w:rsidRPr="00665364">
              <w:rPr>
                <w:bCs/>
                <w:lang w:val="en-US"/>
              </w:rPr>
              <w:t>V</w:t>
            </w:r>
            <w:r w:rsidRPr="00665364">
              <w:rPr>
                <w:bCs/>
              </w:rPr>
              <w:t xml:space="preserve">, </w:t>
            </w:r>
            <w:r w:rsidRPr="00665364">
              <w:rPr>
                <w:bCs/>
                <w:lang w:val="en-US"/>
              </w:rPr>
              <w:t>IV</w:t>
            </w:r>
            <w:r w:rsidRPr="00665364">
              <w:rPr>
                <w:bCs/>
              </w:rPr>
              <w:t>, III, классов вредности, имеющих санитарно-защитные зоны от 50 до 300 метров, – объектов, деятельность в которых связана с высоким уровнем шума, загрязнения, интенсивным движением большегрузного транспорта;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оружения, иные сооружения);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3.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4. сочетания различных видов объектов только при условии соблюдения требований технич</w:t>
            </w:r>
            <w:r w:rsidRPr="00665364">
              <w:rPr>
                <w:bCs/>
              </w:rPr>
              <w:t>е</w:t>
            </w:r>
            <w:r w:rsidRPr="00665364">
              <w:rPr>
                <w:bCs/>
              </w:rPr>
              <w:t>ских регламентов – санитарных требований.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При реализации указанных целевых установок надлежит учитывать: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необходимость интеграции производственных и общественно-деловых объектов в поселк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вую среду посредством развития многоуровневой системы коммуникационных связей (тран</w:t>
            </w:r>
            <w:r w:rsidRPr="00665364">
              <w:rPr>
                <w:bCs/>
              </w:rPr>
              <w:t>с</w:t>
            </w:r>
            <w:r w:rsidRPr="00665364">
              <w:rPr>
                <w:bCs/>
              </w:rPr>
              <w:t>портных и пешеходных) и многофункционального набора помещений общего пользования фронтальной части улиц;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Cs/>
              </w:rPr>
              <w:t>2. требования к планировке – соблюдение размерности, ориентации и структуры квартальной сети.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158,0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6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sz w:val="22"/>
                <w:szCs w:val="22"/>
              </w:rPr>
            </w:pPr>
            <w:r w:rsidRPr="002D02E3">
              <w:rPr>
                <w:bCs/>
              </w:rPr>
              <w:t>Зона</w:t>
            </w:r>
            <w:r w:rsidRPr="00665364">
              <w:rPr>
                <w:bCs/>
                <w:sz w:val="22"/>
                <w:szCs w:val="22"/>
              </w:rPr>
              <w:t xml:space="preserve"> </w:t>
            </w:r>
            <w:r w:rsidRPr="00665364">
              <w:rPr>
                <w:bCs/>
              </w:rPr>
              <w:t>коммерческого, транспортно-логистического, складского назнач</w:t>
            </w:r>
            <w:r w:rsidRPr="00665364">
              <w:rPr>
                <w:bCs/>
              </w:rPr>
              <w:t>е</w:t>
            </w:r>
            <w:r w:rsidRPr="00665364">
              <w:rPr>
                <w:bCs/>
              </w:rPr>
              <w:t>ния</w:t>
            </w:r>
          </w:p>
        </w:tc>
        <w:tc>
          <w:tcPr>
            <w:tcW w:w="10206" w:type="dxa"/>
            <w:shd w:val="clear" w:color="auto" w:fill="auto"/>
          </w:tcPr>
          <w:p w:rsidR="00BE2C68" w:rsidRPr="002D02E3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2D02E3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2D02E3">
              <w:rPr>
                <w:bCs/>
              </w:rPr>
              <w:t>в</w:t>
            </w:r>
            <w:r w:rsidRPr="002D02E3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2D02E3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2D02E3">
              <w:rPr>
                <w:bCs/>
              </w:rPr>
              <w:t>1. размещения широкого спектра коммерческих услуг, сопровождающих производственную д</w:t>
            </w:r>
            <w:r w:rsidRPr="002D02E3">
              <w:rPr>
                <w:bCs/>
              </w:rPr>
              <w:t>е</w:t>
            </w:r>
            <w:r w:rsidRPr="002D02E3">
              <w:rPr>
                <w:bCs/>
              </w:rPr>
              <w:t xml:space="preserve">ятельность, размещения логистических комплексов и объектов оптовой </w:t>
            </w:r>
            <w:r w:rsidR="002972EE" w:rsidRPr="002D02E3">
              <w:rPr>
                <w:bCs/>
              </w:rPr>
              <w:t>торговли,</w:t>
            </w:r>
            <w:r w:rsidRPr="002D02E3">
              <w:rPr>
                <w:bCs/>
              </w:rPr>
              <w:t xml:space="preserve"> обслужива</w:t>
            </w:r>
            <w:r w:rsidRPr="002D02E3">
              <w:rPr>
                <w:bCs/>
              </w:rPr>
              <w:t>ю</w:t>
            </w:r>
            <w:r w:rsidRPr="002D02E3">
              <w:rPr>
                <w:bCs/>
              </w:rPr>
              <w:t>щих регион, ориентированных на удовлетворение потребностей населения в приобретении пр</w:t>
            </w:r>
            <w:r w:rsidRPr="002D02E3">
              <w:rPr>
                <w:bCs/>
              </w:rPr>
              <w:t>о</w:t>
            </w:r>
            <w:r w:rsidRPr="002D02E3">
              <w:rPr>
                <w:bCs/>
              </w:rPr>
              <w:t>дуктов питания, товаров повседневного, периодического и эпизодического спроса, технического обслуживания транспортных средств, сервисного обслуживания водителей транзитного авт</w:t>
            </w:r>
            <w:r w:rsidRPr="002D02E3">
              <w:rPr>
                <w:bCs/>
              </w:rPr>
              <w:t>о</w:t>
            </w:r>
            <w:r w:rsidRPr="002D02E3">
              <w:rPr>
                <w:bCs/>
              </w:rPr>
              <w:t>транспорта, пассажиров междугородних автобусных маршрутов;</w:t>
            </w:r>
          </w:p>
          <w:p w:rsidR="00BE2C68" w:rsidRPr="002D02E3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2D02E3">
              <w:rPr>
                <w:bCs/>
              </w:rPr>
              <w:t>2. сочетания различных видов объектов, осуществляемого только при условии соблюдения тр</w:t>
            </w:r>
            <w:r w:rsidRPr="002D02E3">
              <w:rPr>
                <w:bCs/>
              </w:rPr>
              <w:t>е</w:t>
            </w:r>
            <w:r w:rsidRPr="002D02E3">
              <w:rPr>
                <w:bCs/>
              </w:rPr>
              <w:t>бований технических регламентов и санитарных требований.</w:t>
            </w:r>
          </w:p>
          <w:p w:rsidR="00BE2C68" w:rsidRPr="002D02E3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2D02E3">
              <w:rPr>
                <w:bCs/>
              </w:rPr>
              <w:t>При реализации указанных целевых установок надлежит учитывать:</w:t>
            </w:r>
          </w:p>
          <w:p w:rsidR="00BE2C68" w:rsidRPr="00665364" w:rsidRDefault="00BE2C68" w:rsidP="002972EE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sz w:val="22"/>
                <w:szCs w:val="22"/>
              </w:rPr>
            </w:pPr>
            <w:r w:rsidRPr="002D02E3">
              <w:rPr>
                <w:bCs/>
              </w:rPr>
              <w:t xml:space="preserve">1. расположение около дороги регионального значения накладывает необходимости создания </w:t>
            </w:r>
            <w:r w:rsidRPr="002D02E3">
              <w:rPr>
                <w:bCs/>
              </w:rPr>
              <w:lastRenderedPageBreak/>
              <w:t>транспортных развязок позволяющих осуществлять въезд-выезд на территорию комплексов без помех для транзитного движения</w:t>
            </w:r>
            <w:r w:rsidR="002972EE">
              <w:rPr>
                <w:b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sz w:val="22"/>
                <w:szCs w:val="22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sz w:val="22"/>
                <w:szCs w:val="22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665364">
              <w:rPr>
                <w:b/>
                <w:bCs/>
              </w:rPr>
              <w:t>21,5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lastRenderedPageBreak/>
              <w:t>7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left"/>
            </w:pPr>
            <w:r w:rsidRPr="00665364">
              <w:t>Зона объектов обр</w:t>
            </w:r>
            <w:r w:rsidRPr="00665364">
              <w:t>а</w:t>
            </w:r>
            <w:r w:rsidRPr="00665364">
              <w:t>зования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данных зон должно направляться следующими целевыми установк</w:t>
            </w:r>
            <w:r w:rsidRPr="00665364">
              <w:rPr>
                <w:bCs/>
              </w:rPr>
              <w:t>а</w:t>
            </w:r>
            <w:r w:rsidRPr="00665364">
              <w:rPr>
                <w:bCs/>
              </w:rPr>
              <w:t>ми – созданием правовых, административных и экономических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размещения объектов, связанных с содержанием и эксплуатацией объектов образовании;</w:t>
            </w:r>
          </w:p>
          <w:p w:rsidR="00BE2C68" w:rsidRPr="00665364" w:rsidRDefault="00BE2C68" w:rsidP="002972EE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выделения посредством установления границ территорий общего пользования в составе д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кументации по планировке, установления специальных градостроительных регламентов в ПЗЗ в целях предотвращения занятия данного вида функциональных зон другими видами деятельн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сти</w:t>
            </w:r>
            <w:r w:rsidR="002972EE">
              <w:rPr>
                <w:b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color w:val="FF000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19,3</w:t>
            </w:r>
          </w:p>
        </w:tc>
      </w:tr>
      <w:tr w:rsidR="00BE2C68" w:rsidRPr="00665364" w:rsidTr="002D02E3">
        <w:trPr>
          <w:trHeight w:val="1134"/>
        </w:trPr>
        <w:tc>
          <w:tcPr>
            <w:tcW w:w="737" w:type="dxa"/>
            <w:shd w:val="clear" w:color="auto" w:fill="auto"/>
          </w:tcPr>
          <w:p w:rsidR="00BE2C68" w:rsidRPr="002D02E3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2D02E3">
              <w:t>8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0"/>
                <w:szCs w:val="20"/>
              </w:rPr>
            </w:pPr>
            <w:r w:rsidRPr="00665364">
              <w:t>Зона рекреационных объектов (базы отд</w:t>
            </w:r>
            <w:r w:rsidRPr="00665364">
              <w:t>ы</w:t>
            </w:r>
            <w:r w:rsidRPr="00665364">
              <w:t>ха, турбазы, оздор</w:t>
            </w:r>
            <w:r w:rsidRPr="00665364">
              <w:t>о</w:t>
            </w:r>
            <w:r w:rsidRPr="00665364">
              <w:t>вительные лагеря)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данных зон должно направляться следующими целевыми установк</w:t>
            </w:r>
            <w:r w:rsidRPr="00665364">
              <w:rPr>
                <w:bCs/>
              </w:rPr>
              <w:t>а</w:t>
            </w:r>
            <w:r w:rsidRPr="00665364">
              <w:rPr>
                <w:bCs/>
              </w:rPr>
              <w:t>ми – созданием правовых, административных и экономических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  <w:sz w:val="20"/>
                <w:szCs w:val="20"/>
              </w:rPr>
            </w:pPr>
            <w:r w:rsidRPr="00665364">
              <w:rPr>
                <w:bCs/>
              </w:rPr>
              <w:t>1. размещения объектов, связанных с содержанием и эксплуатацией объектов отдыха и оздоро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ления местного населения</w:t>
            </w:r>
            <w:r w:rsidR="002972EE">
              <w:rPr>
                <w:b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2,3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9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рекреации о</w:t>
            </w:r>
            <w:r w:rsidRPr="00665364">
              <w:t>б</w:t>
            </w:r>
            <w:r w:rsidRPr="00665364">
              <w:t>щего пользования (парки, скверы, бул</w:t>
            </w:r>
            <w:r w:rsidRPr="00665364">
              <w:t>ь</w:t>
            </w:r>
            <w:r w:rsidRPr="00665364">
              <w:t>вары)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сохранения и использования существующего природного ландшафта и создания благоустр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енных зон отдыха общего пользования в границах населенных пунктов в целях проведения д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суга населением;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2. обеспечения возможности размещения открытых плоскостных физкультурно-спортивных с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оружений – открытых спортивных, физкультурных и досуговых площадок, полей, конькобе</w:t>
            </w:r>
            <w:r w:rsidRPr="00665364">
              <w:rPr>
                <w:bCs/>
              </w:rPr>
              <w:t>ж</w:t>
            </w:r>
            <w:r w:rsidRPr="00665364">
              <w:rPr>
                <w:bCs/>
              </w:rPr>
              <w:t>ных 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</w:t>
            </w:r>
            <w:r w:rsidRPr="00665364">
              <w:rPr>
                <w:bCs/>
              </w:rPr>
              <w:t>е</w:t>
            </w:r>
            <w:r w:rsidRPr="00665364">
              <w:rPr>
                <w:bCs/>
              </w:rPr>
              <w:t>ления;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Cs/>
              </w:rPr>
              <w:t>3. сочетания перечисленных видов объектов только при условии соблюдения требований техн</w:t>
            </w:r>
            <w:r w:rsidRPr="00665364">
              <w:rPr>
                <w:bCs/>
              </w:rPr>
              <w:t>и</w:t>
            </w:r>
            <w:r w:rsidRPr="00665364">
              <w:rPr>
                <w:bCs/>
              </w:rPr>
              <w:t>ческих регламентов и санитарных требований.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7,0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10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экологического и природного лан</w:t>
            </w:r>
            <w:r w:rsidRPr="00665364">
              <w:t>д</w:t>
            </w:r>
            <w:r w:rsidRPr="00665364">
              <w:t>шафта</w:t>
            </w:r>
            <w:r w:rsidR="00E376CC">
              <w:t xml:space="preserve"> </w:t>
            </w:r>
            <w:r w:rsidRPr="00665364">
              <w:t xml:space="preserve">(природные </w:t>
            </w:r>
            <w:r w:rsidRPr="002D02E3">
              <w:t>ландшафты, санита</w:t>
            </w:r>
            <w:r w:rsidRPr="002D02E3">
              <w:t>р</w:t>
            </w:r>
            <w:r w:rsidRPr="002D02E3">
              <w:t>но-защитное и з</w:t>
            </w:r>
            <w:r w:rsidRPr="002D02E3">
              <w:t>а</w:t>
            </w:r>
            <w:r w:rsidRPr="002D02E3">
              <w:t>щитное озеленение)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 формирования средовой защитной природно-экологической системы с учетом особенностей территории: зона включает в себя лесные земли (покрытые и не покрытые лесом) и нелесные земли (дороги, просеки, болота, пески, иные участки);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 xml:space="preserve">2. обеспечения условий организации отдыха населения, создания лесопарковых и лугопарковых </w:t>
            </w:r>
            <w:r w:rsidRPr="00665364">
              <w:rPr>
                <w:bCs/>
              </w:rPr>
              <w:lastRenderedPageBreak/>
              <w:t>зон в границах населенных пунктов;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Cs/>
              </w:rPr>
              <w:t>3.</w:t>
            </w:r>
            <w:r w:rsidR="00E376CC">
              <w:rPr>
                <w:bCs/>
              </w:rPr>
              <w:t xml:space="preserve"> </w:t>
            </w:r>
            <w:r w:rsidRPr="00665364">
              <w:rPr>
                <w:bCs/>
              </w:rPr>
              <w:t>сохранения, воспроизводства лесных массивов и осуществления иных видов деятельности, не противоречащих назначению данной функциональной зоны.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61,8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lastRenderedPageBreak/>
              <w:t>11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</w:rPr>
            </w:pPr>
            <w:r w:rsidRPr="00665364">
              <w:t>Зона специального назначения - кладб</w:t>
            </w:r>
            <w:r w:rsidRPr="00665364">
              <w:t>и</w:t>
            </w:r>
            <w:r w:rsidRPr="00665364">
              <w:t>ще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 размещения кладбищ и мемориальных комплексов, их сохранения и предотвращения занятия данного вида функциональных зон другими видами деятельности.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2,1</w:t>
            </w:r>
          </w:p>
        </w:tc>
      </w:tr>
      <w:tr w:rsidR="00BE2C68" w:rsidRPr="00665364" w:rsidTr="00BE2C68">
        <w:tc>
          <w:tcPr>
            <w:tcW w:w="15276" w:type="dxa"/>
            <w:gridSpan w:val="4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/>
              </w:rPr>
              <w:t xml:space="preserve">Зона сельскохозяйственного использования 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12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сельскохозя</w:t>
            </w:r>
            <w:r w:rsidRPr="00665364">
              <w:t>й</w:t>
            </w:r>
            <w:r w:rsidRPr="00665364">
              <w:t>ственного назначения (пашня)</w:t>
            </w:r>
          </w:p>
        </w:tc>
        <w:tc>
          <w:tcPr>
            <w:tcW w:w="10206" w:type="dxa"/>
            <w:vMerge w:val="restart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rPr>
                <w:bCs/>
              </w:rPr>
              <w:t>Формирование и развитие данной зоны должно направляться следующими целевыми устано</w:t>
            </w:r>
            <w:r w:rsidRPr="00665364">
              <w:rPr>
                <w:bCs/>
              </w:rPr>
              <w:t>в</w:t>
            </w:r>
            <w:r w:rsidRPr="00665364">
              <w:rPr>
                <w:bCs/>
              </w:rPr>
              <w:t>ками – созданием правовых, административных и экономических условий для: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1.</w:t>
            </w:r>
            <w:r w:rsidR="00E376CC">
              <w:rPr>
                <w:bCs/>
              </w:rPr>
              <w:t xml:space="preserve"> </w:t>
            </w:r>
            <w:r w:rsidRPr="00665364">
              <w:rPr>
                <w:bCs/>
              </w:rPr>
              <w:t xml:space="preserve"> деятельности, связанной с выращиванием сельхозпродукции открытым способом;</w:t>
            </w: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rPr>
                <w:bCs/>
              </w:rPr>
              <w:t>2. сохранения сельскохозяйственных угодий, предотвращения их занятия другими видами де</w:t>
            </w:r>
            <w:r w:rsidRPr="00665364">
              <w:rPr>
                <w:bCs/>
              </w:rPr>
              <w:t>я</w:t>
            </w:r>
            <w:r w:rsidRPr="00665364">
              <w:rPr>
                <w:bCs/>
              </w:rPr>
              <w:t>тельности.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Площадь зон определяется в соответствии с картой испол</w:t>
            </w:r>
            <w:r w:rsidRPr="00665364">
              <w:rPr>
                <w:bCs/>
              </w:rPr>
              <w:t>ь</w:t>
            </w:r>
            <w:r w:rsidRPr="00665364">
              <w:rPr>
                <w:bCs/>
              </w:rPr>
              <w:t>зования земель сельскохозя</w:t>
            </w:r>
            <w:r w:rsidRPr="00665364">
              <w:rPr>
                <w:bCs/>
              </w:rPr>
              <w:t>й</w:t>
            </w:r>
            <w:r w:rsidRPr="00665364">
              <w:rPr>
                <w:bCs/>
              </w:rPr>
              <w:t>ственного назначения</w:t>
            </w:r>
          </w:p>
        </w:tc>
      </w:tr>
      <w:tr w:rsidR="00BE2C68" w:rsidRPr="00665364" w:rsidTr="00BE2C68">
        <w:trPr>
          <w:trHeight w:val="2080"/>
        </w:trPr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13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сельскохозя</w:t>
            </w:r>
            <w:r w:rsidRPr="00665364">
              <w:t>й</w:t>
            </w:r>
            <w:r w:rsidRPr="00665364">
              <w:t>ственного использ</w:t>
            </w:r>
            <w:r w:rsidRPr="00665364">
              <w:t>о</w:t>
            </w:r>
            <w:r w:rsidRPr="00665364">
              <w:t>вания</w:t>
            </w:r>
            <w:r w:rsidR="002D02E3">
              <w:t xml:space="preserve"> </w:t>
            </w:r>
            <w:r w:rsidRPr="00665364">
              <w:t>(луга, пастб</w:t>
            </w:r>
            <w:r w:rsidRPr="00665364">
              <w:t>и</w:t>
            </w:r>
            <w:r w:rsidRPr="00665364">
              <w:t>ща, сенокосы, пески)</w:t>
            </w:r>
          </w:p>
        </w:tc>
        <w:tc>
          <w:tcPr>
            <w:tcW w:w="10206" w:type="dxa"/>
            <w:vMerge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BE2C68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Площадь зон определяется в соответствии с картой испол</w:t>
            </w:r>
            <w:r w:rsidRPr="00665364">
              <w:rPr>
                <w:bCs/>
              </w:rPr>
              <w:t>ь</w:t>
            </w:r>
            <w:r w:rsidRPr="00665364">
              <w:rPr>
                <w:bCs/>
              </w:rPr>
              <w:t>зования земель сельскохозя</w:t>
            </w:r>
            <w:r w:rsidRPr="00665364">
              <w:rPr>
                <w:bCs/>
              </w:rPr>
              <w:t>й</w:t>
            </w:r>
            <w:r w:rsidRPr="00665364">
              <w:rPr>
                <w:bCs/>
              </w:rPr>
              <w:t>ственного назначения</w:t>
            </w:r>
          </w:p>
          <w:p w:rsidR="002D02E3" w:rsidRPr="00665364" w:rsidRDefault="002D02E3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</w:p>
        </w:tc>
      </w:tr>
      <w:tr w:rsidR="00BE2C68" w:rsidRPr="00665364" w:rsidTr="00BE2C68">
        <w:trPr>
          <w:trHeight w:val="2080"/>
        </w:trPr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lastRenderedPageBreak/>
              <w:t>14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Зона садоводческих хозяйств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Cs/>
              </w:rPr>
              <w:t xml:space="preserve">Закрепляет на перспективу размещение </w:t>
            </w:r>
            <w:r w:rsidRPr="00665364">
              <w:t>садоводческих хозяйств</w:t>
            </w:r>
            <w:r w:rsidR="00E376CC">
              <w:t>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665364">
              <w:rPr>
                <w:b/>
                <w:bCs/>
              </w:rPr>
              <w:t>29,9</w:t>
            </w:r>
          </w:p>
        </w:tc>
      </w:tr>
      <w:tr w:rsidR="00BE2C68" w:rsidRPr="00665364" w:rsidTr="00BE2C68">
        <w:tc>
          <w:tcPr>
            <w:tcW w:w="15276" w:type="dxa"/>
            <w:gridSpan w:val="4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  <w:bCs/>
              </w:rPr>
            </w:pPr>
            <w:r w:rsidRPr="00665364">
              <w:rPr>
                <w:b/>
              </w:rPr>
              <w:t>Зона лесов в границах земель лесного фонда</w:t>
            </w:r>
          </w:p>
        </w:tc>
      </w:tr>
      <w:tr w:rsidR="00BE2C68" w:rsidRPr="00665364" w:rsidTr="00BE2C68">
        <w:tc>
          <w:tcPr>
            <w:tcW w:w="737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</w:pPr>
            <w:r w:rsidRPr="00665364">
              <w:t>15</w:t>
            </w:r>
          </w:p>
        </w:tc>
        <w:tc>
          <w:tcPr>
            <w:tcW w:w="2490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/>
              </w:rPr>
            </w:pPr>
            <w:r w:rsidRPr="00665364">
              <w:t>Зона лесов (древесно-кустарниковые насаждения)</w:t>
            </w:r>
          </w:p>
        </w:tc>
        <w:tc>
          <w:tcPr>
            <w:tcW w:w="10206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Формирование и использование данной зоны должно направляться следующими целевыми установками – созданием правовых, административных и экономических условий, которые определяются федеральным законодательством.</w:t>
            </w:r>
          </w:p>
        </w:tc>
        <w:tc>
          <w:tcPr>
            <w:tcW w:w="1843" w:type="dxa"/>
            <w:shd w:val="clear" w:color="auto" w:fill="auto"/>
          </w:tcPr>
          <w:p w:rsidR="00BE2C68" w:rsidRPr="00665364" w:rsidRDefault="00BE2C68" w:rsidP="00FE313D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bCs/>
              </w:rPr>
            </w:pPr>
            <w:r w:rsidRPr="00665364">
              <w:rPr>
                <w:bCs/>
              </w:rPr>
              <w:t>Площадь зон определяется в соответствии с картой лес</w:t>
            </w:r>
            <w:r w:rsidRPr="00665364">
              <w:rPr>
                <w:bCs/>
              </w:rPr>
              <w:t>о</w:t>
            </w:r>
            <w:r w:rsidRPr="00665364">
              <w:rPr>
                <w:bCs/>
              </w:rPr>
              <w:t>устройства</w:t>
            </w:r>
          </w:p>
        </w:tc>
      </w:tr>
    </w:tbl>
    <w:p w:rsidR="00BE2C68" w:rsidRPr="00665364" w:rsidRDefault="00BE2C68" w:rsidP="00B41AAD">
      <w:pPr>
        <w:autoSpaceDE w:val="0"/>
        <w:autoSpaceDN w:val="0"/>
        <w:adjustRightInd w:val="0"/>
        <w:ind w:firstLine="709"/>
        <w:rPr>
          <w:b/>
          <w:color w:val="92D050"/>
        </w:rPr>
      </w:pPr>
    </w:p>
    <w:p w:rsidR="00C3198F" w:rsidRPr="00665364" w:rsidRDefault="00C3198F" w:rsidP="006A7D39">
      <w:pPr>
        <w:tabs>
          <w:tab w:val="left" w:pos="4140"/>
        </w:tabs>
        <w:rPr>
          <w:color w:val="000000" w:themeColor="text1"/>
        </w:rPr>
        <w:sectPr w:rsidR="00C3198F" w:rsidRPr="00665364" w:rsidSect="00C3198F">
          <w:headerReference w:type="default" r:id="rId15"/>
          <w:footerReference w:type="default" r:id="rId16"/>
          <w:pgSz w:w="16838" w:h="11906" w:orient="landscape" w:code="9"/>
          <w:pgMar w:top="1134" w:right="1418" w:bottom="567" w:left="992" w:header="709" w:footer="709" w:gutter="0"/>
          <w:cols w:space="708"/>
          <w:docGrid w:linePitch="360"/>
        </w:sectPr>
      </w:pPr>
    </w:p>
    <w:p w:rsidR="00C3198F" w:rsidRPr="00665364" w:rsidRDefault="00C3198F" w:rsidP="00C3198F">
      <w:pPr>
        <w:autoSpaceDE w:val="0"/>
        <w:autoSpaceDN w:val="0"/>
        <w:adjustRightInd w:val="0"/>
        <w:ind w:right="-314"/>
        <w:rPr>
          <w:u w:val="single"/>
        </w:rPr>
      </w:pPr>
      <w:bookmarkStart w:id="23" w:name="_Toc310720331"/>
      <w:r w:rsidRPr="00665364">
        <w:rPr>
          <w:u w:val="single"/>
        </w:rPr>
        <w:lastRenderedPageBreak/>
        <w:t>Административные границы населенных пунктов</w:t>
      </w:r>
    </w:p>
    <w:p w:rsidR="00C3198F" w:rsidRPr="00665364" w:rsidRDefault="00C3198F" w:rsidP="00C3198F">
      <w:pPr>
        <w:ind w:firstLine="709"/>
      </w:pPr>
      <w:r w:rsidRPr="00665364">
        <w:t xml:space="preserve">Генеральным планом предполагается изменение административных границ населенных пунктов входящих в состав Эркен-Шахарского сельского поселения. </w:t>
      </w:r>
    </w:p>
    <w:p w:rsidR="00C3198F" w:rsidRPr="00665364" w:rsidRDefault="00C3198F" w:rsidP="00675CD4">
      <w:pPr>
        <w:autoSpaceDE w:val="0"/>
        <w:autoSpaceDN w:val="0"/>
        <w:adjustRightInd w:val="0"/>
        <w:spacing w:line="240" w:lineRule="auto"/>
        <w:rPr>
          <w:b/>
          <w:i/>
        </w:rPr>
      </w:pPr>
      <w:r w:rsidRPr="00665364">
        <w:rPr>
          <w:b/>
          <w:i/>
        </w:rPr>
        <w:t>Таблица 1.</w:t>
      </w:r>
      <w:r w:rsidR="00BE2C68" w:rsidRPr="00665364">
        <w:rPr>
          <w:b/>
          <w:i/>
        </w:rPr>
        <w:t>7</w:t>
      </w:r>
    </w:p>
    <w:p w:rsidR="00C3198F" w:rsidRPr="00665364" w:rsidRDefault="00C3198F" w:rsidP="00675CD4">
      <w:pPr>
        <w:autoSpaceDE w:val="0"/>
        <w:autoSpaceDN w:val="0"/>
        <w:adjustRightInd w:val="0"/>
        <w:spacing w:after="120" w:line="240" w:lineRule="auto"/>
        <w:rPr>
          <w:b/>
          <w:iCs/>
        </w:rPr>
      </w:pPr>
      <w:r w:rsidRPr="00665364">
        <w:rPr>
          <w:b/>
          <w:bCs/>
          <w:iCs/>
        </w:rPr>
        <w:t>Планируемые площади населенных пунктов Эркен-Шахарского СП</w:t>
      </w:r>
    </w:p>
    <w:tbl>
      <w:tblPr>
        <w:tblpPr w:leftFromText="180" w:rightFromText="180" w:vertAnchor="text" w:tblpY="1"/>
        <w:tblOverlap w:val="never"/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552"/>
        <w:gridCol w:w="2126"/>
        <w:gridCol w:w="2693"/>
      </w:tblGrid>
      <w:tr w:rsidR="00C3198F" w:rsidRPr="00665364" w:rsidTr="00BE2C68">
        <w:trPr>
          <w:trHeight w:val="315"/>
          <w:tblHeader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6DDE8" w:themeFill="accent5" w:themeFillTint="66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142" w:right="156"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Населенный пункт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Площадь в существующих границах, га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</w:tcPr>
          <w:p w:rsidR="00C3198F" w:rsidRPr="00665364" w:rsidRDefault="00C3198F" w:rsidP="00BE2C68">
            <w:pPr>
              <w:snapToGrid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Площадь планиру</w:t>
            </w:r>
            <w:r w:rsidRPr="00665364">
              <w:rPr>
                <w:b/>
                <w:bCs/>
                <w:sz w:val="20"/>
                <w:szCs w:val="20"/>
              </w:rPr>
              <w:t>е</w:t>
            </w:r>
            <w:r w:rsidRPr="00665364">
              <w:rPr>
                <w:b/>
                <w:bCs/>
                <w:sz w:val="20"/>
                <w:szCs w:val="20"/>
              </w:rPr>
              <w:t>мая, га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</w:tcPr>
          <w:p w:rsidR="00C3198F" w:rsidRPr="00665364" w:rsidRDefault="00C3198F" w:rsidP="00BE2C68">
            <w:pPr>
              <w:snapToGrid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Изменения, га</w:t>
            </w:r>
          </w:p>
        </w:tc>
      </w:tr>
      <w:tr w:rsidR="00C3198F" w:rsidRPr="00665364" w:rsidTr="00BE2C68">
        <w:trPr>
          <w:trHeight w:val="104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C3198F" w:rsidRPr="00665364" w:rsidRDefault="00C3198F" w:rsidP="00BE2C68">
            <w:r w:rsidRPr="00665364">
              <w:t>п. Эркен-Шахар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501,00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548,0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47,0</w:t>
            </w:r>
          </w:p>
        </w:tc>
      </w:tr>
      <w:tr w:rsidR="00C3198F" w:rsidRPr="00665364" w:rsidTr="00BE2C68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3198F" w:rsidRPr="00665364" w:rsidRDefault="00C3198F" w:rsidP="00C3198F">
            <w:r w:rsidRPr="00665364">
              <w:t>а. Кубан-Халк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55,0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55,0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-</w:t>
            </w:r>
          </w:p>
        </w:tc>
      </w:tr>
      <w:tr w:rsidR="00C3198F" w:rsidRPr="00665364" w:rsidTr="00BE2C68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142" w:right="156"/>
              <w:rPr>
                <w:b/>
                <w:sz w:val="20"/>
                <w:szCs w:val="20"/>
              </w:rPr>
            </w:pPr>
            <w:r w:rsidRPr="00665364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556,0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jc w:val="center"/>
              <w:rPr>
                <w:b/>
                <w:color w:val="000000"/>
              </w:rPr>
            </w:pPr>
            <w:r w:rsidRPr="00665364">
              <w:rPr>
                <w:b/>
                <w:bCs/>
                <w:sz w:val="20"/>
                <w:szCs w:val="20"/>
              </w:rPr>
              <w:t>603,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65364">
              <w:rPr>
                <w:b/>
                <w:bCs/>
                <w:sz w:val="20"/>
                <w:szCs w:val="20"/>
              </w:rPr>
              <w:t>47,0</w:t>
            </w:r>
          </w:p>
        </w:tc>
      </w:tr>
    </w:tbl>
    <w:p w:rsidR="00C3198F" w:rsidRPr="00665364" w:rsidRDefault="00C3198F" w:rsidP="00B007A6">
      <w:pPr>
        <w:pStyle w:val="3"/>
        <w:spacing w:before="0" w:after="120"/>
        <w:ind w:firstLine="709"/>
        <w:rPr>
          <w:rFonts w:ascii="Times New Roman" w:hAnsi="Times New Roman" w:cs="Times New Roman"/>
          <w:color w:val="000000" w:themeColor="text1"/>
        </w:rPr>
      </w:pPr>
    </w:p>
    <w:p w:rsidR="00D52790" w:rsidRPr="00665364" w:rsidRDefault="00286287" w:rsidP="00B007A6">
      <w:pPr>
        <w:pStyle w:val="3"/>
        <w:spacing w:before="0" w:after="120"/>
        <w:ind w:firstLine="709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t>4</w:t>
      </w:r>
      <w:r w:rsidR="00D52790" w:rsidRPr="00665364">
        <w:rPr>
          <w:rFonts w:ascii="Times New Roman" w:hAnsi="Times New Roman" w:cs="Times New Roman"/>
          <w:color w:val="000000" w:themeColor="text1"/>
        </w:rPr>
        <w:t>.1</w:t>
      </w:r>
      <w:r w:rsidR="00967774" w:rsidRPr="00665364">
        <w:rPr>
          <w:rFonts w:ascii="Times New Roman" w:hAnsi="Times New Roman" w:cs="Times New Roman"/>
          <w:color w:val="000000" w:themeColor="text1"/>
        </w:rPr>
        <w:t xml:space="preserve"> </w:t>
      </w:r>
      <w:r w:rsidR="00D52790" w:rsidRPr="00665364">
        <w:rPr>
          <w:rFonts w:ascii="Times New Roman" w:hAnsi="Times New Roman" w:cs="Times New Roman"/>
          <w:color w:val="000000" w:themeColor="text1"/>
        </w:rPr>
        <w:t xml:space="preserve"> Жилые территории и жилой фонд</w:t>
      </w:r>
      <w:bookmarkEnd w:id="23"/>
    </w:p>
    <w:p w:rsidR="00D52790" w:rsidRPr="00665364" w:rsidRDefault="00D52790" w:rsidP="00B007A6">
      <w:pPr>
        <w:shd w:val="clear" w:color="auto" w:fill="FFFFFF"/>
        <w:autoSpaceDE w:val="0"/>
        <w:autoSpaceDN w:val="0"/>
        <w:adjustRightInd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>Обеспечение населения качественным жильем является одной из важнейших социальных задач, стоящих перед муниципалитетом. Капитальное исполнение, полное инженерное обеспеч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ние, создание предпосылок для эффективного развития жилищного строительства с использован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ем собственных ресурсов – это приоритетные цели в жилищной сфере.</w:t>
      </w:r>
    </w:p>
    <w:p w:rsidR="00D52790" w:rsidRPr="00665364" w:rsidRDefault="00D52790" w:rsidP="00B007A6">
      <w:pPr>
        <w:shd w:val="clear" w:color="auto" w:fill="FFFFFF"/>
        <w:autoSpaceDE w:val="0"/>
        <w:autoSpaceDN w:val="0"/>
        <w:adjustRightInd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>Муниципальная жилищная политика – совокупность систематических решений и меропр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ятий, направленных на удовлетворение потребностей населения в жилье.</w:t>
      </w:r>
    </w:p>
    <w:p w:rsidR="00D52790" w:rsidRPr="00665364" w:rsidRDefault="00D52790" w:rsidP="00B007A6">
      <w:pPr>
        <w:shd w:val="clear" w:color="auto" w:fill="FFFFFF"/>
        <w:autoSpaceDE w:val="0"/>
        <w:autoSpaceDN w:val="0"/>
        <w:adjustRightInd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>Перечень вопросов в сфере муниципальной жилищной политики, решение которых обесп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чивают муниципальные органы власти:</w:t>
      </w:r>
    </w:p>
    <w:p w:rsidR="00D52790" w:rsidRPr="00665364" w:rsidRDefault="00D52790" w:rsidP="00B007A6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Pr="00665364">
        <w:rPr>
          <w:color w:val="000000" w:themeColor="text1"/>
        </w:rPr>
        <w:tab/>
        <w:t>учет (мониторинг) жилищного фонда;</w:t>
      </w:r>
    </w:p>
    <w:p w:rsidR="00D52790" w:rsidRPr="00665364" w:rsidRDefault="00D52790" w:rsidP="00B007A6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Pr="00665364">
        <w:rPr>
          <w:color w:val="000000" w:themeColor="text1"/>
        </w:rPr>
        <w:tab/>
        <w:t>определение существующей обеспеченности жильем населения муниципального образ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вания;</w:t>
      </w:r>
    </w:p>
    <w:p w:rsidR="00D52790" w:rsidRPr="00665364" w:rsidRDefault="00D52790" w:rsidP="00B007A6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708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Pr="00665364">
        <w:rPr>
          <w:color w:val="000000" w:themeColor="text1"/>
        </w:rPr>
        <w:tab/>
        <w:t>установление нормативов жилищной обеспеченности, учитывающих местные условия муниципального образования;</w:t>
      </w:r>
    </w:p>
    <w:p w:rsidR="00D52790" w:rsidRPr="00665364" w:rsidRDefault="00D52790" w:rsidP="00D861BC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708"/>
        <w:jc w:val="left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Pr="00665364">
        <w:rPr>
          <w:color w:val="000000" w:themeColor="text1"/>
        </w:rPr>
        <w:tab/>
        <w:t>организация жилищного строительства (вопросы его содержания относятся к жилищно-коммунальному комплексу) за счет всех источников финансирования;</w:t>
      </w:r>
    </w:p>
    <w:p w:rsidR="00D861BC" w:rsidRPr="00665364" w:rsidRDefault="00D52790" w:rsidP="00D861BC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708"/>
        <w:jc w:val="left"/>
        <w:rPr>
          <w:color w:val="000000" w:themeColor="text1"/>
        </w:rPr>
      </w:pPr>
      <w:r w:rsidRPr="00665364">
        <w:rPr>
          <w:color w:val="000000" w:themeColor="text1"/>
        </w:rPr>
        <w:t xml:space="preserve">- </w:t>
      </w:r>
      <w:r w:rsidRPr="00665364">
        <w:rPr>
          <w:color w:val="000000" w:themeColor="text1"/>
        </w:rPr>
        <w:tab/>
        <w:t>формирование нормативно</w:t>
      </w:r>
      <w:r w:rsidR="00D861BC" w:rsidRPr="00665364">
        <w:rPr>
          <w:color w:val="000000" w:themeColor="text1"/>
        </w:rPr>
        <w:t>-правовой базы в жилищной сфере.</w:t>
      </w:r>
    </w:p>
    <w:p w:rsidR="00FD716B" w:rsidRPr="00665364" w:rsidRDefault="00FD716B" w:rsidP="006E5691">
      <w:pPr>
        <w:shd w:val="clear" w:color="auto" w:fill="FFFFFF"/>
        <w:autoSpaceDE w:val="0"/>
        <w:autoSpaceDN w:val="0"/>
        <w:adjustRightInd w:val="0"/>
        <w:ind w:firstLine="709"/>
      </w:pPr>
    </w:p>
    <w:p w:rsidR="00FD716B" w:rsidRPr="00665364" w:rsidRDefault="00FD716B" w:rsidP="00AE5158">
      <w:pPr>
        <w:pStyle w:val="21"/>
        <w:sectPr w:rsidR="00FD716B" w:rsidRPr="00665364" w:rsidSect="00C3198F">
          <w:pgSz w:w="11906" w:h="16838" w:code="9"/>
          <w:pgMar w:top="1418" w:right="567" w:bottom="992" w:left="1134" w:header="709" w:footer="709" w:gutter="0"/>
          <w:cols w:space="708"/>
          <w:docGrid w:linePitch="360"/>
        </w:sectPr>
      </w:pPr>
    </w:p>
    <w:p w:rsidR="00FD716B" w:rsidRPr="00665364" w:rsidRDefault="006E5691" w:rsidP="00675CD4">
      <w:pPr>
        <w:pStyle w:val="21"/>
        <w:spacing w:line="240" w:lineRule="auto"/>
      </w:pPr>
      <w:r w:rsidRPr="00665364">
        <w:lastRenderedPageBreak/>
        <w:t>Таблица 1.</w:t>
      </w:r>
      <w:r w:rsidR="00BE2C68" w:rsidRPr="00665364">
        <w:t>8</w:t>
      </w:r>
    </w:p>
    <w:p w:rsidR="006E5691" w:rsidRPr="00665364" w:rsidRDefault="006E5691" w:rsidP="00675CD4">
      <w:pPr>
        <w:autoSpaceDE w:val="0"/>
        <w:autoSpaceDN w:val="0"/>
        <w:adjustRightInd w:val="0"/>
        <w:spacing w:after="120" w:line="240" w:lineRule="auto"/>
        <w:rPr>
          <w:b/>
          <w:bCs/>
          <w:iCs/>
          <w:color w:val="000000" w:themeColor="text1"/>
        </w:rPr>
      </w:pPr>
      <w:r w:rsidRPr="00665364">
        <w:rPr>
          <w:b/>
          <w:bCs/>
          <w:iCs/>
          <w:color w:val="000000" w:themeColor="text1"/>
        </w:rPr>
        <w:t>Структура существующего жилого фонда</w:t>
      </w:r>
    </w:p>
    <w:tbl>
      <w:tblPr>
        <w:tblW w:w="15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1134"/>
        <w:gridCol w:w="992"/>
        <w:gridCol w:w="993"/>
        <w:gridCol w:w="1134"/>
        <w:gridCol w:w="850"/>
        <w:gridCol w:w="1134"/>
        <w:gridCol w:w="992"/>
        <w:gridCol w:w="993"/>
        <w:gridCol w:w="992"/>
        <w:gridCol w:w="992"/>
        <w:gridCol w:w="1560"/>
      </w:tblGrid>
      <w:tr w:rsidR="006E5691" w:rsidRPr="00665364" w:rsidTr="00136920">
        <w:trPr>
          <w:tblHeader/>
        </w:trPr>
        <w:tc>
          <w:tcPr>
            <w:tcW w:w="1985" w:type="dxa"/>
            <w:vMerge w:val="restart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Наименование населенного пун</w:t>
            </w:r>
            <w:r w:rsidRPr="00665364">
              <w:rPr>
                <w:b w:val="0"/>
                <w:i w:val="0"/>
                <w:sz w:val="20"/>
              </w:rPr>
              <w:t>к</w:t>
            </w:r>
            <w:r w:rsidRPr="00665364">
              <w:rPr>
                <w:b w:val="0"/>
                <w:i w:val="0"/>
                <w:sz w:val="20"/>
              </w:rPr>
              <w:t>та</w:t>
            </w:r>
          </w:p>
        </w:tc>
        <w:tc>
          <w:tcPr>
            <w:tcW w:w="3118" w:type="dxa"/>
            <w:gridSpan w:val="3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Индивидуальные дома</w:t>
            </w:r>
          </w:p>
        </w:tc>
        <w:tc>
          <w:tcPr>
            <w:tcW w:w="3119" w:type="dxa"/>
            <w:gridSpan w:val="3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Многоквартирные дома</w:t>
            </w:r>
          </w:p>
        </w:tc>
        <w:tc>
          <w:tcPr>
            <w:tcW w:w="2976" w:type="dxa"/>
            <w:gridSpan w:val="3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Общежитие</w:t>
            </w:r>
          </w:p>
        </w:tc>
        <w:tc>
          <w:tcPr>
            <w:tcW w:w="2977" w:type="dxa"/>
            <w:gridSpan w:val="3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Дачи</w:t>
            </w:r>
          </w:p>
        </w:tc>
        <w:tc>
          <w:tcPr>
            <w:tcW w:w="1560" w:type="dxa"/>
            <w:vMerge w:val="restart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в т.ч. ветхий жил. фонд (Общая пл</w:t>
            </w:r>
            <w:r w:rsidRPr="00665364">
              <w:rPr>
                <w:b w:val="0"/>
                <w:i w:val="0"/>
                <w:sz w:val="20"/>
              </w:rPr>
              <w:t>о</w:t>
            </w:r>
            <w:r w:rsidRPr="00665364">
              <w:rPr>
                <w:b w:val="0"/>
                <w:i w:val="0"/>
                <w:sz w:val="20"/>
              </w:rPr>
              <w:t>щадь, кв.м.)</w:t>
            </w:r>
          </w:p>
        </w:tc>
      </w:tr>
      <w:tr w:rsidR="006E5691" w:rsidRPr="00665364" w:rsidTr="00136920">
        <w:trPr>
          <w:tblHeader/>
        </w:trPr>
        <w:tc>
          <w:tcPr>
            <w:tcW w:w="1985" w:type="dxa"/>
            <w:vMerge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домов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ква</w:t>
            </w:r>
            <w:r w:rsidRPr="00665364">
              <w:rPr>
                <w:b w:val="0"/>
                <w:i w:val="0"/>
                <w:sz w:val="20"/>
              </w:rPr>
              <w:t>р</w:t>
            </w:r>
            <w:r w:rsidRPr="00665364">
              <w:rPr>
                <w:b w:val="0"/>
                <w:i w:val="0"/>
                <w:sz w:val="20"/>
              </w:rPr>
              <w:t>тир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Общая площадь кв.м.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домов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ква</w:t>
            </w:r>
            <w:r w:rsidRPr="00665364">
              <w:rPr>
                <w:b w:val="0"/>
                <w:i w:val="0"/>
                <w:sz w:val="20"/>
              </w:rPr>
              <w:t>р</w:t>
            </w:r>
            <w:r w:rsidRPr="00665364">
              <w:rPr>
                <w:b w:val="0"/>
                <w:i w:val="0"/>
                <w:sz w:val="20"/>
              </w:rPr>
              <w:t>тир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Общая площадь кв.м.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д</w:t>
            </w:r>
            <w:r w:rsidRPr="00665364">
              <w:rPr>
                <w:b w:val="0"/>
                <w:i w:val="0"/>
                <w:sz w:val="20"/>
              </w:rPr>
              <w:t>о</w:t>
            </w:r>
            <w:r w:rsidRPr="00665364">
              <w:rPr>
                <w:b w:val="0"/>
                <w:i w:val="0"/>
                <w:sz w:val="20"/>
              </w:rPr>
              <w:t>мов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квартир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Общая пл</w:t>
            </w:r>
            <w:r w:rsidRPr="00665364">
              <w:rPr>
                <w:b w:val="0"/>
                <w:i w:val="0"/>
                <w:sz w:val="20"/>
              </w:rPr>
              <w:t>о</w:t>
            </w:r>
            <w:r w:rsidRPr="00665364">
              <w:rPr>
                <w:b w:val="0"/>
                <w:i w:val="0"/>
                <w:sz w:val="20"/>
              </w:rPr>
              <w:t>щадь кв.м.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домов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Кол-во ква</w:t>
            </w:r>
            <w:r w:rsidRPr="00665364">
              <w:rPr>
                <w:b w:val="0"/>
                <w:i w:val="0"/>
                <w:sz w:val="20"/>
              </w:rPr>
              <w:t>р</w:t>
            </w:r>
            <w:r w:rsidRPr="00665364">
              <w:rPr>
                <w:b w:val="0"/>
                <w:i w:val="0"/>
                <w:sz w:val="20"/>
              </w:rPr>
              <w:t>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Общая пл</w:t>
            </w:r>
            <w:r w:rsidRPr="00665364">
              <w:rPr>
                <w:b w:val="0"/>
                <w:i w:val="0"/>
                <w:sz w:val="20"/>
              </w:rPr>
              <w:t>о</w:t>
            </w:r>
            <w:r w:rsidRPr="00665364">
              <w:rPr>
                <w:b w:val="0"/>
                <w:i w:val="0"/>
                <w:sz w:val="20"/>
              </w:rPr>
              <w:t>щадь кв.м.</w:t>
            </w:r>
          </w:p>
        </w:tc>
        <w:tc>
          <w:tcPr>
            <w:tcW w:w="1560" w:type="dxa"/>
            <w:vMerge/>
            <w:shd w:val="clear" w:color="auto" w:fill="DAEEF3" w:themeFill="accent5" w:themeFillTint="33"/>
            <w:vAlign w:val="center"/>
          </w:tcPr>
          <w:p w:rsidR="006E5691" w:rsidRPr="00665364" w:rsidRDefault="006E5691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</w:p>
        </w:tc>
      </w:tr>
      <w:tr w:rsidR="006E5691" w:rsidRPr="00665364" w:rsidTr="00136920">
        <w:tc>
          <w:tcPr>
            <w:tcW w:w="1985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пос. Эркен-Шахар</w:t>
            </w:r>
          </w:p>
        </w:tc>
        <w:tc>
          <w:tcPr>
            <w:tcW w:w="992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1141</w:t>
            </w:r>
          </w:p>
        </w:tc>
        <w:tc>
          <w:tcPr>
            <w:tcW w:w="992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31</w:t>
            </w:r>
          </w:p>
        </w:tc>
        <w:tc>
          <w:tcPr>
            <w:tcW w:w="993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512</w:t>
            </w:r>
          </w:p>
        </w:tc>
        <w:tc>
          <w:tcPr>
            <w:tcW w:w="1134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6E5691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</w:tr>
      <w:tr w:rsidR="00136920" w:rsidRPr="00665364" w:rsidTr="00136920">
        <w:tc>
          <w:tcPr>
            <w:tcW w:w="1985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а. Кубан-Халк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376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</w:tr>
      <w:tr w:rsidR="00136920" w:rsidRPr="00665364" w:rsidTr="00136920">
        <w:tc>
          <w:tcPr>
            <w:tcW w:w="1985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1517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31</w:t>
            </w:r>
          </w:p>
        </w:tc>
        <w:tc>
          <w:tcPr>
            <w:tcW w:w="993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512</w:t>
            </w:r>
          </w:p>
        </w:tc>
        <w:tc>
          <w:tcPr>
            <w:tcW w:w="1134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136920" w:rsidRPr="00665364" w:rsidRDefault="00136920" w:rsidP="00136920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-</w:t>
            </w:r>
          </w:p>
        </w:tc>
      </w:tr>
    </w:tbl>
    <w:p w:rsidR="006E5691" w:rsidRPr="00665364" w:rsidRDefault="006E5691" w:rsidP="00C4461E">
      <w:pPr>
        <w:shd w:val="clear" w:color="auto" w:fill="FFFFFF"/>
        <w:autoSpaceDE w:val="0"/>
        <w:autoSpaceDN w:val="0"/>
        <w:adjustRightInd w:val="0"/>
        <w:ind w:firstLine="709"/>
        <w:sectPr w:rsidR="006E5691" w:rsidRPr="00665364" w:rsidSect="006E5691">
          <w:pgSz w:w="16838" w:h="11906" w:orient="landscape" w:code="9"/>
          <w:pgMar w:top="1134" w:right="1418" w:bottom="567" w:left="992" w:header="709" w:footer="709" w:gutter="0"/>
          <w:cols w:space="708"/>
          <w:docGrid w:linePitch="360"/>
        </w:sectPr>
      </w:pPr>
    </w:p>
    <w:p w:rsidR="00474546" w:rsidRPr="00665364" w:rsidRDefault="00350A18" w:rsidP="00675CD4">
      <w:pPr>
        <w:pStyle w:val="21"/>
        <w:spacing w:line="240" w:lineRule="auto"/>
      </w:pPr>
      <w:r w:rsidRPr="00665364">
        <w:lastRenderedPageBreak/>
        <w:t>Таблица 1.</w:t>
      </w:r>
      <w:r w:rsidR="00BE2C68" w:rsidRPr="00665364">
        <w:t>9</w:t>
      </w:r>
    </w:p>
    <w:p w:rsidR="00350A18" w:rsidRPr="00665364" w:rsidRDefault="00350A18" w:rsidP="00675CD4">
      <w:pPr>
        <w:autoSpaceDE w:val="0"/>
        <w:autoSpaceDN w:val="0"/>
        <w:adjustRightInd w:val="0"/>
        <w:spacing w:after="120" w:line="240" w:lineRule="auto"/>
        <w:rPr>
          <w:b/>
          <w:bCs/>
          <w:iCs/>
          <w:color w:val="000000" w:themeColor="text1"/>
        </w:rPr>
      </w:pPr>
      <w:r w:rsidRPr="00665364">
        <w:rPr>
          <w:b/>
          <w:bCs/>
          <w:iCs/>
          <w:color w:val="000000" w:themeColor="text1"/>
        </w:rPr>
        <w:t>Характеристика жилого фонда по степени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559"/>
        <w:gridCol w:w="709"/>
        <w:gridCol w:w="2800"/>
      </w:tblGrid>
      <w:tr w:rsidR="00350A18" w:rsidRPr="00665364" w:rsidTr="001135B7">
        <w:trPr>
          <w:tblHeader/>
        </w:trPr>
        <w:tc>
          <w:tcPr>
            <w:tcW w:w="1951" w:type="dxa"/>
            <w:vMerge w:val="restart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Наименование</w:t>
            </w:r>
          </w:p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населенного</w:t>
            </w:r>
          </w:p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пункта</w:t>
            </w:r>
          </w:p>
        </w:tc>
        <w:tc>
          <w:tcPr>
            <w:tcW w:w="5670" w:type="dxa"/>
            <w:gridSpan w:val="5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% обеспечения благоустройством от общего</w:t>
            </w:r>
          </w:p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числа фонда по типу жилья</w:t>
            </w:r>
          </w:p>
        </w:tc>
        <w:tc>
          <w:tcPr>
            <w:tcW w:w="2800" w:type="dxa"/>
            <w:vMerge w:val="restart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 w:rsidRPr="00665364">
              <w:rPr>
                <w:sz w:val="20"/>
                <w:szCs w:val="20"/>
              </w:rPr>
              <w:t>Жилой фонд, тыс. кв. м о</w:t>
            </w:r>
            <w:r w:rsidRPr="00665364">
              <w:rPr>
                <w:sz w:val="20"/>
                <w:szCs w:val="20"/>
              </w:rPr>
              <w:t>б</w:t>
            </w:r>
            <w:r w:rsidRPr="00665364">
              <w:rPr>
                <w:sz w:val="20"/>
                <w:szCs w:val="20"/>
              </w:rPr>
              <w:t>щей площади</w:t>
            </w:r>
          </w:p>
        </w:tc>
      </w:tr>
      <w:tr w:rsidR="00350A18" w:rsidRPr="00665364" w:rsidTr="001135B7">
        <w:trPr>
          <w:tblHeader/>
        </w:trPr>
        <w:tc>
          <w:tcPr>
            <w:tcW w:w="1951" w:type="dxa"/>
            <w:vMerge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Вод</w:t>
            </w:r>
            <w:r w:rsidRPr="00665364">
              <w:rPr>
                <w:sz w:val="20"/>
                <w:szCs w:val="20"/>
              </w:rPr>
              <w:t>о</w:t>
            </w:r>
            <w:r w:rsidRPr="00665364">
              <w:rPr>
                <w:sz w:val="20"/>
                <w:szCs w:val="20"/>
              </w:rPr>
              <w:t>провод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Канал</w:t>
            </w:r>
            <w:r w:rsidRPr="00665364">
              <w:rPr>
                <w:sz w:val="20"/>
                <w:szCs w:val="20"/>
              </w:rPr>
              <w:t>и</w:t>
            </w:r>
            <w:r w:rsidRPr="00665364">
              <w:rPr>
                <w:sz w:val="20"/>
                <w:szCs w:val="20"/>
              </w:rPr>
              <w:t>зация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Центральное отопление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Горячее</w:t>
            </w:r>
          </w:p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Газ</w:t>
            </w:r>
          </w:p>
        </w:tc>
        <w:tc>
          <w:tcPr>
            <w:tcW w:w="2800" w:type="dxa"/>
            <w:vMerge/>
            <w:vAlign w:val="center"/>
          </w:tcPr>
          <w:p w:rsidR="00350A18" w:rsidRPr="00665364" w:rsidRDefault="00350A18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135B7" w:rsidRPr="00665364" w:rsidTr="001135B7">
        <w:tc>
          <w:tcPr>
            <w:tcW w:w="1951" w:type="dxa"/>
            <w:vAlign w:val="center"/>
          </w:tcPr>
          <w:p w:rsidR="001135B7" w:rsidRPr="00665364" w:rsidRDefault="001135B7" w:rsidP="001135B7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пос. Эркен-Шахар</w:t>
            </w:r>
          </w:p>
        </w:tc>
        <w:tc>
          <w:tcPr>
            <w:tcW w:w="992" w:type="dxa"/>
            <w:vAlign w:val="center"/>
          </w:tcPr>
          <w:p w:rsidR="001135B7" w:rsidRPr="00665364" w:rsidRDefault="001135B7" w:rsidP="001135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1135B7" w:rsidRPr="00665364" w:rsidRDefault="001135B7" w:rsidP="001135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1135B7" w:rsidRPr="00665364" w:rsidRDefault="001135B7" w:rsidP="001135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:rsidR="001135B7" w:rsidRPr="00665364" w:rsidRDefault="001135B7" w:rsidP="001135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135B7" w:rsidRPr="00665364" w:rsidRDefault="001135B7" w:rsidP="001135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100</w:t>
            </w:r>
          </w:p>
        </w:tc>
        <w:tc>
          <w:tcPr>
            <w:tcW w:w="2800" w:type="dxa"/>
            <w:vAlign w:val="center"/>
          </w:tcPr>
          <w:p w:rsidR="001135B7" w:rsidRPr="00665364" w:rsidRDefault="001135B7" w:rsidP="001135B7">
            <w:pPr>
              <w:pStyle w:val="21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 xml:space="preserve">                             -</w:t>
            </w:r>
          </w:p>
        </w:tc>
      </w:tr>
      <w:tr w:rsidR="001135B7" w:rsidRPr="00665364" w:rsidTr="001135B7">
        <w:tc>
          <w:tcPr>
            <w:tcW w:w="1951" w:type="dxa"/>
            <w:vAlign w:val="center"/>
          </w:tcPr>
          <w:p w:rsidR="001135B7" w:rsidRPr="00665364" w:rsidRDefault="001135B7" w:rsidP="001135B7">
            <w:pPr>
              <w:pStyle w:val="21"/>
              <w:jc w:val="center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>а. Кубан-Халк</w:t>
            </w:r>
          </w:p>
        </w:tc>
        <w:tc>
          <w:tcPr>
            <w:tcW w:w="992" w:type="dxa"/>
            <w:vAlign w:val="center"/>
          </w:tcPr>
          <w:p w:rsidR="001135B7" w:rsidRPr="00665364" w:rsidRDefault="001135B7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1135B7" w:rsidRPr="00665364" w:rsidRDefault="001135B7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1135B7" w:rsidRPr="00665364" w:rsidRDefault="001135B7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1135B7" w:rsidRPr="00665364" w:rsidRDefault="001135B7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135B7" w:rsidRPr="00665364" w:rsidRDefault="00843939" w:rsidP="00350A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100</w:t>
            </w:r>
          </w:p>
        </w:tc>
        <w:tc>
          <w:tcPr>
            <w:tcW w:w="2800" w:type="dxa"/>
            <w:vAlign w:val="center"/>
          </w:tcPr>
          <w:p w:rsidR="001135B7" w:rsidRPr="00665364" w:rsidRDefault="001135B7" w:rsidP="002552DB">
            <w:pPr>
              <w:pStyle w:val="21"/>
              <w:rPr>
                <w:b w:val="0"/>
                <w:i w:val="0"/>
                <w:sz w:val="20"/>
              </w:rPr>
            </w:pPr>
            <w:r w:rsidRPr="00665364">
              <w:rPr>
                <w:b w:val="0"/>
                <w:i w:val="0"/>
                <w:sz w:val="20"/>
              </w:rPr>
              <w:t xml:space="preserve">                             -</w:t>
            </w:r>
          </w:p>
        </w:tc>
      </w:tr>
    </w:tbl>
    <w:p w:rsidR="00350A18" w:rsidRPr="00665364" w:rsidRDefault="00350A18" w:rsidP="002C3DC6">
      <w:pPr>
        <w:shd w:val="clear" w:color="auto" w:fill="FFFFFF"/>
        <w:autoSpaceDE w:val="0"/>
        <w:autoSpaceDN w:val="0"/>
        <w:adjustRightInd w:val="0"/>
        <w:spacing w:before="120"/>
        <w:ind w:firstLine="709"/>
      </w:pPr>
      <w:r w:rsidRPr="00665364">
        <w:t>Из показателей структуры жилого фонда можно сделать следующие выводы:</w:t>
      </w:r>
    </w:p>
    <w:p w:rsidR="00350A18" w:rsidRPr="00665364" w:rsidRDefault="00350A18" w:rsidP="00350A18">
      <w:pPr>
        <w:shd w:val="clear" w:color="auto" w:fill="FFFFFF"/>
        <w:autoSpaceDE w:val="0"/>
        <w:autoSpaceDN w:val="0"/>
        <w:adjustRightInd w:val="0"/>
        <w:ind w:firstLine="709"/>
      </w:pPr>
      <w:r w:rsidRPr="00665364">
        <w:t xml:space="preserve">— основной вид застройки на территории </w:t>
      </w:r>
      <w:r w:rsidR="0061543F" w:rsidRPr="00665364">
        <w:t>сельского поселения</w:t>
      </w:r>
      <w:r w:rsidRPr="00665364">
        <w:t xml:space="preserve"> – индивидуальные д</w:t>
      </w:r>
      <w:r w:rsidRPr="00665364">
        <w:t>о</w:t>
      </w:r>
      <w:r w:rsidRPr="00665364">
        <w:t>ма;</w:t>
      </w:r>
    </w:p>
    <w:p w:rsidR="00350A18" w:rsidRPr="00665364" w:rsidRDefault="00350A18" w:rsidP="00350A18">
      <w:pPr>
        <w:shd w:val="clear" w:color="auto" w:fill="FFFFFF"/>
        <w:autoSpaceDE w:val="0"/>
        <w:autoSpaceDN w:val="0"/>
        <w:adjustRightInd w:val="0"/>
        <w:ind w:firstLine="709"/>
      </w:pPr>
      <w:r w:rsidRPr="00665364">
        <w:t>— в населенн</w:t>
      </w:r>
      <w:r w:rsidR="002C3DC6" w:rsidRPr="00665364">
        <w:t>ом</w:t>
      </w:r>
      <w:r w:rsidRPr="00665364">
        <w:t xml:space="preserve"> пункте </w:t>
      </w:r>
      <w:r w:rsidR="001135B7" w:rsidRPr="00665364">
        <w:t>пос. Эркен-Шахар</w:t>
      </w:r>
      <w:r w:rsidRPr="00665364">
        <w:t xml:space="preserve"> име</w:t>
      </w:r>
      <w:r w:rsidR="001135B7" w:rsidRPr="00665364">
        <w:t>ется также территория секционной м</w:t>
      </w:r>
      <w:r w:rsidR="001135B7" w:rsidRPr="00665364">
        <w:t>а</w:t>
      </w:r>
      <w:r w:rsidR="001135B7" w:rsidRPr="00665364">
        <w:t>лоэтажной застройки (2-3 этажа)</w:t>
      </w:r>
      <w:r w:rsidR="002C3DC6" w:rsidRPr="00665364">
        <w:t>;</w:t>
      </w:r>
    </w:p>
    <w:p w:rsidR="00350A18" w:rsidRPr="00665364" w:rsidRDefault="00350A18" w:rsidP="00350A18">
      <w:pPr>
        <w:shd w:val="clear" w:color="auto" w:fill="FFFFFF"/>
        <w:autoSpaceDE w:val="0"/>
        <w:autoSpaceDN w:val="0"/>
        <w:adjustRightInd w:val="0"/>
        <w:ind w:firstLine="709"/>
      </w:pPr>
      <w:r w:rsidRPr="00665364">
        <w:t xml:space="preserve">— </w:t>
      </w:r>
      <w:r w:rsidR="002C3DC6" w:rsidRPr="00665364">
        <w:t>у</w:t>
      </w:r>
      <w:r w:rsidRPr="00665364">
        <w:t>ровень обеспе</w:t>
      </w:r>
      <w:r w:rsidR="00B32AFE" w:rsidRPr="00665364">
        <w:t xml:space="preserve">ченности благоустройством </w:t>
      </w:r>
      <w:r w:rsidR="002552DB" w:rsidRPr="00665364">
        <w:t xml:space="preserve">достаточно </w:t>
      </w:r>
      <w:r w:rsidR="001135B7" w:rsidRPr="00665364">
        <w:t>низкий</w:t>
      </w:r>
      <w:r w:rsidR="002C3DC6" w:rsidRPr="00665364">
        <w:t>.</w:t>
      </w:r>
    </w:p>
    <w:p w:rsidR="00350A18" w:rsidRPr="00665364" w:rsidRDefault="00350A18" w:rsidP="00350A18">
      <w:pPr>
        <w:shd w:val="clear" w:color="auto" w:fill="FFFFFF"/>
        <w:autoSpaceDE w:val="0"/>
        <w:autoSpaceDN w:val="0"/>
        <w:adjustRightInd w:val="0"/>
        <w:ind w:firstLine="709"/>
      </w:pPr>
      <w:r w:rsidRPr="00665364">
        <w:rPr>
          <w:b/>
          <w:lang w:eastAsia="en-US"/>
        </w:rPr>
        <w:t>Особенности</w:t>
      </w:r>
    </w:p>
    <w:p w:rsidR="00350A18" w:rsidRPr="00665364" w:rsidRDefault="00350A18" w:rsidP="00350A18">
      <w:pPr>
        <w:ind w:firstLine="709"/>
        <w:rPr>
          <w:lang w:eastAsia="en-US"/>
        </w:rPr>
      </w:pPr>
      <w:r w:rsidRPr="00665364">
        <w:rPr>
          <w:lang w:eastAsia="en-US"/>
        </w:rPr>
        <w:t xml:space="preserve">Учитывая демографический </w:t>
      </w:r>
      <w:r w:rsidR="002C3DC6" w:rsidRPr="00665364">
        <w:rPr>
          <w:lang w:eastAsia="en-US"/>
        </w:rPr>
        <w:t>прогноз,</w:t>
      </w:r>
      <w:r w:rsidRPr="00665364">
        <w:rPr>
          <w:lang w:eastAsia="en-US"/>
        </w:rPr>
        <w:t xml:space="preserve"> прогнозируется развитие большого количеств</w:t>
      </w:r>
      <w:r w:rsidR="00E376CC">
        <w:rPr>
          <w:lang w:eastAsia="en-US"/>
        </w:rPr>
        <w:t>а</w:t>
      </w:r>
      <w:r w:rsidRPr="00665364">
        <w:rPr>
          <w:lang w:eastAsia="en-US"/>
        </w:rPr>
        <w:t xml:space="preserve"> жилого фонда. </w:t>
      </w:r>
    </w:p>
    <w:p w:rsidR="00350A18" w:rsidRPr="00665364" w:rsidRDefault="00350A18" w:rsidP="00350A18">
      <w:pPr>
        <w:ind w:firstLine="709"/>
      </w:pPr>
      <w:r w:rsidRPr="00665364">
        <w:rPr>
          <w:lang w:eastAsia="en-US"/>
        </w:rPr>
        <w:t xml:space="preserve">Учитывая существующий показатель жилищной обеспеченности </w:t>
      </w:r>
      <w:r w:rsidR="00782F9E" w:rsidRPr="00665364">
        <w:rPr>
          <w:lang w:eastAsia="en-US"/>
        </w:rPr>
        <w:t>14,9</w:t>
      </w:r>
      <w:r w:rsidRPr="00665364">
        <w:t xml:space="preserve"> м</w:t>
      </w:r>
      <w:r w:rsidRPr="00665364">
        <w:rPr>
          <w:vertAlign w:val="superscript"/>
        </w:rPr>
        <w:t>2</w:t>
      </w:r>
      <w:r w:rsidRPr="00665364">
        <w:t>/чел., который образуется как итог деления площад</w:t>
      </w:r>
      <w:r w:rsidR="002C3DC6" w:rsidRPr="00665364">
        <w:t>и</w:t>
      </w:r>
      <w:r w:rsidRPr="00665364">
        <w:t xml:space="preserve"> домов на численность населения</w:t>
      </w:r>
      <w:r w:rsidR="002C3DC6" w:rsidRPr="00665364">
        <w:t xml:space="preserve"> (только постоянного)</w:t>
      </w:r>
      <w:r w:rsidRPr="00665364">
        <w:t xml:space="preserve">, </w:t>
      </w:r>
      <w:r w:rsidR="00782F9E" w:rsidRPr="00665364">
        <w:t>на перспективу планируется увеличение показателя жилищной обеспеченности</w:t>
      </w:r>
      <w:r w:rsidR="00FC3F10" w:rsidRPr="00665364">
        <w:t>.</w:t>
      </w:r>
      <w:r w:rsidRPr="00665364">
        <w:t xml:space="preserve"> Принимаем расчетную жилищную обеспеченность – </w:t>
      </w:r>
      <w:r w:rsidR="00782F9E" w:rsidRPr="00665364">
        <w:t>20</w:t>
      </w:r>
      <w:r w:rsidRPr="00665364">
        <w:t xml:space="preserve"> м</w:t>
      </w:r>
      <w:r w:rsidRPr="00665364">
        <w:rPr>
          <w:vertAlign w:val="superscript"/>
        </w:rPr>
        <w:t>2</w:t>
      </w:r>
      <w:r w:rsidRPr="00665364">
        <w:t>/чел.</w:t>
      </w:r>
    </w:p>
    <w:p w:rsidR="00350A18" w:rsidRPr="00665364" w:rsidRDefault="00350A18" w:rsidP="00350A18">
      <w:pPr>
        <w:ind w:firstLine="709"/>
      </w:pPr>
      <w:r w:rsidRPr="00665364">
        <w:t>Тенденции ввода жилья за последние годы указывают на то, что в перспективе ввод жилого фонда будет осуществляться за счет малоэтажного жилищного строительства.</w:t>
      </w:r>
    </w:p>
    <w:p w:rsidR="00350A18" w:rsidRPr="00665364" w:rsidRDefault="00350A18" w:rsidP="00350A18">
      <w:pPr>
        <w:ind w:firstLine="709"/>
        <w:rPr>
          <w:lang w:eastAsia="en-US"/>
        </w:rPr>
      </w:pPr>
      <w:r w:rsidRPr="00665364">
        <w:t>Размер земельных участков в жилых зонах индивидуального жилищного строительства варьируется от 40 до 6 соток, что объясняется тем, что земельные участки формировались безо всяких проектных планов, каждый раз в индивидуальном порядке. В качестве расчетного для новых территорий принимаем размер участка 20 соток.</w:t>
      </w:r>
    </w:p>
    <w:p w:rsidR="006E5691" w:rsidRPr="00665364" w:rsidRDefault="006E5691" w:rsidP="00C4461E">
      <w:pPr>
        <w:shd w:val="clear" w:color="auto" w:fill="FFFFFF"/>
        <w:autoSpaceDE w:val="0"/>
        <w:autoSpaceDN w:val="0"/>
        <w:adjustRightInd w:val="0"/>
        <w:ind w:firstLine="709"/>
      </w:pPr>
    </w:p>
    <w:bookmarkStart w:id="24" w:name="_Toc248732156"/>
    <w:p w:rsidR="00BC725A" w:rsidRPr="00665364" w:rsidRDefault="004169F0" w:rsidP="00967774">
      <w:pPr>
        <w:pStyle w:val="3"/>
        <w:spacing w:before="0" w:after="120"/>
        <w:ind w:firstLine="709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</w:rPr>
        <w:fldChar w:fldCharType="begin"/>
      </w:r>
      <w:r w:rsidR="00DE6A97" w:rsidRPr="00665364">
        <w:rPr>
          <w:rFonts w:ascii="Times New Roman" w:hAnsi="Times New Roman" w:cs="Times New Roman"/>
        </w:rPr>
        <w:instrText>HYPERLINK \l "_Toc224837760"</w:instrText>
      </w:r>
      <w:r w:rsidRPr="00665364">
        <w:rPr>
          <w:rFonts w:ascii="Times New Roman" w:hAnsi="Times New Roman" w:cs="Times New Roman"/>
        </w:rPr>
        <w:fldChar w:fldCharType="separate"/>
      </w:r>
      <w:bookmarkStart w:id="25" w:name="_Toc310720332"/>
      <w:r w:rsidR="00286287" w:rsidRPr="00665364">
        <w:rPr>
          <w:rStyle w:val="a6"/>
          <w:rFonts w:ascii="Times New Roman" w:hAnsi="Times New Roman" w:cs="Times New Roman"/>
          <w:color w:val="000000" w:themeColor="text1"/>
          <w:u w:val="none"/>
        </w:rPr>
        <w:t>4</w:t>
      </w:r>
      <w:r w:rsidR="00BC725A" w:rsidRPr="00665364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.2 </w:t>
      </w:r>
      <w:r w:rsidR="00967774" w:rsidRPr="00665364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BC725A" w:rsidRPr="00665364">
        <w:rPr>
          <w:rStyle w:val="a6"/>
          <w:rFonts w:ascii="Times New Roman" w:hAnsi="Times New Roman" w:cs="Times New Roman"/>
          <w:color w:val="000000" w:themeColor="text1"/>
          <w:u w:val="none"/>
        </w:rPr>
        <w:t>Размещение общественно-деловых объектов (учреждения и предприятия</w:t>
      </w:r>
      <w:bookmarkEnd w:id="24"/>
      <w:r w:rsidRPr="00665364">
        <w:rPr>
          <w:rFonts w:ascii="Times New Roman" w:hAnsi="Times New Roman" w:cs="Times New Roman"/>
        </w:rPr>
        <w:fldChar w:fldCharType="end"/>
      </w:r>
      <w:bookmarkStart w:id="26" w:name="_Toc248732157"/>
      <w:r w:rsidR="00967774" w:rsidRPr="00665364">
        <w:rPr>
          <w:rFonts w:ascii="Times New Roman" w:hAnsi="Times New Roman" w:cs="Times New Roman"/>
          <w:color w:val="000000" w:themeColor="text1"/>
        </w:rPr>
        <w:t xml:space="preserve"> </w:t>
      </w:r>
      <w:r w:rsidR="00BC725A" w:rsidRPr="00665364">
        <w:rPr>
          <w:rFonts w:ascii="Times New Roman" w:hAnsi="Times New Roman" w:cs="Times New Roman"/>
          <w:color w:val="000000" w:themeColor="text1"/>
        </w:rPr>
        <w:t>с</w:t>
      </w:r>
      <w:r w:rsidR="00BC725A" w:rsidRPr="00665364">
        <w:rPr>
          <w:rFonts w:ascii="Times New Roman" w:hAnsi="Times New Roman" w:cs="Times New Roman"/>
          <w:color w:val="000000" w:themeColor="text1"/>
        </w:rPr>
        <w:t>о</w:t>
      </w:r>
      <w:r w:rsidR="00BC725A" w:rsidRPr="00665364">
        <w:rPr>
          <w:rFonts w:ascii="Times New Roman" w:hAnsi="Times New Roman" w:cs="Times New Roman"/>
          <w:color w:val="000000" w:themeColor="text1"/>
        </w:rPr>
        <w:t>циального и культурно-бытового обслуживания)</w:t>
      </w:r>
      <w:bookmarkEnd w:id="25"/>
      <w:bookmarkEnd w:id="26"/>
    </w:p>
    <w:p w:rsidR="00B76B58" w:rsidRPr="00665364" w:rsidRDefault="00B76B58" w:rsidP="00967774">
      <w:pPr>
        <w:ind w:firstLine="709"/>
        <w:rPr>
          <w:b/>
          <w:color w:val="000000" w:themeColor="text1"/>
        </w:rPr>
      </w:pPr>
      <w:r w:rsidRPr="00665364">
        <w:rPr>
          <w:b/>
          <w:color w:val="000000" w:themeColor="text1"/>
        </w:rPr>
        <w:t>Полномочия органов местного самоуправления</w:t>
      </w:r>
    </w:p>
    <w:p w:rsidR="00B76B58" w:rsidRPr="00665364" w:rsidRDefault="00B76B58" w:rsidP="00B76B58">
      <w:pPr>
        <w:autoSpaceDE w:val="0"/>
        <w:autoSpaceDN w:val="0"/>
        <w:adjustRightInd w:val="0"/>
        <w:ind w:firstLine="709"/>
      </w:pPr>
      <w:r w:rsidRPr="00665364">
        <w:t xml:space="preserve">Реализация полномочий органов местного самоуправления может осуществляться по двум основным направлениям в отношении к капитальным объектам: услуги, не требующие в </w:t>
      </w:r>
      <w:r w:rsidRPr="00665364">
        <w:lastRenderedPageBreak/>
        <w:t>императивном порядке строительства капитальных объектов, и требующие строительства к</w:t>
      </w:r>
      <w:r w:rsidRPr="00665364">
        <w:t>а</w:t>
      </w:r>
      <w:r w:rsidRPr="00665364">
        <w:t>питальных объектов.</w:t>
      </w:r>
    </w:p>
    <w:p w:rsidR="00B76B58" w:rsidRPr="00665364" w:rsidRDefault="00B76B58" w:rsidP="00B76B58">
      <w:pPr>
        <w:autoSpaceDE w:val="0"/>
        <w:autoSpaceDN w:val="0"/>
        <w:adjustRightInd w:val="0"/>
        <w:ind w:firstLine="709"/>
      </w:pPr>
      <w:r w:rsidRPr="00665364">
        <w:t>Анализ вопросов местного значения и связанных с ними предоставляемых населению услуг, требующих строительства капитальных объектов, приведен в таблице 1.</w:t>
      </w:r>
      <w:r w:rsidR="00C56715">
        <w:t>10</w:t>
      </w:r>
      <w:r w:rsidR="00290761" w:rsidRPr="00665364">
        <w:t>.</w:t>
      </w:r>
    </w:p>
    <w:p w:rsidR="00B76B58" w:rsidRPr="00665364" w:rsidRDefault="00B76B58" w:rsidP="00B76B58">
      <w:pPr>
        <w:autoSpaceDE w:val="0"/>
        <w:autoSpaceDN w:val="0"/>
        <w:adjustRightInd w:val="0"/>
        <w:ind w:firstLine="709"/>
      </w:pPr>
      <w:r w:rsidRPr="00665364">
        <w:t>Четыре типа объектов:</w:t>
      </w:r>
    </w:p>
    <w:p w:rsidR="00B76B58" w:rsidRPr="00665364" w:rsidRDefault="005568E7" w:rsidP="005568E7">
      <w:pPr>
        <w:tabs>
          <w:tab w:val="left" w:pos="993"/>
        </w:tabs>
        <w:autoSpaceDE w:val="0"/>
        <w:autoSpaceDN w:val="0"/>
        <w:adjustRightInd w:val="0"/>
        <w:ind w:firstLine="709"/>
      </w:pPr>
      <w:r>
        <w:t>1.</w:t>
      </w:r>
      <w:r>
        <w:tab/>
      </w:r>
      <w:r w:rsidR="00B76B58" w:rsidRPr="00665364">
        <w:t>строятся только за бюджетные средства – объекты муниципального управления, м</w:t>
      </w:r>
      <w:r w:rsidR="00B76B58" w:rsidRPr="00665364">
        <w:t>е</w:t>
      </w:r>
      <w:r w:rsidR="00B76B58" w:rsidRPr="00665364">
        <w:t>ста захоронений;</w:t>
      </w:r>
    </w:p>
    <w:p w:rsidR="00B76B58" w:rsidRPr="00665364" w:rsidRDefault="005568E7" w:rsidP="005568E7">
      <w:pPr>
        <w:tabs>
          <w:tab w:val="left" w:pos="993"/>
        </w:tabs>
        <w:autoSpaceDE w:val="0"/>
        <w:autoSpaceDN w:val="0"/>
        <w:adjustRightInd w:val="0"/>
        <w:ind w:firstLine="709"/>
      </w:pPr>
      <w:r>
        <w:t>2.</w:t>
      </w:r>
      <w:r>
        <w:tab/>
      </w:r>
      <w:r w:rsidR="00B76B58" w:rsidRPr="00665364">
        <w:t>могут строиться не только за бюджетные средства, но и за счет частных инвестиций – детские сады, школы, дороги;</w:t>
      </w:r>
    </w:p>
    <w:p w:rsidR="00B76B58" w:rsidRPr="00665364" w:rsidRDefault="005568E7" w:rsidP="005568E7">
      <w:pPr>
        <w:tabs>
          <w:tab w:val="left" w:pos="993"/>
        </w:tabs>
        <w:autoSpaceDE w:val="0"/>
        <w:autoSpaceDN w:val="0"/>
        <w:adjustRightInd w:val="0"/>
        <w:ind w:firstLine="709"/>
      </w:pPr>
      <w:r>
        <w:t>3.</w:t>
      </w:r>
      <w:r w:rsidR="00B76B58" w:rsidRPr="00665364">
        <w:tab/>
        <w:t>объекты, для которых можно изымать недвижимость: линейные и локальные объе</w:t>
      </w:r>
      <w:r w:rsidR="00B76B58" w:rsidRPr="00665364">
        <w:t>к</w:t>
      </w:r>
      <w:r w:rsidR="00B76B58" w:rsidRPr="00665364">
        <w:t>ты инженерно-технической и транспортной инфраструктуры;</w:t>
      </w:r>
    </w:p>
    <w:p w:rsidR="00B76B58" w:rsidRPr="00665364" w:rsidRDefault="005568E7" w:rsidP="005568E7">
      <w:pPr>
        <w:tabs>
          <w:tab w:val="left" w:pos="993"/>
        </w:tabs>
        <w:autoSpaceDE w:val="0"/>
        <w:autoSpaceDN w:val="0"/>
        <w:adjustRightInd w:val="0"/>
        <w:ind w:firstLine="709"/>
      </w:pPr>
      <w:r>
        <w:t>4.</w:t>
      </w:r>
      <w:r w:rsidR="00B76B58" w:rsidRPr="00665364">
        <w:tab/>
        <w:t xml:space="preserve">объекты, изъятие </w:t>
      </w:r>
      <w:r w:rsidR="00BC0103" w:rsidRPr="00665364">
        <w:t>недвижимости,</w:t>
      </w:r>
      <w:r w:rsidR="00B76B58" w:rsidRPr="00665364">
        <w:t xml:space="preserve"> для размещения которых не предусмотрено З</w:t>
      </w:r>
      <w:r w:rsidR="00B76B58" w:rsidRPr="00665364">
        <w:t>е</w:t>
      </w:r>
      <w:r w:rsidR="00B76B58" w:rsidRPr="00665364">
        <w:t>мельным кодексом РФ – вся социальная инфраструктура и иные объекты.</w:t>
      </w:r>
    </w:p>
    <w:p w:rsidR="00286287" w:rsidRPr="00665364" w:rsidRDefault="00B76B58" w:rsidP="00675CD4">
      <w:pPr>
        <w:pStyle w:val="21"/>
        <w:spacing w:line="240" w:lineRule="auto"/>
      </w:pPr>
      <w:r w:rsidRPr="00665364">
        <w:t xml:space="preserve">Таблица </w:t>
      </w:r>
      <w:r w:rsidR="00BE2C68" w:rsidRPr="00665364">
        <w:t>1.10</w:t>
      </w:r>
    </w:p>
    <w:p w:rsidR="00B76B58" w:rsidRPr="00665364" w:rsidRDefault="00B76B58" w:rsidP="00675CD4">
      <w:pPr>
        <w:autoSpaceDE w:val="0"/>
        <w:autoSpaceDN w:val="0"/>
        <w:adjustRightInd w:val="0"/>
        <w:spacing w:after="120" w:line="240" w:lineRule="auto"/>
        <w:rPr>
          <w:b/>
          <w:bCs/>
          <w:iCs/>
          <w:color w:val="000000" w:themeColor="text1"/>
        </w:rPr>
      </w:pPr>
      <w:r w:rsidRPr="00665364">
        <w:rPr>
          <w:b/>
          <w:bCs/>
          <w:iCs/>
          <w:color w:val="000000" w:themeColor="text1"/>
        </w:rPr>
        <w:t>Анализ полномочий местного самоуправления, для реализации которых необходимы капитальные строения</w:t>
      </w:r>
    </w:p>
    <w:tbl>
      <w:tblPr>
        <w:tblStyle w:val="aa"/>
        <w:tblW w:w="10206" w:type="dxa"/>
        <w:tblLayout w:type="fixed"/>
        <w:tblLook w:val="04A0" w:firstRow="1" w:lastRow="0" w:firstColumn="1" w:lastColumn="0" w:noHBand="0" w:noVBand="1"/>
      </w:tblPr>
      <w:tblGrid>
        <w:gridCol w:w="1031"/>
        <w:gridCol w:w="2092"/>
        <w:gridCol w:w="5382"/>
        <w:gridCol w:w="1701"/>
      </w:tblGrid>
      <w:tr w:rsidR="00C3198F" w:rsidRPr="00665364" w:rsidTr="00675CD4">
        <w:trPr>
          <w:tblHeader/>
        </w:trPr>
        <w:tc>
          <w:tcPr>
            <w:tcW w:w="1031" w:type="dxa"/>
            <w:shd w:val="clear" w:color="auto" w:fill="DAEEF3" w:themeFill="accent5" w:themeFillTint="33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2"/>
                <w:szCs w:val="22"/>
              </w:rPr>
            </w:pPr>
            <w:r w:rsidRPr="00665364">
              <w:rPr>
                <w:b/>
                <w:bCs/>
                <w:sz w:val="22"/>
                <w:szCs w:val="22"/>
              </w:rPr>
              <w:t>Пункты ч. 1 ст. 14</w:t>
            </w:r>
          </w:p>
          <w:p w:rsidR="00C3198F" w:rsidRPr="00665364" w:rsidRDefault="00C3198F" w:rsidP="00BE2C68">
            <w:pPr>
              <w:autoSpaceDE w:val="0"/>
              <w:autoSpaceDN w:val="0"/>
              <w:adjustRightInd w:val="0"/>
              <w:jc w:val="left"/>
              <w:rPr>
                <w:b/>
                <w:sz w:val="22"/>
                <w:szCs w:val="22"/>
              </w:rPr>
            </w:pPr>
            <w:r w:rsidRPr="00665364">
              <w:rPr>
                <w:b/>
                <w:bCs/>
                <w:sz w:val="22"/>
                <w:szCs w:val="22"/>
              </w:rPr>
              <w:t>ФЗ-131</w:t>
            </w:r>
          </w:p>
        </w:tc>
        <w:tc>
          <w:tcPr>
            <w:tcW w:w="2092" w:type="dxa"/>
            <w:shd w:val="clear" w:color="auto" w:fill="DAEEF3" w:themeFill="accent5" w:themeFillTint="33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665364">
              <w:rPr>
                <w:b/>
                <w:bCs/>
                <w:sz w:val="22"/>
                <w:szCs w:val="22"/>
              </w:rPr>
              <w:t>Определение де</w:t>
            </w:r>
            <w:r w:rsidRPr="00665364">
              <w:rPr>
                <w:b/>
                <w:bCs/>
                <w:sz w:val="22"/>
                <w:szCs w:val="22"/>
              </w:rPr>
              <w:t>й</w:t>
            </w:r>
            <w:r w:rsidRPr="00665364">
              <w:rPr>
                <w:b/>
                <w:bCs/>
                <w:sz w:val="22"/>
                <w:szCs w:val="22"/>
              </w:rPr>
              <w:t>ствий муницип</w:t>
            </w:r>
            <w:r w:rsidRPr="00665364">
              <w:rPr>
                <w:b/>
                <w:bCs/>
                <w:sz w:val="22"/>
                <w:szCs w:val="22"/>
              </w:rPr>
              <w:t>а</w:t>
            </w:r>
            <w:r w:rsidRPr="00665364">
              <w:rPr>
                <w:b/>
                <w:bCs/>
                <w:sz w:val="22"/>
                <w:szCs w:val="22"/>
              </w:rPr>
              <w:t>литета, причисл</w:t>
            </w:r>
            <w:r w:rsidRPr="00665364">
              <w:rPr>
                <w:b/>
                <w:bCs/>
                <w:sz w:val="22"/>
                <w:szCs w:val="22"/>
              </w:rPr>
              <w:t>я</w:t>
            </w:r>
            <w:r w:rsidRPr="00665364">
              <w:rPr>
                <w:b/>
                <w:bCs/>
                <w:sz w:val="22"/>
                <w:szCs w:val="22"/>
              </w:rPr>
              <w:t>емых к вопросам местного значения согласно статье 14 ФЗ-131, которые могут иметь о</w:t>
            </w:r>
            <w:r w:rsidRPr="00665364">
              <w:rPr>
                <w:b/>
                <w:bCs/>
                <w:sz w:val="22"/>
                <w:szCs w:val="22"/>
              </w:rPr>
              <w:t>т</w:t>
            </w:r>
            <w:r w:rsidRPr="00665364">
              <w:rPr>
                <w:b/>
                <w:bCs/>
                <w:sz w:val="22"/>
                <w:szCs w:val="22"/>
              </w:rPr>
              <w:t>ношение к созд</w:t>
            </w:r>
            <w:r w:rsidRPr="00665364">
              <w:rPr>
                <w:b/>
                <w:bCs/>
                <w:sz w:val="22"/>
                <w:szCs w:val="22"/>
              </w:rPr>
              <w:t>а</w:t>
            </w:r>
            <w:r w:rsidRPr="00665364">
              <w:rPr>
                <w:b/>
                <w:bCs/>
                <w:sz w:val="22"/>
                <w:szCs w:val="22"/>
              </w:rPr>
              <w:t>нию объектов к</w:t>
            </w:r>
            <w:r w:rsidRPr="00665364">
              <w:rPr>
                <w:b/>
                <w:bCs/>
                <w:sz w:val="22"/>
                <w:szCs w:val="22"/>
              </w:rPr>
              <w:t>а</w:t>
            </w:r>
            <w:r w:rsidRPr="00665364">
              <w:rPr>
                <w:b/>
                <w:bCs/>
                <w:sz w:val="22"/>
                <w:szCs w:val="22"/>
              </w:rPr>
              <w:t>питального стр</w:t>
            </w:r>
            <w:r w:rsidRPr="00665364">
              <w:rPr>
                <w:b/>
                <w:bCs/>
                <w:sz w:val="22"/>
                <w:szCs w:val="22"/>
              </w:rPr>
              <w:t>о</w:t>
            </w:r>
            <w:r w:rsidRPr="00665364">
              <w:rPr>
                <w:b/>
                <w:bCs/>
                <w:sz w:val="22"/>
                <w:szCs w:val="22"/>
              </w:rPr>
              <w:t>ительства</w:t>
            </w:r>
          </w:p>
        </w:tc>
        <w:tc>
          <w:tcPr>
            <w:tcW w:w="5382" w:type="dxa"/>
            <w:shd w:val="clear" w:color="auto" w:fill="DAEEF3" w:themeFill="accent5" w:themeFillTint="33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665364">
              <w:rPr>
                <w:b/>
                <w:bCs/>
                <w:sz w:val="22"/>
                <w:szCs w:val="22"/>
              </w:rPr>
              <w:t>Объекты капитального строительства, создание которых может подпадать под определение де</w:t>
            </w:r>
            <w:r w:rsidRPr="00665364">
              <w:rPr>
                <w:b/>
                <w:bCs/>
                <w:sz w:val="22"/>
                <w:szCs w:val="22"/>
              </w:rPr>
              <w:t>й</w:t>
            </w:r>
            <w:r w:rsidRPr="00665364">
              <w:rPr>
                <w:b/>
                <w:bCs/>
                <w:sz w:val="22"/>
                <w:szCs w:val="22"/>
              </w:rPr>
              <w:t>ствий муниципалитета, причисляемых к вопросам местного значения согласно статье 14 ФЗ-131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665364">
              <w:rPr>
                <w:b/>
                <w:bCs/>
                <w:sz w:val="22"/>
                <w:szCs w:val="22"/>
              </w:rPr>
              <w:t>Объекты, к</w:t>
            </w:r>
            <w:r w:rsidRPr="00665364">
              <w:rPr>
                <w:b/>
                <w:bCs/>
                <w:sz w:val="22"/>
                <w:szCs w:val="22"/>
              </w:rPr>
              <w:t>о</w:t>
            </w:r>
            <w:r w:rsidRPr="00665364">
              <w:rPr>
                <w:b/>
                <w:bCs/>
                <w:sz w:val="22"/>
                <w:szCs w:val="22"/>
              </w:rPr>
              <w:t>торые должны строиться и</w:t>
            </w:r>
            <w:r w:rsidRPr="00665364">
              <w:rPr>
                <w:b/>
                <w:bCs/>
                <w:sz w:val="22"/>
                <w:szCs w:val="22"/>
              </w:rPr>
              <w:t>с</w:t>
            </w:r>
            <w:r w:rsidRPr="00665364">
              <w:rPr>
                <w:b/>
                <w:bCs/>
                <w:sz w:val="22"/>
                <w:szCs w:val="22"/>
              </w:rPr>
              <w:t>ключительно за счет средств мун</w:t>
            </w:r>
            <w:r w:rsidRPr="00665364">
              <w:rPr>
                <w:b/>
                <w:bCs/>
                <w:sz w:val="22"/>
                <w:szCs w:val="22"/>
              </w:rPr>
              <w:t>и</w:t>
            </w:r>
            <w:r w:rsidRPr="00665364">
              <w:rPr>
                <w:b/>
                <w:bCs/>
                <w:sz w:val="22"/>
                <w:szCs w:val="22"/>
              </w:rPr>
              <w:t>ципального бюджета, на основании анализа ФЗ-131</w:t>
            </w:r>
          </w:p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bCs/>
                <w:sz w:val="22"/>
                <w:szCs w:val="22"/>
              </w:rPr>
              <w:t>(+)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Деятельность д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рожная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Автомобильные дороги местного значения в границах населенных пунктов поселения и обеспечение бе</w:t>
            </w:r>
            <w:r w:rsidRPr="00665364">
              <w:rPr>
                <w:sz w:val="22"/>
                <w:szCs w:val="22"/>
              </w:rPr>
              <w:t>з</w:t>
            </w:r>
            <w:r w:rsidRPr="00665364">
              <w:rPr>
                <w:sz w:val="22"/>
                <w:szCs w:val="22"/>
              </w:rPr>
              <w:t>опасности дорожного движения на них, включая с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</w:t>
            </w:r>
            <w:r w:rsidRPr="00665364">
              <w:rPr>
                <w:sz w:val="22"/>
                <w:szCs w:val="22"/>
              </w:rPr>
              <w:t>т</w:t>
            </w:r>
            <w:r w:rsidRPr="00665364">
              <w:rPr>
                <w:sz w:val="22"/>
                <w:szCs w:val="22"/>
              </w:rPr>
              <w:t xml:space="preserve">ствии с </w:t>
            </w:r>
            <w:hyperlink r:id="rId17" w:history="1">
              <w:r w:rsidRPr="00665364">
                <w:rPr>
                  <w:sz w:val="22"/>
                  <w:szCs w:val="22"/>
                </w:rPr>
                <w:t>законодательством</w:t>
              </w:r>
            </w:hyperlink>
            <w:r w:rsidRPr="00665364">
              <w:rPr>
                <w:sz w:val="22"/>
                <w:szCs w:val="22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Обеспечение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 связи, общественного питания, торговли и бытового обслуживания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+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6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Обеспечение мал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 xml:space="preserve">имущих граждан, проживающих в </w:t>
            </w:r>
            <w:r w:rsidRPr="00665364">
              <w:rPr>
                <w:sz w:val="22"/>
                <w:szCs w:val="22"/>
              </w:rPr>
              <w:lastRenderedPageBreak/>
              <w:t>сельском посел</w:t>
            </w:r>
            <w:r w:rsidRPr="00665364">
              <w:rPr>
                <w:sz w:val="22"/>
                <w:szCs w:val="22"/>
              </w:rPr>
              <w:t>е</w:t>
            </w:r>
            <w:r w:rsidRPr="00665364">
              <w:rPr>
                <w:sz w:val="22"/>
                <w:szCs w:val="22"/>
              </w:rPr>
              <w:t>нии и нуждающи</w:t>
            </w:r>
            <w:r w:rsidRPr="00665364">
              <w:rPr>
                <w:sz w:val="22"/>
                <w:szCs w:val="22"/>
              </w:rPr>
              <w:t>х</w:t>
            </w:r>
            <w:r w:rsidRPr="00665364">
              <w:rPr>
                <w:sz w:val="22"/>
                <w:szCs w:val="22"/>
              </w:rPr>
              <w:t>ся в улучшении жилищных усл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вий, жилыми п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мещениями в соо</w:t>
            </w:r>
            <w:r w:rsidRPr="00665364">
              <w:rPr>
                <w:sz w:val="22"/>
                <w:szCs w:val="22"/>
              </w:rPr>
              <w:t>т</w:t>
            </w:r>
            <w:r w:rsidRPr="00665364">
              <w:rPr>
                <w:sz w:val="22"/>
                <w:szCs w:val="22"/>
              </w:rPr>
              <w:t>ветствии с жили</w:t>
            </w:r>
            <w:r w:rsidRPr="00665364">
              <w:rPr>
                <w:sz w:val="22"/>
                <w:szCs w:val="22"/>
              </w:rPr>
              <w:t>щ</w:t>
            </w:r>
            <w:r w:rsidRPr="00665364">
              <w:rPr>
                <w:sz w:val="22"/>
                <w:szCs w:val="22"/>
              </w:rPr>
              <w:t>ным законодател</w:t>
            </w:r>
            <w:r w:rsidRPr="00665364">
              <w:rPr>
                <w:sz w:val="22"/>
                <w:szCs w:val="22"/>
              </w:rPr>
              <w:t>ь</w:t>
            </w:r>
            <w:r w:rsidRPr="00665364">
              <w:rPr>
                <w:sz w:val="22"/>
                <w:szCs w:val="22"/>
              </w:rPr>
              <w:t>ством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lastRenderedPageBreak/>
              <w:t>Социальное жилье – объекты, возводимые за счет м</w:t>
            </w:r>
            <w:r w:rsidRPr="00665364">
              <w:rPr>
                <w:sz w:val="22"/>
                <w:szCs w:val="22"/>
              </w:rPr>
              <w:t>у</w:t>
            </w:r>
            <w:r w:rsidRPr="00665364">
              <w:rPr>
                <w:sz w:val="22"/>
                <w:szCs w:val="22"/>
              </w:rPr>
              <w:t>ниципального бюджета, либо приобретаемые (на пе</w:t>
            </w:r>
            <w:r w:rsidRPr="00665364">
              <w:rPr>
                <w:sz w:val="22"/>
                <w:szCs w:val="22"/>
              </w:rPr>
              <w:t>р</w:t>
            </w:r>
            <w:r w:rsidRPr="00665364">
              <w:rPr>
                <w:sz w:val="22"/>
                <w:szCs w:val="22"/>
              </w:rPr>
              <w:t>вичном или вторичном рынке) за счет средств мун</w:t>
            </w:r>
            <w:r w:rsidRPr="00665364">
              <w:rPr>
                <w:sz w:val="22"/>
                <w:szCs w:val="22"/>
              </w:rPr>
              <w:t>и</w:t>
            </w:r>
            <w:r w:rsidRPr="00665364">
              <w:rPr>
                <w:sz w:val="22"/>
                <w:szCs w:val="22"/>
              </w:rPr>
              <w:lastRenderedPageBreak/>
              <w:t>ципального бюджета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lastRenderedPageBreak/>
              <w:t>+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Обеспечение усл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вий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физической культуры и массового спорта, объекты для проведения официальных физкультурно-оздоровительных и спортивных мероприятий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+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 сна</w:t>
            </w:r>
            <w:r w:rsidRPr="00665364">
              <w:rPr>
                <w:sz w:val="22"/>
                <w:szCs w:val="22"/>
              </w:rPr>
              <w:t>б</w:t>
            </w:r>
            <w:r w:rsidRPr="00665364">
              <w:rPr>
                <w:sz w:val="22"/>
                <w:szCs w:val="22"/>
              </w:rPr>
              <w:t>жения (отведения)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электро-, тепло-, газо- и водоснабжения, в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доотведения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6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 стр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ительства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муниципального жилищного фонда за счет средств муниципального бюджета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9, 11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муниципального управления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+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12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дополнительного образования детям (за и</w:t>
            </w:r>
            <w:r w:rsidRPr="00665364">
              <w:rPr>
                <w:sz w:val="22"/>
                <w:szCs w:val="22"/>
              </w:rPr>
              <w:t>с</w:t>
            </w:r>
            <w:r w:rsidRPr="00665364">
              <w:rPr>
                <w:sz w:val="22"/>
                <w:szCs w:val="22"/>
              </w:rPr>
              <w:t>ключением предоставления дополнительного образ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вания детям в учреждениях регионального значения) и общедоступного бесплатного дошкольного образ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>вания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15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11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библиотечного обслуживания, комплектов</w:t>
            </w:r>
            <w:r w:rsidRPr="00665364">
              <w:rPr>
                <w:sz w:val="22"/>
                <w:szCs w:val="22"/>
              </w:rPr>
              <w:t>а</w:t>
            </w:r>
            <w:r w:rsidRPr="00665364">
              <w:rPr>
                <w:sz w:val="22"/>
                <w:szCs w:val="22"/>
              </w:rPr>
              <w:t>ния и обеспечения сохранности библиотечных фондов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22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ритуальных услуг и места захоронения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+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18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сбора и вывоза бытовых отходов и мусора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+</w:t>
            </w:r>
          </w:p>
        </w:tc>
      </w:tr>
      <w:tr w:rsidR="00C3198F" w:rsidRPr="00665364" w:rsidTr="00BE2C68">
        <w:tc>
          <w:tcPr>
            <w:tcW w:w="103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19</w:t>
            </w:r>
          </w:p>
        </w:tc>
        <w:tc>
          <w:tcPr>
            <w:tcW w:w="209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Организация</w:t>
            </w:r>
          </w:p>
        </w:tc>
        <w:tc>
          <w:tcPr>
            <w:tcW w:w="5382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Объекты благоустройства и озеленения территории; объекты муниципального управления – объекты для обеспечения использования, охраны, защиты, воспр</w:t>
            </w:r>
            <w:r w:rsidRPr="00665364">
              <w:rPr>
                <w:sz w:val="22"/>
                <w:szCs w:val="22"/>
              </w:rPr>
              <w:t>о</w:t>
            </w:r>
            <w:r w:rsidRPr="00665364">
              <w:rPr>
                <w:sz w:val="22"/>
                <w:szCs w:val="22"/>
              </w:rPr>
              <w:t xml:space="preserve">изводства сельских лесов, лесов </w:t>
            </w:r>
            <w:proofErr w:type="spellStart"/>
            <w:r w:rsidRPr="00665364">
              <w:rPr>
                <w:sz w:val="22"/>
                <w:szCs w:val="22"/>
              </w:rPr>
              <w:t>особоохраняемых</w:t>
            </w:r>
            <w:proofErr w:type="spellEnd"/>
            <w:r w:rsidRPr="00665364">
              <w:rPr>
                <w:sz w:val="22"/>
                <w:szCs w:val="22"/>
              </w:rPr>
              <w:t xml:space="preserve"> природных территорий</w:t>
            </w:r>
          </w:p>
        </w:tc>
        <w:tc>
          <w:tcPr>
            <w:tcW w:w="1701" w:type="dxa"/>
          </w:tcPr>
          <w:p w:rsidR="00C3198F" w:rsidRPr="00665364" w:rsidRDefault="00C3198F" w:rsidP="00BE2C6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+</w:t>
            </w:r>
          </w:p>
        </w:tc>
      </w:tr>
    </w:tbl>
    <w:p w:rsidR="00B76B58" w:rsidRPr="00665364" w:rsidRDefault="00B76B58" w:rsidP="00B76B58">
      <w:pPr>
        <w:autoSpaceDE w:val="0"/>
        <w:autoSpaceDN w:val="0"/>
        <w:adjustRightInd w:val="0"/>
        <w:spacing w:after="120" w:line="240" w:lineRule="auto"/>
      </w:pPr>
    </w:p>
    <w:p w:rsidR="00B76B58" w:rsidRPr="00665364" w:rsidRDefault="00B76B58" w:rsidP="00B76B58">
      <w:pPr>
        <w:autoSpaceDE w:val="0"/>
        <w:autoSpaceDN w:val="0"/>
        <w:adjustRightInd w:val="0"/>
        <w:ind w:firstLine="709"/>
      </w:pPr>
      <w:r w:rsidRPr="00665364">
        <w:lastRenderedPageBreak/>
        <w:t>Необходимость наличия капитальных объектов не обязательно должна означать нео</w:t>
      </w:r>
      <w:r w:rsidRPr="00665364">
        <w:t>б</w:t>
      </w:r>
      <w:r w:rsidRPr="00665364">
        <w:t>ходимость их строительства. Ниже приведен анализ реализации полномочий местного знач</w:t>
      </w:r>
      <w:r w:rsidRPr="00665364">
        <w:t>е</w:t>
      </w:r>
      <w:r w:rsidRPr="00665364">
        <w:t>ния, для которых необходимо наличие объектов недвижимости:</w:t>
      </w:r>
    </w:p>
    <w:p w:rsidR="00B76B58" w:rsidRPr="00665364" w:rsidRDefault="00B76B58" w:rsidP="00287F9E">
      <w:pPr>
        <w:tabs>
          <w:tab w:val="left" w:pos="993"/>
        </w:tabs>
        <w:autoSpaceDE w:val="0"/>
        <w:autoSpaceDN w:val="0"/>
        <w:adjustRightInd w:val="0"/>
        <w:ind w:firstLine="709"/>
        <w:rPr>
          <w:i/>
          <w:u w:val="single"/>
        </w:rPr>
      </w:pPr>
      <w:r w:rsidRPr="00665364">
        <w:rPr>
          <w:i/>
          <w:u w:val="single"/>
        </w:rPr>
        <w:t>Случаи, когда аренда невозможна</w:t>
      </w:r>
    </w:p>
    <w:p w:rsidR="00B76B58" w:rsidRPr="00665364" w:rsidRDefault="00B76B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 xml:space="preserve">1. </w:t>
      </w:r>
      <w:r w:rsidRPr="00665364">
        <w:tab/>
        <w:t>Закрепление выполняемой функции на конкретном земельном участке в муниц</w:t>
      </w:r>
      <w:r w:rsidRPr="00665364">
        <w:t>и</w:t>
      </w:r>
      <w:r w:rsidRPr="00665364">
        <w:t>пальной собственности, когда функция выполняется в течение неопределенно длительного периода времени</w:t>
      </w:r>
      <w:r w:rsidR="00AC0F58" w:rsidRPr="00665364">
        <w:t>.</w:t>
      </w:r>
    </w:p>
    <w:p w:rsidR="00B76B58" w:rsidRPr="00665364" w:rsidRDefault="00B76B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 xml:space="preserve">2. </w:t>
      </w:r>
      <w:r w:rsidRPr="00665364">
        <w:tab/>
        <w:t>Создание муниципального объекта в силу отсутствия физической возможности аренды помещений:</w:t>
      </w:r>
    </w:p>
    <w:p w:rsidR="00B76B58" w:rsidRPr="00665364" w:rsidRDefault="00AC0F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>–</w:t>
      </w:r>
      <w:r w:rsidRPr="00665364">
        <w:tab/>
      </w:r>
      <w:r w:rsidR="00B76B58" w:rsidRPr="00665364">
        <w:t>в силу отсутствия на рынке</w:t>
      </w:r>
      <w:r w:rsidRPr="00665364">
        <w:t>;</w:t>
      </w:r>
    </w:p>
    <w:p w:rsidR="00B76B58" w:rsidRPr="00665364" w:rsidRDefault="00AC0F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>–</w:t>
      </w:r>
      <w:r w:rsidRPr="00665364">
        <w:tab/>
      </w:r>
      <w:r w:rsidR="00B76B58" w:rsidRPr="00665364">
        <w:t>в силу специфики объекта</w:t>
      </w:r>
      <w:r w:rsidRPr="00665364">
        <w:t>;</w:t>
      </w:r>
    </w:p>
    <w:p w:rsidR="00B76B58" w:rsidRPr="00665364" w:rsidRDefault="00AC0F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>–</w:t>
      </w:r>
      <w:r w:rsidRPr="00665364">
        <w:tab/>
      </w:r>
      <w:r w:rsidR="00B76B58" w:rsidRPr="00665364">
        <w:t>наличие специальных технических требований</w:t>
      </w:r>
      <w:r w:rsidRPr="00665364">
        <w:t>;</w:t>
      </w:r>
    </w:p>
    <w:p w:rsidR="00B76B58" w:rsidRPr="00665364" w:rsidRDefault="00AC0F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>–</w:t>
      </w:r>
      <w:r w:rsidRPr="00665364">
        <w:tab/>
      </w:r>
      <w:r w:rsidR="00B76B58" w:rsidRPr="00665364">
        <w:t>использование объекта не приносит экономической выгоды хозяйствующим субъе</w:t>
      </w:r>
      <w:r w:rsidR="00B76B58" w:rsidRPr="00665364">
        <w:t>к</w:t>
      </w:r>
      <w:r w:rsidR="00B76B58" w:rsidRPr="00665364">
        <w:t>там, в связи с чем они не строят объекты такого функционала</w:t>
      </w:r>
      <w:r w:rsidRPr="00665364">
        <w:t>.</w:t>
      </w:r>
    </w:p>
    <w:p w:rsidR="00B76B58" w:rsidRPr="00665364" w:rsidRDefault="00B76B58" w:rsidP="00287F9E">
      <w:pPr>
        <w:tabs>
          <w:tab w:val="left" w:pos="993"/>
        </w:tabs>
        <w:autoSpaceDE w:val="0"/>
        <w:autoSpaceDN w:val="0"/>
        <w:adjustRightInd w:val="0"/>
        <w:ind w:firstLine="709"/>
      </w:pPr>
      <w:r w:rsidRPr="00665364">
        <w:t xml:space="preserve">3. </w:t>
      </w:r>
      <w:r w:rsidRPr="00665364">
        <w:tab/>
        <w:t>Экономическая целесообразность – например, стоимость строительства ниже прив</w:t>
      </w:r>
      <w:r w:rsidRPr="00665364">
        <w:t>е</w:t>
      </w:r>
      <w:r w:rsidRPr="00665364">
        <w:t>денной стоимости аренды на период реализации полномочий</w:t>
      </w:r>
      <w:r w:rsidR="00AC0F58" w:rsidRPr="00665364">
        <w:t>.</w:t>
      </w:r>
    </w:p>
    <w:p w:rsidR="00B76B58" w:rsidRPr="00665364" w:rsidRDefault="00B76B58" w:rsidP="00967774">
      <w:pPr>
        <w:ind w:firstLine="709"/>
        <w:rPr>
          <w:color w:val="000000" w:themeColor="text1"/>
          <w:u w:val="single"/>
        </w:rPr>
      </w:pPr>
      <w:r w:rsidRPr="00665364">
        <w:rPr>
          <w:color w:val="000000" w:themeColor="text1"/>
          <w:u w:val="single"/>
        </w:rPr>
        <w:t xml:space="preserve">Существующее состояние сети объектов социального обслуживания </w:t>
      </w:r>
      <w:r w:rsidR="008D0497" w:rsidRPr="00665364">
        <w:rPr>
          <w:color w:val="000000" w:themeColor="text1"/>
          <w:u w:val="single"/>
        </w:rPr>
        <w:t>Эркен-Шахарского</w:t>
      </w:r>
      <w:r w:rsidRPr="00665364">
        <w:rPr>
          <w:color w:val="000000" w:themeColor="text1"/>
          <w:u w:val="single"/>
        </w:rPr>
        <w:t xml:space="preserve"> </w:t>
      </w:r>
      <w:r w:rsidR="0061543F" w:rsidRPr="00665364">
        <w:rPr>
          <w:color w:val="000000" w:themeColor="text1"/>
          <w:u w:val="single"/>
        </w:rPr>
        <w:t>сельского поселения</w:t>
      </w:r>
      <w:r w:rsidRPr="00665364">
        <w:rPr>
          <w:color w:val="000000" w:themeColor="text1"/>
          <w:u w:val="single"/>
        </w:rPr>
        <w:t>:</w:t>
      </w:r>
    </w:p>
    <w:p w:rsidR="00BC725A" w:rsidRPr="00665364" w:rsidRDefault="00BC725A" w:rsidP="00967774">
      <w:pPr>
        <w:ind w:firstLine="709"/>
      </w:pPr>
      <w:r w:rsidRPr="00665364">
        <w:t xml:space="preserve">Действующие на настоящий момент социально-бытовые объекты </w:t>
      </w:r>
      <w:r w:rsidR="008D0497" w:rsidRPr="00665364">
        <w:t>Эркен-Шахарского</w:t>
      </w:r>
      <w:r w:rsidR="000F3EC2" w:rsidRPr="00665364">
        <w:t xml:space="preserve"> </w:t>
      </w:r>
      <w:r w:rsidR="0061543F" w:rsidRPr="00665364">
        <w:t>сельского поселения</w:t>
      </w:r>
      <w:r w:rsidRPr="00665364">
        <w:t xml:space="preserve"> приведены в таблице </w:t>
      </w:r>
      <w:r w:rsidR="00BE2C68" w:rsidRPr="00665364">
        <w:t>1.11</w:t>
      </w:r>
      <w:r w:rsidRPr="00665364">
        <w:t>.</w:t>
      </w:r>
    </w:p>
    <w:p w:rsidR="00286287" w:rsidRPr="00665364" w:rsidRDefault="00BC725A" w:rsidP="00675CD4">
      <w:pPr>
        <w:spacing w:line="240" w:lineRule="auto"/>
        <w:rPr>
          <w:b/>
          <w:i/>
          <w:color w:val="000000" w:themeColor="text1"/>
        </w:rPr>
      </w:pPr>
      <w:r w:rsidRPr="00665364">
        <w:rPr>
          <w:b/>
          <w:i/>
          <w:color w:val="000000" w:themeColor="text1"/>
        </w:rPr>
        <w:t xml:space="preserve">Таблица </w:t>
      </w:r>
      <w:r w:rsidR="00BE2C68" w:rsidRPr="00665364">
        <w:rPr>
          <w:b/>
          <w:i/>
          <w:color w:val="000000" w:themeColor="text1"/>
        </w:rPr>
        <w:t>1.11</w:t>
      </w:r>
      <w:r w:rsidR="00286287" w:rsidRPr="00665364">
        <w:rPr>
          <w:b/>
          <w:i/>
          <w:color w:val="000000" w:themeColor="text1"/>
        </w:rPr>
        <w:t xml:space="preserve"> </w:t>
      </w:r>
    </w:p>
    <w:p w:rsidR="00BC725A" w:rsidRPr="00665364" w:rsidRDefault="00BC725A" w:rsidP="00675CD4">
      <w:pPr>
        <w:spacing w:after="120" w:line="240" w:lineRule="auto"/>
        <w:rPr>
          <w:b/>
          <w:color w:val="000000" w:themeColor="text1"/>
        </w:rPr>
      </w:pPr>
      <w:r w:rsidRPr="00665364">
        <w:rPr>
          <w:b/>
          <w:color w:val="000000" w:themeColor="text1"/>
        </w:rPr>
        <w:t xml:space="preserve">Социально-бытовые объекты </w:t>
      </w:r>
      <w:r w:rsidR="008D0497" w:rsidRPr="00665364">
        <w:rPr>
          <w:b/>
          <w:color w:val="000000" w:themeColor="text1"/>
        </w:rPr>
        <w:t>Эркен-Шахарского</w:t>
      </w:r>
      <w:r w:rsidR="000F3EC2" w:rsidRPr="00665364">
        <w:rPr>
          <w:b/>
          <w:color w:val="000000" w:themeColor="text1"/>
        </w:rPr>
        <w:t xml:space="preserve"> </w:t>
      </w:r>
      <w:r w:rsidR="0061543F" w:rsidRPr="00665364">
        <w:rPr>
          <w:b/>
          <w:color w:val="000000" w:themeColor="text1"/>
        </w:rPr>
        <w:t>сельского поселения</w:t>
      </w:r>
      <w:r w:rsidRPr="00665364">
        <w:rPr>
          <w:b/>
          <w:color w:val="000000" w:themeColor="text1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375"/>
        <w:gridCol w:w="3249"/>
      </w:tblGrid>
      <w:tr w:rsidR="00BC725A" w:rsidRPr="00665364" w:rsidTr="000B21AF">
        <w:trPr>
          <w:cantSplit/>
          <w:tblHeader/>
        </w:trPr>
        <w:tc>
          <w:tcPr>
            <w:tcW w:w="3365" w:type="dxa"/>
            <w:shd w:val="clear" w:color="auto" w:fill="auto"/>
            <w:vAlign w:val="center"/>
          </w:tcPr>
          <w:p w:rsidR="00BC725A" w:rsidRPr="00665364" w:rsidRDefault="00BC725A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Наименование объекта</w:t>
            </w:r>
          </w:p>
          <w:p w:rsidR="00BC725A" w:rsidRPr="00665364" w:rsidRDefault="00BC725A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обслуживания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BC725A" w:rsidRPr="00665364" w:rsidRDefault="00BC725A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Местоположение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BC725A" w:rsidRPr="00665364" w:rsidRDefault="00BC725A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Характеристики</w:t>
            </w:r>
          </w:p>
        </w:tc>
      </w:tr>
      <w:tr w:rsidR="00885071" w:rsidRPr="00665364" w:rsidTr="007E6D08">
        <w:trPr>
          <w:cantSplit/>
        </w:trPr>
        <w:tc>
          <w:tcPr>
            <w:tcW w:w="10206" w:type="dxa"/>
            <w:gridSpan w:val="3"/>
          </w:tcPr>
          <w:p w:rsidR="00885071" w:rsidRPr="00665364" w:rsidRDefault="00885071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</w:rPr>
              <w:t>Образовательные учреждения</w:t>
            </w:r>
          </w:p>
        </w:tc>
      </w:tr>
      <w:tr w:rsidR="001C24D9" w:rsidRPr="00665364" w:rsidTr="00AC4515">
        <w:trPr>
          <w:cantSplit/>
        </w:trPr>
        <w:tc>
          <w:tcPr>
            <w:tcW w:w="3365" w:type="dxa"/>
            <w:vAlign w:val="center"/>
          </w:tcPr>
          <w:p w:rsidR="001C24D9" w:rsidRPr="00665364" w:rsidRDefault="001C24D9" w:rsidP="001C24D9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МКОУ «СОШ п.Эркен-Шахар»</w:t>
            </w:r>
          </w:p>
        </w:tc>
        <w:tc>
          <w:tcPr>
            <w:tcW w:w="3473" w:type="dxa"/>
            <w:vAlign w:val="center"/>
          </w:tcPr>
          <w:p w:rsidR="001C24D9" w:rsidRPr="00665364" w:rsidRDefault="001C24D9" w:rsidP="001C24D9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Ул. 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К.Мижевой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, 15</w:t>
            </w:r>
          </w:p>
        </w:tc>
        <w:tc>
          <w:tcPr>
            <w:tcW w:w="3368" w:type="dxa"/>
          </w:tcPr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 xml:space="preserve">Факт - 457 чел. </w:t>
            </w:r>
          </w:p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Проект мощность – 1040 чел.</w:t>
            </w:r>
          </w:p>
        </w:tc>
      </w:tr>
      <w:tr w:rsidR="00885071" w:rsidRPr="00665364" w:rsidTr="007E6D08">
        <w:trPr>
          <w:cantSplit/>
        </w:trPr>
        <w:tc>
          <w:tcPr>
            <w:tcW w:w="10206" w:type="dxa"/>
            <w:gridSpan w:val="3"/>
          </w:tcPr>
          <w:p w:rsidR="00885071" w:rsidRPr="00665364" w:rsidRDefault="00885071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</w:rPr>
              <w:t>Детские дошкольные учреждения</w:t>
            </w:r>
          </w:p>
        </w:tc>
      </w:tr>
      <w:tr w:rsidR="001C24D9" w:rsidRPr="00665364" w:rsidTr="00AC4515">
        <w:trPr>
          <w:cantSplit/>
        </w:trPr>
        <w:tc>
          <w:tcPr>
            <w:tcW w:w="3365" w:type="dxa"/>
          </w:tcPr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Муниципальное каз</w:t>
            </w:r>
            <w:r w:rsidR="002E1C4D">
              <w:rPr>
                <w:sz w:val="20"/>
                <w:szCs w:val="20"/>
              </w:rPr>
              <w:t>е</w:t>
            </w:r>
            <w:r w:rsidRPr="00665364">
              <w:rPr>
                <w:sz w:val="20"/>
                <w:szCs w:val="20"/>
              </w:rPr>
              <w:t>нное д</w:t>
            </w:r>
            <w:r w:rsidRPr="00665364">
              <w:rPr>
                <w:sz w:val="20"/>
                <w:szCs w:val="20"/>
              </w:rPr>
              <w:t>о</w:t>
            </w:r>
            <w:r w:rsidRPr="00665364">
              <w:rPr>
                <w:sz w:val="20"/>
                <w:szCs w:val="20"/>
              </w:rPr>
              <w:t>школьное образовательное учр</w:t>
            </w:r>
            <w:r w:rsidRPr="00665364">
              <w:rPr>
                <w:sz w:val="20"/>
                <w:szCs w:val="20"/>
              </w:rPr>
              <w:t>е</w:t>
            </w:r>
            <w:r w:rsidRPr="00665364">
              <w:rPr>
                <w:sz w:val="20"/>
                <w:szCs w:val="20"/>
              </w:rPr>
              <w:t>ждение «Детский сад «Солны</w:t>
            </w:r>
            <w:r w:rsidRPr="00665364">
              <w:rPr>
                <w:sz w:val="20"/>
                <w:szCs w:val="20"/>
              </w:rPr>
              <w:t>ш</w:t>
            </w:r>
            <w:r w:rsidRPr="00665364">
              <w:rPr>
                <w:sz w:val="20"/>
                <w:szCs w:val="20"/>
              </w:rPr>
              <w:t>ко»»</w:t>
            </w:r>
          </w:p>
        </w:tc>
        <w:tc>
          <w:tcPr>
            <w:tcW w:w="3473" w:type="dxa"/>
            <w:vAlign w:val="center"/>
          </w:tcPr>
          <w:p w:rsidR="001C24D9" w:rsidRPr="00665364" w:rsidRDefault="001C24D9" w:rsidP="001C24D9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Ул. Мира, 17/3</w:t>
            </w:r>
          </w:p>
        </w:tc>
        <w:tc>
          <w:tcPr>
            <w:tcW w:w="3368" w:type="dxa"/>
          </w:tcPr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Факт - 100 чел.</w:t>
            </w:r>
          </w:p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 xml:space="preserve">Проект мощность - 150 чел. </w:t>
            </w:r>
          </w:p>
        </w:tc>
      </w:tr>
      <w:tr w:rsidR="001C24D9" w:rsidRPr="00665364" w:rsidTr="00AC4515">
        <w:trPr>
          <w:cantSplit/>
        </w:trPr>
        <w:tc>
          <w:tcPr>
            <w:tcW w:w="3365" w:type="dxa"/>
          </w:tcPr>
          <w:p w:rsidR="001C24D9" w:rsidRPr="00665364" w:rsidRDefault="001C24D9" w:rsidP="001C24D9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Муниципальное каз</w:t>
            </w:r>
            <w:r w:rsidR="002E1C4D">
              <w:rPr>
                <w:sz w:val="20"/>
                <w:szCs w:val="20"/>
              </w:rPr>
              <w:t>е</w:t>
            </w:r>
            <w:r w:rsidRPr="00665364">
              <w:rPr>
                <w:sz w:val="20"/>
                <w:szCs w:val="20"/>
              </w:rPr>
              <w:t>нное д</w:t>
            </w:r>
            <w:r w:rsidRPr="00665364">
              <w:rPr>
                <w:sz w:val="20"/>
                <w:szCs w:val="20"/>
              </w:rPr>
              <w:t>о</w:t>
            </w:r>
            <w:r w:rsidRPr="00665364">
              <w:rPr>
                <w:sz w:val="20"/>
                <w:szCs w:val="20"/>
              </w:rPr>
              <w:t>школьное  образовательное учр</w:t>
            </w:r>
            <w:r w:rsidRPr="00665364">
              <w:rPr>
                <w:sz w:val="20"/>
                <w:szCs w:val="20"/>
              </w:rPr>
              <w:t>е</w:t>
            </w:r>
            <w:r w:rsidRPr="00665364">
              <w:rPr>
                <w:sz w:val="20"/>
                <w:szCs w:val="20"/>
              </w:rPr>
              <w:t>ждение «Детский сад «Ромашка»»</w:t>
            </w:r>
          </w:p>
        </w:tc>
        <w:tc>
          <w:tcPr>
            <w:tcW w:w="3473" w:type="dxa"/>
            <w:vAlign w:val="center"/>
          </w:tcPr>
          <w:p w:rsidR="001C24D9" w:rsidRPr="00665364" w:rsidRDefault="001C24D9" w:rsidP="001C24D9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Ул. Горького, 5</w:t>
            </w:r>
          </w:p>
        </w:tc>
        <w:tc>
          <w:tcPr>
            <w:tcW w:w="3368" w:type="dxa"/>
          </w:tcPr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Факт - 60 чел</w:t>
            </w:r>
          </w:p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Проект мощность – 55 чел.</w:t>
            </w:r>
          </w:p>
        </w:tc>
      </w:tr>
      <w:tr w:rsidR="001C24D9" w:rsidRPr="00665364" w:rsidTr="00AC4515">
        <w:trPr>
          <w:cantSplit/>
        </w:trPr>
        <w:tc>
          <w:tcPr>
            <w:tcW w:w="3365" w:type="dxa"/>
          </w:tcPr>
          <w:p w:rsidR="001C24D9" w:rsidRPr="00665364" w:rsidRDefault="001C24D9" w:rsidP="001C24D9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Муниципальное каз</w:t>
            </w:r>
            <w:r w:rsidR="002E1C4D">
              <w:rPr>
                <w:sz w:val="20"/>
                <w:szCs w:val="20"/>
              </w:rPr>
              <w:t>е</w:t>
            </w:r>
            <w:r w:rsidRPr="00665364">
              <w:rPr>
                <w:sz w:val="20"/>
                <w:szCs w:val="20"/>
              </w:rPr>
              <w:t>нное д</w:t>
            </w:r>
            <w:r w:rsidRPr="00665364">
              <w:rPr>
                <w:sz w:val="20"/>
                <w:szCs w:val="20"/>
              </w:rPr>
              <w:t>о</w:t>
            </w:r>
            <w:r w:rsidRPr="00665364">
              <w:rPr>
                <w:sz w:val="20"/>
                <w:szCs w:val="20"/>
              </w:rPr>
              <w:t>школьное  образовательное учр</w:t>
            </w:r>
            <w:r w:rsidRPr="00665364">
              <w:rPr>
                <w:sz w:val="20"/>
                <w:szCs w:val="20"/>
              </w:rPr>
              <w:t>е</w:t>
            </w:r>
            <w:r w:rsidRPr="00665364">
              <w:rPr>
                <w:sz w:val="20"/>
                <w:szCs w:val="20"/>
              </w:rPr>
              <w:t>ждение «Детский сад «Ласточка»»</w:t>
            </w:r>
          </w:p>
        </w:tc>
        <w:tc>
          <w:tcPr>
            <w:tcW w:w="3473" w:type="dxa"/>
            <w:vAlign w:val="center"/>
          </w:tcPr>
          <w:p w:rsidR="001C24D9" w:rsidRPr="00665364" w:rsidRDefault="001C24D9" w:rsidP="001C24D9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Ул. Элеваторная, </w:t>
            </w:r>
          </w:p>
        </w:tc>
        <w:tc>
          <w:tcPr>
            <w:tcW w:w="3368" w:type="dxa"/>
          </w:tcPr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 xml:space="preserve">Факт </w:t>
            </w:r>
            <w:r w:rsidR="00287F9E">
              <w:rPr>
                <w:rFonts w:eastAsia="Calibri"/>
                <w:color w:val="000000" w:themeColor="text1"/>
                <w:sz w:val="20"/>
                <w:szCs w:val="20"/>
              </w:rPr>
              <w:t>–</w:t>
            </w: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 xml:space="preserve"> 26</w:t>
            </w:r>
            <w:r w:rsidR="00287F9E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чел</w:t>
            </w:r>
          </w:p>
          <w:p w:rsidR="001C24D9" w:rsidRPr="00665364" w:rsidRDefault="001C24D9" w:rsidP="001C24D9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Проект мощность – 20 чел.</w:t>
            </w:r>
          </w:p>
        </w:tc>
      </w:tr>
      <w:tr w:rsidR="00885071" w:rsidRPr="00665364" w:rsidTr="007E6D08">
        <w:trPr>
          <w:cantSplit/>
        </w:trPr>
        <w:tc>
          <w:tcPr>
            <w:tcW w:w="10206" w:type="dxa"/>
            <w:gridSpan w:val="3"/>
          </w:tcPr>
          <w:p w:rsidR="00885071" w:rsidRPr="00665364" w:rsidRDefault="00885071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</w:rPr>
              <w:t>Медицинские учреждения</w:t>
            </w:r>
          </w:p>
        </w:tc>
      </w:tr>
      <w:tr w:rsidR="00431246" w:rsidRPr="00665364" w:rsidTr="00AC4515">
        <w:trPr>
          <w:cantSplit/>
        </w:trPr>
        <w:tc>
          <w:tcPr>
            <w:tcW w:w="3365" w:type="dxa"/>
            <w:vAlign w:val="center"/>
          </w:tcPr>
          <w:p w:rsidR="00431246" w:rsidRPr="00665364" w:rsidRDefault="00431246" w:rsidP="0043124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Врачебная амбулатория</w:t>
            </w:r>
          </w:p>
        </w:tc>
        <w:tc>
          <w:tcPr>
            <w:tcW w:w="3473" w:type="dxa"/>
            <w:vAlign w:val="center"/>
          </w:tcPr>
          <w:p w:rsidR="00431246" w:rsidRPr="00665364" w:rsidRDefault="00431246" w:rsidP="0043124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Ул. Советов,</w:t>
            </w:r>
            <w:r w:rsidR="00287F9E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665364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68" w:type="dxa"/>
          </w:tcPr>
          <w:p w:rsidR="00431246" w:rsidRPr="00665364" w:rsidRDefault="00431246" w:rsidP="00431246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431246" w:rsidRPr="00665364" w:rsidTr="00AC4515">
        <w:trPr>
          <w:cantSplit/>
        </w:trPr>
        <w:tc>
          <w:tcPr>
            <w:tcW w:w="3365" w:type="dxa"/>
            <w:vAlign w:val="center"/>
          </w:tcPr>
          <w:p w:rsidR="00431246" w:rsidRPr="00665364" w:rsidRDefault="00431246" w:rsidP="00AC4515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Аптека</w:t>
            </w:r>
          </w:p>
        </w:tc>
        <w:tc>
          <w:tcPr>
            <w:tcW w:w="3473" w:type="dxa"/>
            <w:vAlign w:val="center"/>
          </w:tcPr>
          <w:p w:rsidR="00431246" w:rsidRPr="00665364" w:rsidRDefault="00431246" w:rsidP="0043124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Ул. Мира,19/1</w:t>
            </w:r>
          </w:p>
        </w:tc>
        <w:tc>
          <w:tcPr>
            <w:tcW w:w="3368" w:type="dxa"/>
          </w:tcPr>
          <w:p w:rsidR="00431246" w:rsidRPr="00665364" w:rsidRDefault="00431246" w:rsidP="00AC4515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431246" w:rsidRPr="00665364" w:rsidTr="00AC4515">
        <w:trPr>
          <w:cantSplit/>
        </w:trPr>
        <w:tc>
          <w:tcPr>
            <w:tcW w:w="3365" w:type="dxa"/>
            <w:vAlign w:val="center"/>
          </w:tcPr>
          <w:p w:rsidR="00431246" w:rsidRPr="00665364" w:rsidRDefault="00431246" w:rsidP="0043124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Пункт скорой помощи </w:t>
            </w:r>
          </w:p>
        </w:tc>
        <w:tc>
          <w:tcPr>
            <w:tcW w:w="3473" w:type="dxa"/>
            <w:vAlign w:val="center"/>
          </w:tcPr>
          <w:p w:rsidR="00431246" w:rsidRPr="00665364" w:rsidRDefault="00431246" w:rsidP="0043124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65364">
              <w:rPr>
                <w:rFonts w:eastAsia="Times New Roman"/>
                <w:color w:val="000000"/>
                <w:sz w:val="20"/>
                <w:szCs w:val="20"/>
              </w:rPr>
              <w:t>а. Эркен-Халк, ул. Мельничная,</w:t>
            </w:r>
            <w:r w:rsidR="00287F9E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665364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368" w:type="dxa"/>
          </w:tcPr>
          <w:p w:rsidR="00431246" w:rsidRPr="00665364" w:rsidRDefault="00431246" w:rsidP="00AF0674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5 машин</w:t>
            </w:r>
          </w:p>
        </w:tc>
      </w:tr>
      <w:tr w:rsidR="00885071" w:rsidRPr="00665364" w:rsidTr="007E6D08">
        <w:trPr>
          <w:cantSplit/>
        </w:trPr>
        <w:tc>
          <w:tcPr>
            <w:tcW w:w="10206" w:type="dxa"/>
            <w:gridSpan w:val="3"/>
          </w:tcPr>
          <w:p w:rsidR="00885071" w:rsidRPr="00665364" w:rsidRDefault="00885071" w:rsidP="00AF0674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</w:rPr>
              <w:t>Учреждения спорта, культуры, досуга и религии</w:t>
            </w:r>
          </w:p>
        </w:tc>
      </w:tr>
      <w:tr w:rsidR="004E474D" w:rsidRPr="00665364" w:rsidTr="00004A16">
        <w:trPr>
          <w:cantSplit/>
        </w:trPr>
        <w:tc>
          <w:tcPr>
            <w:tcW w:w="3365" w:type="dxa"/>
          </w:tcPr>
          <w:p w:rsidR="004E474D" w:rsidRPr="00665364" w:rsidRDefault="00015BF1" w:rsidP="004E474D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Стадион ( футбольное поле )</w:t>
            </w:r>
          </w:p>
        </w:tc>
        <w:tc>
          <w:tcPr>
            <w:tcW w:w="3473" w:type="dxa"/>
          </w:tcPr>
          <w:p w:rsidR="004E474D" w:rsidRPr="00665364" w:rsidRDefault="004E474D" w:rsidP="004E474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368" w:type="dxa"/>
          </w:tcPr>
          <w:p w:rsidR="004E474D" w:rsidRPr="00665364" w:rsidRDefault="004E474D" w:rsidP="004E474D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617ED8" w:rsidRPr="00665364" w:rsidTr="00AC4515">
        <w:trPr>
          <w:cantSplit/>
        </w:trPr>
        <w:tc>
          <w:tcPr>
            <w:tcW w:w="3365" w:type="dxa"/>
            <w:vAlign w:val="center"/>
          </w:tcPr>
          <w:p w:rsidR="00617ED8" w:rsidRPr="00665364" w:rsidRDefault="00617ED8" w:rsidP="00617ED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Спортивный зал МКОУ «СОШ п.Эркен-Шахар»</w:t>
            </w:r>
          </w:p>
        </w:tc>
        <w:tc>
          <w:tcPr>
            <w:tcW w:w="3473" w:type="dxa"/>
            <w:vAlign w:val="center"/>
          </w:tcPr>
          <w:p w:rsidR="00617ED8" w:rsidRPr="00665364" w:rsidRDefault="00617ED8" w:rsidP="00617ED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Ул. 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К.Мижевой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, 15</w:t>
            </w:r>
          </w:p>
        </w:tc>
        <w:tc>
          <w:tcPr>
            <w:tcW w:w="3368" w:type="dxa"/>
            <w:vAlign w:val="center"/>
          </w:tcPr>
          <w:p w:rsidR="00617ED8" w:rsidRPr="00665364" w:rsidRDefault="00617ED8" w:rsidP="00617ED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60 м"/>
              </w:smartTagPr>
              <w:r w:rsidRPr="00665364">
                <w:rPr>
                  <w:rFonts w:eastAsia="Times New Roman"/>
                  <w:sz w:val="20"/>
                  <w:szCs w:val="20"/>
                </w:rPr>
                <w:t>160 м</w:t>
              </w:r>
            </w:smartTag>
            <w:r w:rsidRPr="00665364">
              <w:rPr>
                <w:rFonts w:eastAsia="Times New Roman"/>
                <w:sz w:val="20"/>
                <w:szCs w:val="20"/>
              </w:rPr>
              <w:t>.кв</w:t>
            </w:r>
            <w:r w:rsidR="00956780" w:rsidRPr="0066536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617ED8" w:rsidRPr="00665364" w:rsidTr="00AC4515">
        <w:trPr>
          <w:cantSplit/>
        </w:trPr>
        <w:tc>
          <w:tcPr>
            <w:tcW w:w="3365" w:type="dxa"/>
            <w:vAlign w:val="center"/>
          </w:tcPr>
          <w:p w:rsidR="00617ED8" w:rsidRPr="00665364" w:rsidRDefault="00617ED8" w:rsidP="00AC4515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Спортивная площадка МКОУ «СОШ п.Эркен-Шахар»</w:t>
            </w:r>
          </w:p>
        </w:tc>
        <w:tc>
          <w:tcPr>
            <w:tcW w:w="3473" w:type="dxa"/>
            <w:vAlign w:val="center"/>
          </w:tcPr>
          <w:p w:rsidR="00617ED8" w:rsidRPr="00665364" w:rsidRDefault="00617ED8" w:rsidP="00AC4515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Ул. 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К.Мижевой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, 15</w:t>
            </w:r>
          </w:p>
        </w:tc>
        <w:tc>
          <w:tcPr>
            <w:tcW w:w="3368" w:type="dxa"/>
            <w:vAlign w:val="center"/>
          </w:tcPr>
          <w:p w:rsidR="00617ED8" w:rsidRPr="00665364" w:rsidRDefault="00617ED8" w:rsidP="00AC4515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14</w:t>
            </w:r>
            <w:r w:rsidR="00287F9E">
              <w:rPr>
                <w:rFonts w:eastAsia="Times New Roman"/>
                <w:sz w:val="20"/>
                <w:szCs w:val="20"/>
              </w:rPr>
              <w:t> </w:t>
            </w:r>
            <w:r w:rsidRPr="00665364">
              <w:rPr>
                <w:rFonts w:eastAsia="Times New Roman"/>
                <w:sz w:val="20"/>
                <w:szCs w:val="20"/>
              </w:rPr>
              <w:t>400</w:t>
            </w:r>
            <w:r w:rsidR="00287F9E">
              <w:rPr>
                <w:rFonts w:eastAsia="Times New Roman"/>
                <w:sz w:val="20"/>
                <w:szCs w:val="20"/>
              </w:rPr>
              <w:t xml:space="preserve"> </w:t>
            </w:r>
            <w:r w:rsidRPr="00665364">
              <w:rPr>
                <w:rFonts w:eastAsia="Times New Roman"/>
                <w:sz w:val="20"/>
                <w:szCs w:val="20"/>
              </w:rPr>
              <w:t>м.кв.</w:t>
            </w:r>
          </w:p>
        </w:tc>
      </w:tr>
      <w:tr w:rsidR="00617ED8" w:rsidRPr="00665364" w:rsidTr="00AC4515">
        <w:trPr>
          <w:cantSplit/>
        </w:trPr>
        <w:tc>
          <w:tcPr>
            <w:tcW w:w="3365" w:type="dxa"/>
            <w:vAlign w:val="center"/>
          </w:tcPr>
          <w:p w:rsidR="00617ED8" w:rsidRPr="00665364" w:rsidRDefault="00617ED8" w:rsidP="00AC4515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Сельский дворец культуры п. Э</w:t>
            </w:r>
            <w:r w:rsidRPr="00665364">
              <w:rPr>
                <w:rFonts w:eastAsia="Times New Roman"/>
                <w:sz w:val="20"/>
                <w:szCs w:val="20"/>
              </w:rPr>
              <w:t>р</w:t>
            </w:r>
            <w:r w:rsidRPr="00665364">
              <w:rPr>
                <w:rFonts w:eastAsia="Times New Roman"/>
                <w:sz w:val="20"/>
                <w:szCs w:val="20"/>
              </w:rPr>
              <w:t>кен-Шахар</w:t>
            </w:r>
          </w:p>
        </w:tc>
        <w:tc>
          <w:tcPr>
            <w:tcW w:w="3473" w:type="dxa"/>
            <w:vAlign w:val="center"/>
          </w:tcPr>
          <w:p w:rsidR="00617ED8" w:rsidRPr="00665364" w:rsidRDefault="00617ED8" w:rsidP="00287F9E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п. Эркен-Шахар,</w:t>
            </w:r>
            <w:r w:rsidR="00287F9E">
              <w:rPr>
                <w:rFonts w:eastAsia="Times New Roman"/>
                <w:sz w:val="20"/>
                <w:szCs w:val="20"/>
              </w:rPr>
              <w:t>у</w:t>
            </w:r>
            <w:r w:rsidRPr="00665364">
              <w:rPr>
                <w:rFonts w:eastAsia="Times New Roman"/>
                <w:sz w:val="20"/>
                <w:szCs w:val="20"/>
              </w:rPr>
              <w:t xml:space="preserve">. </w:t>
            </w:r>
            <w:r w:rsidR="00843939" w:rsidRPr="00665364">
              <w:rPr>
                <w:rFonts w:eastAsia="Times New Roman"/>
                <w:sz w:val="20"/>
                <w:szCs w:val="20"/>
              </w:rPr>
              <w:t>Мира, 15</w:t>
            </w:r>
          </w:p>
        </w:tc>
        <w:tc>
          <w:tcPr>
            <w:tcW w:w="3368" w:type="dxa"/>
            <w:vAlign w:val="center"/>
          </w:tcPr>
          <w:p w:rsidR="00617ED8" w:rsidRPr="00665364" w:rsidRDefault="00617ED8" w:rsidP="00617ED8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Факт – 25-35 чел</w:t>
            </w:r>
            <w:r w:rsidR="00287F9E">
              <w:rPr>
                <w:rFonts w:eastAsia="Calibri"/>
                <w:color w:val="000000" w:themeColor="text1"/>
                <w:sz w:val="20"/>
                <w:szCs w:val="20"/>
              </w:rPr>
              <w:t>.</w:t>
            </w: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/мес</w:t>
            </w:r>
            <w:r w:rsidR="00C574A9" w:rsidRPr="00665364">
              <w:rPr>
                <w:rFonts w:eastAsia="Calibri"/>
                <w:color w:val="000000" w:themeColor="text1"/>
                <w:sz w:val="20"/>
                <w:szCs w:val="20"/>
              </w:rPr>
              <w:t>т</w:t>
            </w:r>
          </w:p>
        </w:tc>
      </w:tr>
      <w:tr w:rsidR="00617ED8" w:rsidRPr="00665364" w:rsidTr="00AC4515">
        <w:trPr>
          <w:cantSplit/>
        </w:trPr>
        <w:tc>
          <w:tcPr>
            <w:tcW w:w="3365" w:type="dxa"/>
            <w:vAlign w:val="center"/>
          </w:tcPr>
          <w:p w:rsidR="00617ED8" w:rsidRPr="00665364" w:rsidRDefault="00617ED8" w:rsidP="00AC4515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Детская музыкальная школа п. Э</w:t>
            </w:r>
            <w:r w:rsidRPr="00665364">
              <w:rPr>
                <w:rFonts w:eastAsia="Times New Roman"/>
                <w:sz w:val="20"/>
                <w:szCs w:val="20"/>
              </w:rPr>
              <w:t>р</w:t>
            </w:r>
            <w:r w:rsidRPr="00665364">
              <w:rPr>
                <w:rFonts w:eastAsia="Times New Roman"/>
                <w:sz w:val="20"/>
                <w:szCs w:val="20"/>
              </w:rPr>
              <w:t>кен-Шахар</w:t>
            </w:r>
          </w:p>
        </w:tc>
        <w:tc>
          <w:tcPr>
            <w:tcW w:w="3473" w:type="dxa"/>
            <w:vAlign w:val="center"/>
          </w:tcPr>
          <w:p w:rsidR="00617ED8" w:rsidRPr="00665364" w:rsidRDefault="00617ED8" w:rsidP="00287F9E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п. Эркен-Шахар, </w:t>
            </w:r>
            <w:r w:rsidR="00287F9E">
              <w:rPr>
                <w:rFonts w:eastAsia="Times New Roman"/>
                <w:sz w:val="20"/>
                <w:szCs w:val="20"/>
              </w:rPr>
              <w:t>у</w:t>
            </w:r>
            <w:r w:rsidRPr="00665364">
              <w:rPr>
                <w:rFonts w:eastAsia="Times New Roman"/>
                <w:sz w:val="20"/>
                <w:szCs w:val="20"/>
              </w:rPr>
              <w:t xml:space="preserve">л. 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Агайгельдиева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, 1</w:t>
            </w:r>
          </w:p>
        </w:tc>
        <w:tc>
          <w:tcPr>
            <w:tcW w:w="3368" w:type="dxa"/>
            <w:vAlign w:val="center"/>
          </w:tcPr>
          <w:p w:rsidR="00617ED8" w:rsidRPr="00665364" w:rsidRDefault="00617ED8" w:rsidP="00617ED8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Факт – 74-100 чел</w:t>
            </w:r>
            <w:r w:rsidR="00287F9E">
              <w:rPr>
                <w:rFonts w:eastAsia="Calibri"/>
                <w:color w:val="000000" w:themeColor="text1"/>
                <w:sz w:val="20"/>
                <w:szCs w:val="20"/>
              </w:rPr>
              <w:t>.</w:t>
            </w: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/</w:t>
            </w:r>
            <w:r w:rsidR="00C574A9" w:rsidRPr="00665364">
              <w:rPr>
                <w:rFonts w:eastAsia="Calibri"/>
                <w:color w:val="000000" w:themeColor="text1"/>
                <w:sz w:val="20"/>
                <w:szCs w:val="20"/>
              </w:rPr>
              <w:t>мест</w:t>
            </w:r>
          </w:p>
        </w:tc>
      </w:tr>
      <w:tr w:rsidR="00617ED8" w:rsidRPr="00665364" w:rsidTr="00AC4515">
        <w:trPr>
          <w:cantSplit/>
        </w:trPr>
        <w:tc>
          <w:tcPr>
            <w:tcW w:w="3365" w:type="dxa"/>
            <w:vAlign w:val="center"/>
          </w:tcPr>
          <w:p w:rsidR="00617ED8" w:rsidRPr="00665364" w:rsidRDefault="00617ED8" w:rsidP="00617ED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Районная центральная библиотека</w:t>
            </w:r>
          </w:p>
        </w:tc>
        <w:tc>
          <w:tcPr>
            <w:tcW w:w="3473" w:type="dxa"/>
            <w:vAlign w:val="center"/>
          </w:tcPr>
          <w:p w:rsidR="00617ED8" w:rsidRPr="00665364" w:rsidRDefault="00617ED8" w:rsidP="00287F9E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п. Эркен-Шахар, </w:t>
            </w:r>
            <w:r w:rsidR="00287F9E">
              <w:rPr>
                <w:rFonts w:eastAsia="Times New Roman"/>
                <w:sz w:val="20"/>
                <w:szCs w:val="20"/>
              </w:rPr>
              <w:t>у</w:t>
            </w:r>
            <w:r w:rsidRPr="00665364">
              <w:rPr>
                <w:rFonts w:eastAsia="Times New Roman"/>
                <w:sz w:val="20"/>
                <w:szCs w:val="20"/>
              </w:rPr>
              <w:t>л. Некрасова, 16</w:t>
            </w:r>
          </w:p>
        </w:tc>
        <w:tc>
          <w:tcPr>
            <w:tcW w:w="3368" w:type="dxa"/>
            <w:vAlign w:val="center"/>
          </w:tcPr>
          <w:p w:rsidR="00617ED8" w:rsidRPr="00665364" w:rsidRDefault="00617ED8" w:rsidP="00617ED8">
            <w:pPr>
              <w:spacing w:line="240" w:lineRule="auto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Факт – 300-320 чел</w:t>
            </w:r>
            <w:r w:rsidR="00287F9E">
              <w:rPr>
                <w:rFonts w:eastAsia="Calibri"/>
                <w:color w:val="000000" w:themeColor="text1"/>
                <w:sz w:val="20"/>
                <w:szCs w:val="20"/>
              </w:rPr>
              <w:t>.</w:t>
            </w:r>
            <w:r w:rsidRPr="00665364">
              <w:rPr>
                <w:rFonts w:eastAsia="Calibri"/>
                <w:color w:val="000000" w:themeColor="text1"/>
                <w:sz w:val="20"/>
                <w:szCs w:val="20"/>
              </w:rPr>
              <w:t>/</w:t>
            </w:r>
            <w:r w:rsidR="00C574A9" w:rsidRPr="00665364">
              <w:rPr>
                <w:rFonts w:eastAsia="Calibri"/>
                <w:color w:val="000000" w:themeColor="text1"/>
                <w:sz w:val="20"/>
                <w:szCs w:val="20"/>
              </w:rPr>
              <w:t>мест</w:t>
            </w:r>
          </w:p>
        </w:tc>
      </w:tr>
      <w:tr w:rsidR="00955936" w:rsidRPr="00665364" w:rsidTr="007E6D08">
        <w:trPr>
          <w:cantSplit/>
        </w:trPr>
        <w:tc>
          <w:tcPr>
            <w:tcW w:w="10206" w:type="dxa"/>
            <w:gridSpan w:val="3"/>
          </w:tcPr>
          <w:p w:rsidR="00955936" w:rsidRPr="00665364" w:rsidRDefault="00955936" w:rsidP="00955936">
            <w:pPr>
              <w:spacing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  <w:u w:val="single"/>
              </w:rPr>
              <w:t>Обслуживающие предприятия</w:t>
            </w:r>
          </w:p>
        </w:tc>
      </w:tr>
      <w:tr w:rsidR="00843939" w:rsidRPr="00665364" w:rsidTr="00004A16">
        <w:trPr>
          <w:cantSplit/>
        </w:trPr>
        <w:tc>
          <w:tcPr>
            <w:tcW w:w="3365" w:type="dxa"/>
          </w:tcPr>
          <w:p w:rsidR="00843939" w:rsidRPr="00665364" w:rsidRDefault="00843939" w:rsidP="00CA6540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>Администрация Ногайского района</w:t>
            </w:r>
          </w:p>
        </w:tc>
        <w:tc>
          <w:tcPr>
            <w:tcW w:w="3473" w:type="dxa"/>
          </w:tcPr>
          <w:p w:rsidR="00843939" w:rsidRPr="00665364" w:rsidRDefault="00843939" w:rsidP="00287F9E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п. Эркен-Шахар, </w:t>
            </w:r>
            <w:r w:rsidR="00287F9E">
              <w:rPr>
                <w:rFonts w:eastAsia="Times New Roman"/>
                <w:sz w:val="20"/>
                <w:szCs w:val="20"/>
              </w:rPr>
              <w:t>у</w:t>
            </w:r>
            <w:r w:rsidRPr="00665364">
              <w:rPr>
                <w:rFonts w:eastAsia="Times New Roman"/>
                <w:sz w:val="20"/>
                <w:szCs w:val="20"/>
              </w:rPr>
              <w:t>л. Некрасова, 16</w:t>
            </w:r>
          </w:p>
        </w:tc>
        <w:tc>
          <w:tcPr>
            <w:tcW w:w="3368" w:type="dxa"/>
          </w:tcPr>
          <w:p w:rsidR="00843939" w:rsidRPr="00665364" w:rsidRDefault="00843939" w:rsidP="00955936">
            <w:pPr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955936" w:rsidRPr="00665364" w:rsidTr="00004A16">
        <w:trPr>
          <w:cantSplit/>
        </w:trPr>
        <w:tc>
          <w:tcPr>
            <w:tcW w:w="3365" w:type="dxa"/>
          </w:tcPr>
          <w:p w:rsidR="00955936" w:rsidRPr="00665364" w:rsidRDefault="00CD77DF" w:rsidP="00CA6540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>Администрация сельского посел</w:t>
            </w:r>
            <w:r w:rsidRPr="00665364">
              <w:rPr>
                <w:rFonts w:eastAsia="Calibri"/>
                <w:sz w:val="20"/>
                <w:szCs w:val="20"/>
              </w:rPr>
              <w:t>е</w:t>
            </w:r>
            <w:r w:rsidRPr="00665364">
              <w:rPr>
                <w:rFonts w:eastAsia="Calibri"/>
                <w:sz w:val="20"/>
                <w:szCs w:val="20"/>
              </w:rPr>
              <w:t>ния</w:t>
            </w:r>
          </w:p>
        </w:tc>
        <w:tc>
          <w:tcPr>
            <w:tcW w:w="3473" w:type="dxa"/>
          </w:tcPr>
          <w:p w:rsidR="00955936" w:rsidRPr="00665364" w:rsidRDefault="00CD77DF" w:rsidP="00CA6540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>ул. Мира, 1а</w:t>
            </w:r>
          </w:p>
        </w:tc>
        <w:tc>
          <w:tcPr>
            <w:tcW w:w="3368" w:type="dxa"/>
          </w:tcPr>
          <w:p w:rsidR="00955936" w:rsidRPr="00665364" w:rsidRDefault="00955936" w:rsidP="00955936">
            <w:pPr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955936" w:rsidRPr="00665364" w:rsidTr="00004A16">
        <w:trPr>
          <w:cantSplit/>
        </w:trPr>
        <w:tc>
          <w:tcPr>
            <w:tcW w:w="3365" w:type="dxa"/>
          </w:tcPr>
          <w:p w:rsidR="00955936" w:rsidRPr="00665364" w:rsidRDefault="00CD77DF" w:rsidP="00955936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>ОАО «Россельхозбанк»</w:t>
            </w:r>
          </w:p>
        </w:tc>
        <w:tc>
          <w:tcPr>
            <w:tcW w:w="3473" w:type="dxa"/>
          </w:tcPr>
          <w:p w:rsidR="00955936" w:rsidRPr="00665364" w:rsidRDefault="00CD77DF" w:rsidP="00CD77DF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>ул. Мира, 2б</w:t>
            </w:r>
          </w:p>
        </w:tc>
        <w:tc>
          <w:tcPr>
            <w:tcW w:w="3368" w:type="dxa"/>
          </w:tcPr>
          <w:p w:rsidR="00955936" w:rsidRPr="00665364" w:rsidRDefault="00955936" w:rsidP="00955936">
            <w:pPr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955936" w:rsidRPr="00665364" w:rsidTr="00004A16">
        <w:trPr>
          <w:cantSplit/>
        </w:trPr>
        <w:tc>
          <w:tcPr>
            <w:tcW w:w="3365" w:type="dxa"/>
          </w:tcPr>
          <w:p w:rsidR="00955936" w:rsidRPr="00665364" w:rsidRDefault="00CD77DF" w:rsidP="00CA6540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>Парикмахерская</w:t>
            </w:r>
          </w:p>
        </w:tc>
        <w:tc>
          <w:tcPr>
            <w:tcW w:w="3473" w:type="dxa"/>
          </w:tcPr>
          <w:p w:rsidR="00955936" w:rsidRPr="00665364" w:rsidRDefault="00716821" w:rsidP="00CD77DF">
            <w:pPr>
              <w:spacing w:line="240" w:lineRule="auto"/>
              <w:rPr>
                <w:rFonts w:eastAsia="Calibri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CD77DF" w:rsidRPr="00665364">
              <w:rPr>
                <w:rFonts w:eastAsia="Calibri"/>
                <w:sz w:val="20"/>
                <w:szCs w:val="20"/>
              </w:rPr>
              <w:t>Мира</w:t>
            </w:r>
            <w:r w:rsidR="00CA6540" w:rsidRPr="00665364">
              <w:rPr>
                <w:rFonts w:eastAsia="Calibri"/>
                <w:sz w:val="20"/>
                <w:szCs w:val="20"/>
              </w:rPr>
              <w:t xml:space="preserve">, </w:t>
            </w:r>
            <w:r w:rsidR="00CD77DF" w:rsidRPr="00665364"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3368" w:type="dxa"/>
          </w:tcPr>
          <w:p w:rsidR="00955936" w:rsidRPr="00665364" w:rsidRDefault="00955936" w:rsidP="00955936">
            <w:pPr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955936" w:rsidRPr="00665364" w:rsidTr="007E6D08">
        <w:trPr>
          <w:cantSplit/>
        </w:trPr>
        <w:tc>
          <w:tcPr>
            <w:tcW w:w="10206" w:type="dxa"/>
            <w:gridSpan w:val="3"/>
          </w:tcPr>
          <w:p w:rsidR="00955936" w:rsidRPr="00665364" w:rsidRDefault="00955936" w:rsidP="00AC0F58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u w:val="single"/>
              </w:rPr>
            </w:pPr>
            <w:r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  <w:lang w:eastAsia="en-US"/>
              </w:rPr>
              <w:t>Учреждения торговли</w:t>
            </w:r>
            <w:r w:rsidR="00AC0F58"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  <w:lang w:eastAsia="en-US"/>
              </w:rPr>
              <w:t>,</w:t>
            </w:r>
            <w:r w:rsidRPr="00665364">
              <w:rPr>
                <w:rFonts w:eastAsia="Calibri"/>
                <w:color w:val="000000" w:themeColor="text1"/>
                <w:sz w:val="20"/>
                <w:szCs w:val="20"/>
                <w:u w:val="single"/>
                <w:lang w:eastAsia="en-US"/>
              </w:rPr>
              <w:t xml:space="preserve"> общественного питания и бытового обслуживания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Широкая,8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  7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Комсомольская,2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23,5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Элеваторная,12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Гагарина,3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12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Магазин 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Мира,12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20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Садовая,5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18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Маг.«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Уралочка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 «Элина»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Железнодорожная,1а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16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«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Сельгторгсервис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Мира,19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200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004A16">
        <w:trPr>
          <w:cantSplit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Маг.«</w:t>
            </w:r>
            <w:proofErr w:type="spellStart"/>
            <w:r w:rsidRPr="00665364">
              <w:rPr>
                <w:rFonts w:eastAsia="Times New Roman"/>
                <w:sz w:val="20"/>
                <w:szCs w:val="20"/>
              </w:rPr>
              <w:t>Периптэро</w:t>
            </w:r>
            <w:proofErr w:type="spellEnd"/>
            <w:r w:rsidRPr="00665364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Советов, 20а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Элеваторная, 1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15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Некрасова, 2а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40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Космонавтов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40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 «Фортуна»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20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 «Нептун»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30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Некрасова 2а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60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 «Руслан»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Железнодорожная, 31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40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 «Вечера»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 xml:space="preserve">Х. </w:t>
            </w:r>
            <w:proofErr w:type="spellStart"/>
            <w:r w:rsidR="00D74CDA" w:rsidRPr="00665364">
              <w:rPr>
                <w:rFonts w:eastAsia="Times New Roman"/>
                <w:sz w:val="20"/>
                <w:szCs w:val="20"/>
              </w:rPr>
              <w:t>Кумукова</w:t>
            </w:r>
            <w:proofErr w:type="spellEnd"/>
            <w:r w:rsidR="00D74CDA" w:rsidRPr="00665364">
              <w:rPr>
                <w:rFonts w:eastAsia="Times New Roman"/>
                <w:sz w:val="20"/>
                <w:szCs w:val="20"/>
              </w:rPr>
              <w:t>, 8\1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30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Маг. «Продукты»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 17/1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20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 17/5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30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 17/3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25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 xml:space="preserve">Ак. </w:t>
            </w:r>
            <w:proofErr w:type="spellStart"/>
            <w:r w:rsidR="00D74CDA" w:rsidRPr="00665364">
              <w:rPr>
                <w:rFonts w:eastAsia="Times New Roman"/>
                <w:sz w:val="20"/>
                <w:szCs w:val="20"/>
              </w:rPr>
              <w:t>Б.Агайгельдиева</w:t>
            </w:r>
            <w:proofErr w:type="spellEnd"/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50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Производственная база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Шоссейная, 4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120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Шоссейная, 21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10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lastRenderedPageBreak/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Кочубея,24/1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25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Кочубея, 14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 30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Колбасный цех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Мельничная,14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100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Мельница 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Мельничная,12а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Магазин 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 21 А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50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Советов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Пушкинская, 15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 xml:space="preserve">Прием металла 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Некрасова, 2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2190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Шоссейная, 29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12</w:t>
            </w:r>
            <w:r w:rsidR="00956780" w:rsidRPr="00665364">
              <w:rPr>
                <w:rFonts w:eastAsia="Times New Roman"/>
                <w:sz w:val="20"/>
                <w:szCs w:val="20"/>
              </w:rPr>
              <w:t xml:space="preserve"> м.кв.</w:t>
            </w: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Мира, 17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  <w:tr w:rsidR="00D74CDA" w:rsidRPr="00665364" w:rsidTr="00716821">
        <w:trPr>
          <w:cantSplit/>
          <w:trHeight w:val="85"/>
        </w:trPr>
        <w:tc>
          <w:tcPr>
            <w:tcW w:w="3365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Times New Roman"/>
                <w:sz w:val="20"/>
                <w:szCs w:val="20"/>
              </w:rPr>
              <w:t>Магазин</w:t>
            </w:r>
          </w:p>
        </w:tc>
        <w:tc>
          <w:tcPr>
            <w:tcW w:w="3473" w:type="dxa"/>
          </w:tcPr>
          <w:p w:rsidR="00D74CDA" w:rsidRPr="00665364" w:rsidRDefault="00287F9E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  <w:r w:rsidRPr="00665364">
              <w:rPr>
                <w:rFonts w:eastAsia="Calibri"/>
                <w:sz w:val="20"/>
                <w:szCs w:val="20"/>
              </w:rPr>
              <w:t xml:space="preserve">ул. </w:t>
            </w:r>
            <w:r w:rsidR="00D74CDA" w:rsidRPr="00665364">
              <w:rPr>
                <w:rFonts w:eastAsia="Times New Roman"/>
                <w:sz w:val="20"/>
                <w:szCs w:val="20"/>
              </w:rPr>
              <w:t>Некрасова, 22 в</w:t>
            </w:r>
          </w:p>
        </w:tc>
        <w:tc>
          <w:tcPr>
            <w:tcW w:w="3368" w:type="dxa"/>
          </w:tcPr>
          <w:p w:rsidR="00D74CDA" w:rsidRPr="00665364" w:rsidRDefault="00D74CDA" w:rsidP="00956780">
            <w:pPr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</w:tbl>
    <w:p w:rsidR="003F0F81" w:rsidRPr="00665364" w:rsidRDefault="003F0F81" w:rsidP="00BF24AC">
      <w:pPr>
        <w:ind w:firstLine="709"/>
        <w:rPr>
          <w:b/>
          <w:color w:val="000000" w:themeColor="text1"/>
        </w:rPr>
      </w:pPr>
    </w:p>
    <w:p w:rsidR="00C3198F" w:rsidRPr="00665364" w:rsidRDefault="00C3198F" w:rsidP="00BE2C68">
      <w:pPr>
        <w:ind w:firstLine="709"/>
      </w:pPr>
      <w:r w:rsidRPr="00665364">
        <w:t>Современный уровень обеспеченности населения учреждениями культурно-бытового обслуживания в разрезе сельского поселения приведен в таблице 1.1</w:t>
      </w:r>
      <w:r w:rsidR="00BE2C68" w:rsidRPr="00665364">
        <w:t>2</w:t>
      </w:r>
      <w:r w:rsidRPr="00665364">
        <w:t xml:space="preserve">. </w:t>
      </w:r>
    </w:p>
    <w:p w:rsidR="00BE2C68" w:rsidRPr="00665364" w:rsidRDefault="00BE2C68">
      <w:pPr>
        <w:rPr>
          <w:b/>
          <w:i/>
        </w:rPr>
      </w:pPr>
      <w:r w:rsidRPr="00665364">
        <w:rPr>
          <w:b/>
          <w:i/>
        </w:rPr>
        <w:br w:type="page"/>
      </w:r>
    </w:p>
    <w:p w:rsidR="00C3198F" w:rsidRPr="00665364" w:rsidRDefault="00C3198F" w:rsidP="00675CD4">
      <w:pPr>
        <w:spacing w:line="240" w:lineRule="auto"/>
        <w:rPr>
          <w:b/>
          <w:i/>
        </w:rPr>
      </w:pPr>
      <w:r w:rsidRPr="00665364">
        <w:rPr>
          <w:b/>
          <w:i/>
        </w:rPr>
        <w:lastRenderedPageBreak/>
        <w:t>Таблица 1.1</w:t>
      </w:r>
      <w:r w:rsidR="00BE2C68" w:rsidRPr="00665364">
        <w:rPr>
          <w:b/>
          <w:i/>
        </w:rPr>
        <w:t>2</w:t>
      </w:r>
    </w:p>
    <w:p w:rsidR="00C3198F" w:rsidRPr="00665364" w:rsidRDefault="00C3198F" w:rsidP="00675CD4">
      <w:pPr>
        <w:spacing w:after="120" w:line="240" w:lineRule="auto"/>
        <w:rPr>
          <w:b/>
        </w:rPr>
      </w:pPr>
      <w:r w:rsidRPr="00665364">
        <w:rPr>
          <w:b/>
        </w:rPr>
        <w:t>Современный уровень обеспеченности населения учреждениями культурно-бытового обслуживания в разрезе сельского поселения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7"/>
        <w:gridCol w:w="10"/>
        <w:gridCol w:w="2967"/>
        <w:gridCol w:w="10"/>
        <w:gridCol w:w="992"/>
        <w:gridCol w:w="1276"/>
        <w:gridCol w:w="892"/>
        <w:gridCol w:w="100"/>
        <w:gridCol w:w="1051"/>
        <w:gridCol w:w="83"/>
        <w:gridCol w:w="1090"/>
        <w:gridCol w:w="44"/>
        <w:gridCol w:w="1139"/>
      </w:tblGrid>
      <w:tr w:rsidR="00C3198F" w:rsidRPr="00665364" w:rsidTr="00BE2C68">
        <w:trPr>
          <w:trHeight w:val="622"/>
          <w:tblHeader/>
        </w:trPr>
        <w:tc>
          <w:tcPr>
            <w:tcW w:w="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 xml:space="preserve">№ </w:t>
            </w:r>
            <w:r w:rsidR="0061446B" w:rsidRPr="00665364">
              <w:rPr>
                <w:b/>
                <w:sz w:val="22"/>
                <w:szCs w:val="22"/>
              </w:rPr>
              <w:t>п.</w:t>
            </w:r>
            <w:r w:rsidRPr="00665364">
              <w:rPr>
                <w:b/>
                <w:sz w:val="22"/>
                <w:szCs w:val="22"/>
              </w:rPr>
              <w:t>/</w:t>
            </w:r>
            <w:r w:rsidR="0061446B" w:rsidRPr="00665364">
              <w:rPr>
                <w:b/>
                <w:sz w:val="22"/>
                <w:szCs w:val="22"/>
              </w:rPr>
              <w:t>п.</w:t>
            </w:r>
          </w:p>
        </w:tc>
        <w:tc>
          <w:tcPr>
            <w:tcW w:w="2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0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Един.</w:t>
            </w:r>
          </w:p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измер</w:t>
            </w:r>
            <w:r w:rsidRPr="00665364">
              <w:rPr>
                <w:b/>
                <w:sz w:val="22"/>
                <w:szCs w:val="22"/>
              </w:rPr>
              <w:t>е</w:t>
            </w:r>
            <w:r w:rsidRPr="00665364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Норматив на 1000 жит.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Сущ. мо</w:t>
            </w:r>
            <w:r w:rsidRPr="00665364">
              <w:rPr>
                <w:b/>
                <w:sz w:val="22"/>
                <w:szCs w:val="22"/>
              </w:rPr>
              <w:t>щ</w:t>
            </w:r>
            <w:r w:rsidRPr="00665364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Требуемая мощность на с</w:t>
            </w:r>
            <w:r w:rsidRPr="00665364">
              <w:rPr>
                <w:b/>
                <w:sz w:val="22"/>
                <w:szCs w:val="22"/>
              </w:rPr>
              <w:t>у</w:t>
            </w:r>
            <w:r w:rsidRPr="00665364">
              <w:rPr>
                <w:b/>
                <w:sz w:val="22"/>
                <w:szCs w:val="22"/>
              </w:rPr>
              <w:t>ществ. население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665364">
              <w:rPr>
                <w:b/>
                <w:sz w:val="22"/>
                <w:szCs w:val="22"/>
              </w:rPr>
              <w:t>Фактич</w:t>
            </w:r>
            <w:proofErr w:type="spellEnd"/>
            <w:r w:rsidRPr="00665364">
              <w:rPr>
                <w:b/>
                <w:sz w:val="22"/>
                <w:szCs w:val="22"/>
              </w:rPr>
              <w:t>. обеспече</w:t>
            </w:r>
            <w:r w:rsidRPr="00665364">
              <w:rPr>
                <w:b/>
                <w:sz w:val="22"/>
                <w:szCs w:val="22"/>
              </w:rPr>
              <w:t>н</w:t>
            </w:r>
            <w:r w:rsidRPr="00665364">
              <w:rPr>
                <w:b/>
                <w:sz w:val="22"/>
                <w:szCs w:val="22"/>
              </w:rPr>
              <w:t>ность, %</w:t>
            </w:r>
          </w:p>
        </w:tc>
        <w:tc>
          <w:tcPr>
            <w:tcW w:w="1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Примеч</w:t>
            </w:r>
            <w:r w:rsidRPr="00665364">
              <w:rPr>
                <w:b/>
                <w:sz w:val="22"/>
                <w:szCs w:val="22"/>
              </w:rPr>
              <w:t>а</w:t>
            </w:r>
            <w:r w:rsidRPr="00665364">
              <w:rPr>
                <w:b/>
                <w:sz w:val="22"/>
                <w:szCs w:val="22"/>
              </w:rPr>
              <w:t>ние</w:t>
            </w:r>
          </w:p>
        </w:tc>
      </w:tr>
      <w:tr w:rsidR="00C3198F" w:rsidRPr="00665364" w:rsidTr="00BE2C68">
        <w:trPr>
          <w:trHeight w:val="622"/>
          <w:tblHeader/>
        </w:trPr>
        <w:tc>
          <w:tcPr>
            <w:tcW w:w="567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6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2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7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65364">
              <w:rPr>
                <w:b/>
                <w:bCs/>
                <w:i/>
                <w:sz w:val="22"/>
                <w:szCs w:val="22"/>
              </w:rPr>
              <w:t>8</w:t>
            </w:r>
          </w:p>
        </w:tc>
      </w:tr>
      <w:tr w:rsidR="00C3198F" w:rsidRPr="00665364" w:rsidTr="00BE2C68">
        <w:trPr>
          <w:trHeight w:val="311"/>
        </w:trPr>
        <w:tc>
          <w:tcPr>
            <w:tcW w:w="10211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Cs/>
                <w:i/>
                <w:sz w:val="22"/>
                <w:szCs w:val="22"/>
              </w:rPr>
            </w:pPr>
            <w:r w:rsidRPr="00665364">
              <w:rPr>
                <w:bCs/>
                <w:i/>
                <w:sz w:val="22"/>
                <w:szCs w:val="22"/>
              </w:rPr>
              <w:t>Учебно-воспитательные учреждения</w:t>
            </w: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Детские дошкольные учрежд</w:t>
            </w:r>
            <w:r w:rsidRPr="00665364">
              <w:rPr>
                <w:sz w:val="22"/>
                <w:szCs w:val="22"/>
              </w:rPr>
              <w:t>е</w:t>
            </w:r>
            <w:r w:rsidRPr="00665364">
              <w:rPr>
                <w:sz w:val="22"/>
                <w:szCs w:val="22"/>
              </w:rPr>
              <w:t>ния</w:t>
            </w:r>
          </w:p>
        </w:tc>
        <w:tc>
          <w:tcPr>
            <w:tcW w:w="10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  <w:highlight w:val="yellow"/>
              </w:rPr>
            </w:pPr>
            <w:r w:rsidRPr="00665364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C574A9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20</w:t>
            </w:r>
            <w:r w:rsidR="00C574A9" w:rsidRPr="00665364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C574A9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</w:t>
            </w:r>
            <w:r w:rsidR="00C574A9" w:rsidRPr="00665364">
              <w:rPr>
                <w:sz w:val="22"/>
                <w:szCs w:val="22"/>
              </w:rPr>
              <w:t>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Школьные учреждения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57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 общеобразовательная школа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110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1040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C574A9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56</w:t>
            </w:r>
            <w:r w:rsidR="00C574A9" w:rsidRPr="00665364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C574A9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  <w:r w:rsidR="00C574A9" w:rsidRPr="00665364">
              <w:rPr>
                <w:sz w:val="22"/>
                <w:szCs w:val="22"/>
              </w:rPr>
              <w:t>83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C3198F" w:rsidRPr="00665364" w:rsidTr="00BE2C68">
        <w:trPr>
          <w:trHeight w:val="622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Cs/>
                <w:i/>
                <w:sz w:val="22"/>
                <w:szCs w:val="22"/>
                <w:highlight w:val="yellow"/>
              </w:rPr>
            </w:pPr>
            <w:r w:rsidRPr="00665364">
              <w:rPr>
                <w:bCs/>
                <w:i/>
                <w:sz w:val="22"/>
                <w:szCs w:val="22"/>
              </w:rPr>
              <w:t>Учреждения здравоохранения, социального обеспечения, спортивные и физкультурно-оздоровительные сооружения</w:t>
            </w: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 xml:space="preserve">Молочная кухня 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порция в сутки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 порции в сутки на 1 ребенка до 1 года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220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 xml:space="preserve">Раздаточный пункт молочной кухни 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</w:t>
            </w:r>
            <w:r w:rsidRPr="00665364">
              <w:rPr>
                <w:sz w:val="22"/>
                <w:szCs w:val="22"/>
                <w:vertAlign w:val="superscript"/>
              </w:rPr>
              <w:t xml:space="preserve">2 </w:t>
            </w:r>
            <w:proofErr w:type="spellStart"/>
            <w:r w:rsidRPr="00665364">
              <w:rPr>
                <w:sz w:val="22"/>
                <w:szCs w:val="22"/>
              </w:rPr>
              <w:t>общ.пл</w:t>
            </w:r>
            <w:proofErr w:type="spellEnd"/>
            <w:r w:rsidRPr="00665364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3 м2"/>
              </w:smartTagPr>
              <w:r w:rsidRPr="00665364">
                <w:rPr>
                  <w:sz w:val="22"/>
                  <w:szCs w:val="22"/>
                </w:rPr>
                <w:t>0,3 м</w:t>
              </w:r>
              <w:r w:rsidRPr="00665364">
                <w:rPr>
                  <w:sz w:val="22"/>
                  <w:szCs w:val="22"/>
                  <w:vertAlign w:val="superscript"/>
                </w:rPr>
                <w:t>2</w:t>
              </w:r>
            </w:smartTag>
            <w:r w:rsidRPr="00665364">
              <w:rPr>
                <w:sz w:val="22"/>
                <w:szCs w:val="22"/>
              </w:rPr>
              <w:t xml:space="preserve"> общей площади на ребенка до 1 года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16,5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Cs/>
                <w:i/>
                <w:sz w:val="22"/>
                <w:szCs w:val="22"/>
                <w:highlight w:val="yellow"/>
              </w:rPr>
            </w:pPr>
            <w:r w:rsidRPr="00665364">
              <w:rPr>
                <w:bCs/>
                <w:i/>
                <w:sz w:val="22"/>
                <w:szCs w:val="22"/>
              </w:rPr>
              <w:t>Физкультурно-спортивные сооружения</w:t>
            </w: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6</w:t>
            </w:r>
          </w:p>
        </w:tc>
        <w:tc>
          <w:tcPr>
            <w:tcW w:w="297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Спортивные залы общего пользования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</w:t>
            </w:r>
            <w:r w:rsidRPr="00665364">
              <w:rPr>
                <w:sz w:val="22"/>
                <w:szCs w:val="22"/>
                <w:vertAlign w:val="superscript"/>
              </w:rPr>
              <w:t xml:space="preserve">2 </w:t>
            </w:r>
            <w:r w:rsidRPr="00665364">
              <w:rPr>
                <w:sz w:val="22"/>
                <w:szCs w:val="22"/>
              </w:rPr>
              <w:t>пл.пола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160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310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Cs/>
                <w:i/>
                <w:sz w:val="22"/>
                <w:szCs w:val="22"/>
                <w:highlight w:val="yellow"/>
              </w:rPr>
            </w:pPr>
            <w:r w:rsidRPr="00665364">
              <w:rPr>
                <w:bCs/>
                <w:i/>
                <w:sz w:val="22"/>
                <w:szCs w:val="22"/>
              </w:rPr>
              <w:t>Учреждения культуры и искусства</w:t>
            </w:r>
          </w:p>
        </w:tc>
      </w:tr>
      <w:tr w:rsidR="00C3198F" w:rsidRPr="00665364" w:rsidTr="00BE2C68">
        <w:trPr>
          <w:trHeight w:val="637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7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Клубы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414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149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  <w:highlight w:val="yellow"/>
                <w:lang w:val="en-US"/>
              </w:rPr>
            </w:pPr>
          </w:p>
        </w:tc>
      </w:tr>
      <w:tr w:rsidR="00C3198F" w:rsidRPr="00665364" w:rsidTr="00BE2C68">
        <w:trPr>
          <w:trHeight w:val="504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8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Библиотека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574A9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Cs/>
                <w:i/>
                <w:sz w:val="22"/>
                <w:szCs w:val="22"/>
              </w:rPr>
            </w:pPr>
            <w:r w:rsidRPr="00665364">
              <w:rPr>
                <w:bCs/>
                <w:i/>
                <w:sz w:val="22"/>
                <w:szCs w:val="22"/>
              </w:rPr>
              <w:t>Учреждения торговли, общественного питания и бытового обслуживания</w:t>
            </w:r>
          </w:p>
        </w:tc>
      </w:tr>
      <w:tr w:rsidR="00C3198F" w:rsidRPr="00665364" w:rsidTr="00BE2C68">
        <w:trPr>
          <w:trHeight w:val="68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9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Магазины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</w:t>
            </w:r>
            <w:r w:rsidRPr="00665364">
              <w:rPr>
                <w:sz w:val="22"/>
                <w:szCs w:val="22"/>
                <w:vertAlign w:val="superscript"/>
              </w:rPr>
              <w:t xml:space="preserve">2 </w:t>
            </w:r>
            <w:proofErr w:type="spellStart"/>
            <w:r w:rsidRPr="00665364">
              <w:rPr>
                <w:sz w:val="22"/>
                <w:szCs w:val="22"/>
              </w:rPr>
              <w:t>торг.пл</w:t>
            </w:r>
            <w:proofErr w:type="spellEnd"/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518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Предприятия общественного питания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11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Предприятия бытового обсл</w:t>
            </w:r>
            <w:r w:rsidRPr="00665364">
              <w:rPr>
                <w:sz w:val="22"/>
                <w:szCs w:val="22"/>
              </w:rPr>
              <w:t>у</w:t>
            </w:r>
            <w:r w:rsidRPr="00665364">
              <w:rPr>
                <w:sz w:val="22"/>
                <w:szCs w:val="22"/>
              </w:rPr>
              <w:t>живания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proofErr w:type="spellStart"/>
            <w:r w:rsidRPr="00665364">
              <w:rPr>
                <w:sz w:val="22"/>
                <w:szCs w:val="22"/>
              </w:rPr>
              <w:t>рабоч</w:t>
            </w:r>
            <w:proofErr w:type="spellEnd"/>
            <w:r w:rsidRPr="00665364">
              <w:rPr>
                <w:sz w:val="22"/>
                <w:szCs w:val="22"/>
              </w:rPr>
              <w:t>. 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1382"/>
        </w:trPr>
        <w:tc>
          <w:tcPr>
            <w:tcW w:w="557" w:type="dxa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Прачечные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кг белья в смену</w:t>
            </w:r>
          </w:p>
        </w:tc>
        <w:tc>
          <w:tcPr>
            <w:tcW w:w="1276" w:type="dxa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593"/>
        </w:trPr>
        <w:tc>
          <w:tcPr>
            <w:tcW w:w="55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Химчистка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кг вещей в смену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Баня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3198F" w:rsidRPr="00665364" w:rsidTr="00BE2C68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bCs/>
                <w:i/>
                <w:sz w:val="22"/>
                <w:szCs w:val="22"/>
              </w:rPr>
            </w:pPr>
            <w:r w:rsidRPr="00665364">
              <w:rPr>
                <w:bCs/>
                <w:i/>
                <w:sz w:val="22"/>
                <w:szCs w:val="22"/>
              </w:rPr>
              <w:t>Административно-хозяйственные, финансовые учреждения и организации</w:t>
            </w:r>
          </w:p>
        </w:tc>
      </w:tr>
      <w:tr w:rsidR="00C3198F" w:rsidRPr="00665364" w:rsidTr="00BE2C68">
        <w:trPr>
          <w:trHeight w:val="474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Администрация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по заданию на проект</w:t>
            </w:r>
            <w:r w:rsidRPr="00665364">
              <w:rPr>
                <w:sz w:val="22"/>
                <w:szCs w:val="22"/>
              </w:rPr>
              <w:t>и</w:t>
            </w:r>
            <w:r w:rsidRPr="00665364">
              <w:rPr>
                <w:sz w:val="22"/>
                <w:szCs w:val="22"/>
              </w:rPr>
              <w:t>рование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BB3174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BB3174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94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Отделение связи (почта, тел</w:t>
            </w:r>
            <w:r w:rsidRPr="00665364">
              <w:rPr>
                <w:sz w:val="22"/>
                <w:szCs w:val="22"/>
              </w:rPr>
              <w:t>е</w:t>
            </w:r>
            <w:r w:rsidRPr="00665364">
              <w:rPr>
                <w:sz w:val="22"/>
                <w:szCs w:val="22"/>
              </w:rPr>
              <w:t>граф, телефон)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по нормам и правилам министе</w:t>
            </w:r>
            <w:r w:rsidRPr="00665364">
              <w:rPr>
                <w:sz w:val="22"/>
                <w:szCs w:val="22"/>
              </w:rPr>
              <w:t>р</w:t>
            </w:r>
            <w:r w:rsidRPr="00665364">
              <w:rPr>
                <w:sz w:val="22"/>
                <w:szCs w:val="22"/>
              </w:rPr>
              <w:t>ств</w:t>
            </w:r>
            <w:r w:rsidR="008D5F7A">
              <w:rPr>
                <w:sz w:val="22"/>
                <w:szCs w:val="22"/>
              </w:rPr>
              <w:t>а</w:t>
            </w:r>
            <w:r w:rsidRPr="00665364">
              <w:rPr>
                <w:sz w:val="22"/>
                <w:szCs w:val="22"/>
              </w:rPr>
              <w:t xml:space="preserve"> связи РФ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  <w:tr w:rsidR="00C3198F" w:rsidRPr="00665364" w:rsidTr="00BE2C68">
        <w:trPr>
          <w:trHeight w:val="607"/>
        </w:trPr>
        <w:tc>
          <w:tcPr>
            <w:tcW w:w="557" w:type="dxa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Отделения и филиалы сберег</w:t>
            </w:r>
            <w:r w:rsidRPr="00665364">
              <w:rPr>
                <w:sz w:val="22"/>
                <w:szCs w:val="22"/>
              </w:rPr>
              <w:t>а</w:t>
            </w:r>
            <w:r w:rsidRPr="00665364">
              <w:rPr>
                <w:sz w:val="22"/>
                <w:szCs w:val="22"/>
              </w:rPr>
              <w:t>тельного банка РФ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1операц. место на 1-2 тыс. жителей</w:t>
            </w:r>
          </w:p>
        </w:tc>
        <w:tc>
          <w:tcPr>
            <w:tcW w:w="1276" w:type="dxa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20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</w:tr>
      <w:tr w:rsidR="00C3198F" w:rsidRPr="00665364" w:rsidTr="00BE2C68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i/>
                <w:sz w:val="22"/>
                <w:szCs w:val="22"/>
                <w:highlight w:val="yellow"/>
              </w:rPr>
            </w:pPr>
            <w:r w:rsidRPr="00665364">
              <w:rPr>
                <w:i/>
                <w:sz w:val="22"/>
                <w:szCs w:val="22"/>
              </w:rPr>
              <w:t>Предприятия сервиса, жилищно-коммунального хозяйства</w:t>
            </w:r>
          </w:p>
        </w:tc>
      </w:tr>
      <w:tr w:rsidR="00C3198F" w:rsidRPr="00665364" w:rsidTr="00BE2C68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0"/>
                <w:szCs w:val="20"/>
              </w:rPr>
            </w:pPr>
            <w:r w:rsidRPr="00665364">
              <w:rPr>
                <w:sz w:val="20"/>
                <w:szCs w:val="20"/>
              </w:rPr>
              <w:t>18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Пожарное депо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Об</w:t>
            </w:r>
            <w:r w:rsidRPr="00665364">
              <w:rPr>
                <w:sz w:val="22"/>
                <w:szCs w:val="22"/>
              </w:rPr>
              <w:t>ъ</w:t>
            </w:r>
            <w:r w:rsidRPr="00665364">
              <w:rPr>
                <w:sz w:val="22"/>
                <w:szCs w:val="22"/>
              </w:rPr>
              <w:t>ект/</w:t>
            </w:r>
            <w:r w:rsidR="008D5F7A" w:rsidRPr="00665364">
              <w:rPr>
                <w:sz w:val="22"/>
                <w:szCs w:val="22"/>
              </w:rPr>
              <w:t>авто</w:t>
            </w:r>
            <w:r w:rsidR="008D5F7A">
              <w:rPr>
                <w:sz w:val="22"/>
                <w:szCs w:val="22"/>
              </w:rPr>
              <w:t>-м</w:t>
            </w:r>
            <w:r w:rsidR="008D5F7A" w:rsidRPr="00665364">
              <w:rPr>
                <w:sz w:val="22"/>
                <w:szCs w:val="22"/>
              </w:rPr>
              <w:t>ашин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 xml:space="preserve">объект на </w:t>
            </w:r>
            <w:r w:rsidR="008D5F7A">
              <w:rPr>
                <w:sz w:val="22"/>
                <w:szCs w:val="22"/>
              </w:rPr>
              <w:t xml:space="preserve">        </w:t>
            </w:r>
            <w:r w:rsidRPr="00665364">
              <w:rPr>
                <w:sz w:val="22"/>
                <w:szCs w:val="22"/>
              </w:rPr>
              <w:t>5 тыс. чел.</w:t>
            </w:r>
          </w:p>
        </w:tc>
        <w:tc>
          <w:tcPr>
            <w:tcW w:w="8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BB3174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51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1</w:t>
            </w:r>
          </w:p>
        </w:tc>
        <w:tc>
          <w:tcPr>
            <w:tcW w:w="1173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  <w:r w:rsidRPr="00665364">
              <w:rPr>
                <w:sz w:val="22"/>
                <w:szCs w:val="22"/>
              </w:rPr>
              <w:t>-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198F" w:rsidRPr="00665364" w:rsidRDefault="00C3198F" w:rsidP="00BE2C68">
            <w:pPr>
              <w:snapToGrid w:val="0"/>
              <w:spacing w:line="240" w:lineRule="auto"/>
              <w:ind w:left="-107" w:right="-108"/>
              <w:jc w:val="center"/>
              <w:rPr>
                <w:sz w:val="22"/>
                <w:szCs w:val="22"/>
              </w:rPr>
            </w:pPr>
          </w:p>
        </w:tc>
      </w:tr>
    </w:tbl>
    <w:p w:rsidR="00C3198F" w:rsidRPr="00665364" w:rsidRDefault="00C3198F" w:rsidP="00C3198F">
      <w:pPr>
        <w:spacing w:before="240"/>
        <w:ind w:firstLine="709"/>
        <w:jc w:val="left"/>
      </w:pPr>
      <w:r w:rsidRPr="00665364">
        <w:t>Расчет потребности в объектах социального и культурно-бытового обслуживания нас</w:t>
      </w:r>
      <w:r w:rsidRPr="00665364">
        <w:t>е</w:t>
      </w:r>
      <w:r w:rsidRPr="00665364">
        <w:t>ления на перспек</w:t>
      </w:r>
      <w:r w:rsidR="006B02AB" w:rsidRPr="00665364">
        <w:t>тиву приведен в таблице 1.13</w:t>
      </w:r>
      <w:r w:rsidRPr="00665364">
        <w:t>.</w:t>
      </w:r>
    </w:p>
    <w:p w:rsidR="00C3198F" w:rsidRPr="00665364" w:rsidRDefault="006B02AB" w:rsidP="00675CD4">
      <w:pPr>
        <w:spacing w:line="240" w:lineRule="auto"/>
        <w:rPr>
          <w:b/>
          <w:i/>
        </w:rPr>
      </w:pPr>
      <w:r w:rsidRPr="00665364">
        <w:rPr>
          <w:b/>
          <w:i/>
        </w:rPr>
        <w:t>Таблица 1.13</w:t>
      </w:r>
    </w:p>
    <w:p w:rsidR="00C3198F" w:rsidRPr="00665364" w:rsidRDefault="00C3198F" w:rsidP="00675CD4">
      <w:pPr>
        <w:spacing w:line="240" w:lineRule="auto"/>
        <w:rPr>
          <w:b/>
        </w:rPr>
      </w:pPr>
      <w:r w:rsidRPr="00665364">
        <w:rPr>
          <w:b/>
        </w:rPr>
        <w:t>Расчет потребности в объектах социального и культурно-бытового обслуживания нас</w:t>
      </w:r>
      <w:r w:rsidRPr="00665364">
        <w:rPr>
          <w:b/>
        </w:rPr>
        <w:t>е</w:t>
      </w:r>
      <w:r w:rsidRPr="00665364">
        <w:rPr>
          <w:b/>
        </w:rPr>
        <w:t>ления на перспективу</w:t>
      </w:r>
    </w:p>
    <w:p w:rsidR="00C3198F" w:rsidRPr="00665364" w:rsidRDefault="00BB3174" w:rsidP="00C3198F">
      <w:pPr>
        <w:spacing w:line="240" w:lineRule="auto"/>
        <w:ind w:firstLine="879"/>
        <w:jc w:val="right"/>
      </w:pPr>
      <w:r w:rsidRPr="00665364">
        <w:t xml:space="preserve">Население на 2017 год – 4690 </w:t>
      </w:r>
      <w:r w:rsidR="00C3198F" w:rsidRPr="00665364">
        <w:t>чел.</w:t>
      </w:r>
    </w:p>
    <w:p w:rsidR="00C3198F" w:rsidRPr="00665364" w:rsidRDefault="00C3198F" w:rsidP="00C3198F">
      <w:pPr>
        <w:tabs>
          <w:tab w:val="left" w:pos="2445"/>
        </w:tabs>
        <w:spacing w:line="240" w:lineRule="auto"/>
        <w:jc w:val="right"/>
      </w:pPr>
      <w:r w:rsidRPr="00665364">
        <w:t xml:space="preserve">                                                                             </w:t>
      </w:r>
      <w:r w:rsidR="00BB3174" w:rsidRPr="00665364">
        <w:t xml:space="preserve">                      2030</w:t>
      </w:r>
      <w:r w:rsidRPr="00665364">
        <w:t xml:space="preserve"> год – </w:t>
      </w:r>
      <w:r w:rsidR="00BB3174" w:rsidRPr="00665364">
        <w:t>5700</w:t>
      </w:r>
      <w:r w:rsidRPr="00665364">
        <w:t xml:space="preserve"> чел.</w:t>
      </w:r>
    </w:p>
    <w:p w:rsidR="00C3198F" w:rsidRPr="00665364" w:rsidRDefault="00C3198F" w:rsidP="00C3198F">
      <w:pPr>
        <w:tabs>
          <w:tab w:val="left" w:pos="2445"/>
        </w:tabs>
        <w:spacing w:line="240" w:lineRule="auto"/>
        <w:jc w:val="center"/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1525"/>
        <w:gridCol w:w="1843"/>
        <w:gridCol w:w="2567"/>
      </w:tblGrid>
      <w:tr w:rsidR="00C3198F" w:rsidRPr="00665364" w:rsidTr="00BE2C68">
        <w:trPr>
          <w:trHeight w:val="1035"/>
          <w:tblHeader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Учреждение, предприятие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Единица измер</w:t>
            </w:r>
            <w:r w:rsidRPr="00665364">
              <w:rPr>
                <w:b/>
                <w:sz w:val="22"/>
                <w:szCs w:val="22"/>
              </w:rPr>
              <w:t>е</w:t>
            </w:r>
            <w:r w:rsidRPr="00665364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Норматив на 1000 жит.</w:t>
            </w:r>
          </w:p>
        </w:tc>
        <w:tc>
          <w:tcPr>
            <w:tcW w:w="1525" w:type="dxa"/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Необходимо по норме на</w:t>
            </w:r>
            <w:r w:rsidRPr="00665364">
              <w:rPr>
                <w:b/>
                <w:sz w:val="22"/>
                <w:szCs w:val="22"/>
              </w:rPr>
              <w:br/>
              <w:t>1 очередь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Необходимо по норме на</w:t>
            </w:r>
            <w:r w:rsidRPr="00665364">
              <w:rPr>
                <w:b/>
                <w:sz w:val="22"/>
                <w:szCs w:val="22"/>
              </w:rPr>
              <w:br/>
            </w:r>
            <w:proofErr w:type="spellStart"/>
            <w:r w:rsidRPr="00665364">
              <w:rPr>
                <w:b/>
                <w:sz w:val="22"/>
                <w:szCs w:val="22"/>
              </w:rPr>
              <w:t>расч</w:t>
            </w:r>
            <w:proofErr w:type="spellEnd"/>
            <w:r w:rsidRPr="00665364">
              <w:rPr>
                <w:b/>
                <w:sz w:val="22"/>
                <w:szCs w:val="22"/>
              </w:rPr>
              <w:t>. срок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65364">
              <w:rPr>
                <w:b/>
                <w:sz w:val="22"/>
                <w:szCs w:val="22"/>
              </w:rPr>
              <w:t>Размер земельного участка, м</w:t>
            </w:r>
            <w:r w:rsidRPr="00665364">
              <w:rPr>
                <w:b/>
                <w:sz w:val="22"/>
                <w:szCs w:val="22"/>
                <w:vertAlign w:val="superscript"/>
              </w:rPr>
              <w:t>2</w:t>
            </w:r>
            <w:r w:rsidRPr="00665364">
              <w:rPr>
                <w:b/>
                <w:sz w:val="22"/>
                <w:szCs w:val="22"/>
              </w:rPr>
              <w:t>/единица измерения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Детские д</w:t>
            </w:r>
            <w:r w:rsidRPr="00665364">
              <w:t>о</w:t>
            </w:r>
            <w:r w:rsidRPr="00665364">
              <w:t>школьные учреждения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место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40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4F7180" w:rsidP="004F7180">
            <w:pPr>
              <w:spacing w:line="240" w:lineRule="auto"/>
              <w:jc w:val="center"/>
            </w:pPr>
            <w:r w:rsidRPr="00665364">
              <w:t>188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228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Для отдельно стоящих зданий – 40, при вм</w:t>
            </w:r>
            <w:r w:rsidRPr="00665364">
              <w:t>е</w:t>
            </w:r>
            <w:r w:rsidRPr="00665364">
              <w:t>стимости до 100 мест – 35, для встроенных при вместимости б</w:t>
            </w:r>
            <w:r w:rsidRPr="00665364">
              <w:t>о</w:t>
            </w:r>
            <w:r w:rsidRPr="00665364">
              <w:t>лее 100 мест – не м</w:t>
            </w:r>
            <w:r w:rsidRPr="00665364">
              <w:t>е</w:t>
            </w:r>
            <w:r w:rsidRPr="00665364">
              <w:lastRenderedPageBreak/>
              <w:t>нее 29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lastRenderedPageBreak/>
              <w:t>Общеобразов</w:t>
            </w:r>
            <w:r w:rsidRPr="00665364">
              <w:t>а</w:t>
            </w:r>
            <w:r w:rsidRPr="00665364">
              <w:t>тельные школы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место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110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BB3174" w:rsidP="00BB3174">
            <w:pPr>
              <w:spacing w:line="240" w:lineRule="auto"/>
              <w:jc w:val="center"/>
            </w:pPr>
            <w:r w:rsidRPr="00665364">
              <w:t>516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627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8D5F7A" w:rsidP="00BE2C68">
            <w:pPr>
              <w:spacing w:line="240" w:lineRule="auto"/>
              <w:jc w:val="center"/>
            </w:pPr>
            <w:r>
              <w:t>При</w:t>
            </w:r>
            <w:r w:rsidR="00C3198F" w:rsidRPr="00665364">
              <w:t xml:space="preserve"> вместимости 800-1100 мест – 33 (в условиях реконстру</w:t>
            </w:r>
            <w:r w:rsidR="00C3198F" w:rsidRPr="00665364">
              <w:t>к</w:t>
            </w:r>
            <w:r w:rsidR="00C3198F" w:rsidRPr="00665364">
              <w:t>ции возможно умен</w:t>
            </w:r>
            <w:r w:rsidR="00C3198F" w:rsidRPr="00665364">
              <w:t>ь</w:t>
            </w:r>
            <w:r w:rsidR="00C3198F" w:rsidRPr="00665364">
              <w:t>шение на 20%)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Стационары всех типов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коек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10,5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49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60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При вместимости 50-100 коек – 300-200</w:t>
            </w:r>
          </w:p>
        </w:tc>
      </w:tr>
      <w:tr w:rsidR="00C3198F" w:rsidRPr="00665364" w:rsidTr="00BE2C68">
        <w:trPr>
          <w:trHeight w:val="893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Сельские ма</w:t>
            </w:r>
            <w:r w:rsidRPr="00665364">
              <w:t>с</w:t>
            </w:r>
            <w:r w:rsidRPr="00665364">
              <w:t>совые библи</w:t>
            </w:r>
            <w:r w:rsidRPr="00665364">
              <w:t>о</w:t>
            </w:r>
            <w:r w:rsidRPr="00665364">
              <w:t>теки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8D5F7A" w:rsidP="00BE2C68">
            <w:pPr>
              <w:spacing w:line="240" w:lineRule="auto"/>
              <w:jc w:val="center"/>
            </w:pPr>
            <w:r>
              <w:t>т</w:t>
            </w:r>
            <w:r w:rsidR="00C3198F" w:rsidRPr="00665364">
              <w:t>ыс. ед. хран</w:t>
            </w:r>
            <w:r w:rsidR="00C3198F" w:rsidRPr="00665364">
              <w:t>е</w:t>
            </w:r>
            <w:r w:rsidR="00C3198F" w:rsidRPr="00665364">
              <w:t>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4,5-5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C3198F" w:rsidP="00BB3174">
            <w:pPr>
              <w:spacing w:line="240" w:lineRule="auto"/>
              <w:jc w:val="center"/>
            </w:pPr>
            <w:r w:rsidRPr="00665364">
              <w:t>2</w:t>
            </w:r>
            <w:r w:rsidR="00BB3174" w:rsidRPr="00665364"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29</w:t>
            </w:r>
          </w:p>
        </w:tc>
        <w:tc>
          <w:tcPr>
            <w:tcW w:w="2567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По заданию на прое</w:t>
            </w:r>
            <w:r w:rsidRPr="00665364">
              <w:t>к</w:t>
            </w:r>
            <w:r w:rsidRPr="00665364">
              <w:t>тирование</w:t>
            </w:r>
          </w:p>
        </w:tc>
      </w:tr>
      <w:tr w:rsidR="00C3198F" w:rsidRPr="00665364" w:rsidTr="00BE2C68">
        <w:trPr>
          <w:trHeight w:val="708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 xml:space="preserve">Клубы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80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368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BB3174" w:rsidP="00BE2C68">
            <w:pPr>
              <w:spacing w:line="240" w:lineRule="auto"/>
              <w:jc w:val="center"/>
            </w:pPr>
            <w:r w:rsidRPr="00665364">
              <w:t>456</w:t>
            </w:r>
          </w:p>
        </w:tc>
        <w:tc>
          <w:tcPr>
            <w:tcW w:w="2567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  <w:rPr>
                <w:highlight w:val="yellow"/>
              </w:rPr>
            </w:pPr>
          </w:p>
        </w:tc>
      </w:tr>
      <w:tr w:rsidR="00C3198F" w:rsidRPr="00665364" w:rsidTr="00BE2C68">
        <w:trPr>
          <w:trHeight w:val="1257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Территория плоскостных спортивных учреждений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га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0,7-0,9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3,3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4,0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0,7-0,9</w:t>
            </w:r>
          </w:p>
        </w:tc>
      </w:tr>
      <w:tr w:rsidR="00C3198F" w:rsidRPr="00665364" w:rsidTr="00BE2C68">
        <w:trPr>
          <w:trHeight w:val="769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Бассейны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left"/>
            </w:pPr>
            <w:r w:rsidRPr="00665364">
              <w:t>м</w:t>
            </w:r>
            <w:r w:rsidRPr="00665364">
              <w:rPr>
                <w:vertAlign w:val="superscript"/>
              </w:rPr>
              <w:t>2</w:t>
            </w:r>
            <w:r w:rsidRPr="00665364">
              <w:t xml:space="preserve"> зе</w:t>
            </w:r>
            <w:r w:rsidRPr="00665364">
              <w:t>р</w:t>
            </w:r>
            <w:r w:rsidRPr="00665364">
              <w:t>кала в</w:t>
            </w:r>
            <w:r w:rsidRPr="00665364">
              <w:t>о</w:t>
            </w:r>
            <w:r w:rsidRPr="00665364">
              <w:t>ды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20-25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94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C3198F" w:rsidP="004F7180">
            <w:pPr>
              <w:spacing w:line="240" w:lineRule="auto"/>
              <w:jc w:val="center"/>
            </w:pPr>
            <w:r w:rsidRPr="00665364">
              <w:t>1</w:t>
            </w:r>
            <w:r w:rsidR="004F7180" w:rsidRPr="00665364">
              <w:t>14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По заданию на прое</w:t>
            </w:r>
            <w:r w:rsidRPr="00665364">
              <w:t>к</w:t>
            </w:r>
            <w:r w:rsidRPr="00665364">
              <w:t>тирование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Спортивно-тренажерный зал повседне</w:t>
            </w:r>
            <w:r w:rsidRPr="00665364">
              <w:t>в</w:t>
            </w:r>
            <w:r w:rsidRPr="00665364">
              <w:t>ного обслуж</w:t>
            </w:r>
            <w:r w:rsidRPr="00665364">
              <w:t>и</w:t>
            </w:r>
            <w:r w:rsidRPr="00665364">
              <w:t>вания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</w:t>
            </w:r>
            <w:r w:rsidRPr="00665364">
              <w:rPr>
                <w:vertAlign w:val="superscript"/>
              </w:rPr>
              <w:t>2</w:t>
            </w:r>
            <w:r w:rsidRPr="00665364">
              <w:t xml:space="preserve"> о</w:t>
            </w:r>
            <w:r w:rsidRPr="00665364">
              <w:t>б</w:t>
            </w:r>
            <w:r w:rsidRPr="00665364">
              <w:t>щей площади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70-80</w:t>
            </w:r>
          </w:p>
        </w:tc>
        <w:tc>
          <w:tcPr>
            <w:tcW w:w="1525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C3198F" w:rsidRPr="00665364" w:rsidRDefault="00C3198F" w:rsidP="004F7180">
            <w:pPr>
              <w:spacing w:line="240" w:lineRule="auto"/>
              <w:jc w:val="center"/>
            </w:pPr>
            <w:r w:rsidRPr="00665364">
              <w:t>3</w:t>
            </w:r>
            <w:r w:rsidR="004F7180" w:rsidRPr="00665364">
              <w:t>29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400</w:t>
            </w:r>
          </w:p>
        </w:tc>
        <w:tc>
          <w:tcPr>
            <w:tcW w:w="2567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По заданию на прое</w:t>
            </w:r>
            <w:r w:rsidRPr="00665364">
              <w:t>к</w:t>
            </w:r>
            <w:r w:rsidRPr="00665364">
              <w:t>тирование</w:t>
            </w:r>
          </w:p>
        </w:tc>
      </w:tr>
      <w:tr w:rsidR="00C3198F" w:rsidRPr="00665364" w:rsidTr="00BE2C68">
        <w:trPr>
          <w:trHeight w:val="8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Магазины пр</w:t>
            </w:r>
            <w:r w:rsidRPr="00665364">
              <w:t>о</w:t>
            </w:r>
            <w:r w:rsidRPr="00665364">
              <w:t>довольстве</w:t>
            </w:r>
            <w:r w:rsidRPr="00665364">
              <w:t>н</w:t>
            </w:r>
            <w:r w:rsidRPr="00665364">
              <w:t>ных товаров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</w:t>
            </w:r>
            <w:r w:rsidRPr="00665364">
              <w:rPr>
                <w:vertAlign w:val="superscript"/>
              </w:rPr>
              <w:t>2</w:t>
            </w:r>
            <w:r w:rsidRPr="00665364">
              <w:t xml:space="preserve"> торг.  площади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100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470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570</w:t>
            </w:r>
          </w:p>
        </w:tc>
        <w:tc>
          <w:tcPr>
            <w:tcW w:w="2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 xml:space="preserve">Для населения до </w:t>
            </w:r>
            <w:r w:rsidR="008D5F7A">
              <w:t xml:space="preserve">      </w:t>
            </w:r>
            <w:r w:rsidRPr="00665364">
              <w:t>10 тыс. чел. – 0,6-</w:t>
            </w:r>
            <w:r w:rsidR="008D5F7A">
              <w:t xml:space="preserve">     </w:t>
            </w:r>
            <w:r w:rsidRPr="00665364">
              <w:t>0,8 га на объект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Магазины н</w:t>
            </w:r>
            <w:r w:rsidRPr="00665364">
              <w:t>е</w:t>
            </w:r>
            <w:r w:rsidRPr="00665364">
              <w:t>продовол</w:t>
            </w:r>
            <w:r w:rsidRPr="00665364">
              <w:t>ь</w:t>
            </w:r>
            <w:r w:rsidRPr="00665364">
              <w:t>ственных тов</w:t>
            </w:r>
            <w:r w:rsidRPr="00665364">
              <w:t>а</w:t>
            </w:r>
            <w:r w:rsidRPr="00665364">
              <w:t>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</w:t>
            </w:r>
            <w:r w:rsidRPr="00665364">
              <w:rPr>
                <w:vertAlign w:val="superscript"/>
              </w:rPr>
              <w:t>2</w:t>
            </w:r>
            <w:r w:rsidRPr="00665364">
              <w:t xml:space="preserve"> торг. площади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200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940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1140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 xml:space="preserve">Для населения до </w:t>
            </w:r>
            <w:r w:rsidR="008D5F7A">
              <w:t xml:space="preserve">         </w:t>
            </w:r>
            <w:r w:rsidRPr="00665364">
              <w:t>10 тыс. чел. – 1,0-</w:t>
            </w:r>
            <w:r w:rsidR="008D5F7A">
              <w:t xml:space="preserve">       </w:t>
            </w:r>
            <w:r w:rsidRPr="00665364">
              <w:t>1,2 га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Торговые</w:t>
            </w:r>
          </w:p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центры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</w:t>
            </w:r>
            <w:r w:rsidRPr="00665364">
              <w:rPr>
                <w:vertAlign w:val="superscript"/>
              </w:rPr>
              <w:t>2</w:t>
            </w:r>
            <w:r w:rsidRPr="00665364">
              <w:t xml:space="preserve"> то</w:t>
            </w:r>
            <w:r w:rsidRPr="00665364">
              <w:t>р</w:t>
            </w:r>
            <w:r w:rsidRPr="00665364">
              <w:t>говой площади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300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1410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4F7180" w:rsidP="00BE2C68">
            <w:pPr>
              <w:spacing w:line="240" w:lineRule="auto"/>
              <w:jc w:val="center"/>
            </w:pPr>
            <w:r w:rsidRPr="00665364">
              <w:t>1710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 xml:space="preserve">Для населения до </w:t>
            </w:r>
            <w:r w:rsidR="008D5F7A">
              <w:t xml:space="preserve">           </w:t>
            </w:r>
            <w:r w:rsidRPr="00665364">
              <w:t>10 тыс. чел. – 0,6-</w:t>
            </w:r>
            <w:r w:rsidR="008D5F7A">
              <w:t xml:space="preserve">        </w:t>
            </w:r>
            <w:r w:rsidRPr="00665364">
              <w:t>0,8 га на объект</w:t>
            </w:r>
          </w:p>
        </w:tc>
      </w:tr>
      <w:tr w:rsidR="004F7180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Предприятия общ. пит.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место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40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4F7180" w:rsidRPr="00665364" w:rsidRDefault="004F7180" w:rsidP="006C34C5">
            <w:pPr>
              <w:spacing w:line="240" w:lineRule="auto"/>
              <w:jc w:val="center"/>
            </w:pPr>
            <w:r w:rsidRPr="00665364">
              <w:t>188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F7180" w:rsidRPr="00665364" w:rsidRDefault="004F7180" w:rsidP="006C34C5">
            <w:pPr>
              <w:spacing w:line="240" w:lineRule="auto"/>
              <w:jc w:val="center"/>
            </w:pPr>
            <w:r w:rsidRPr="00665364">
              <w:t>228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0,1 га на 100 мест</w:t>
            </w:r>
          </w:p>
        </w:tc>
      </w:tr>
      <w:tr w:rsidR="004F7180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Предприятия бытового о</w:t>
            </w:r>
            <w:r w:rsidRPr="00665364">
              <w:t>б</w:t>
            </w:r>
            <w:r w:rsidRPr="00665364">
              <w:t>служивания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рабочее место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4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4F7180" w:rsidRPr="00665364" w:rsidRDefault="004F7180" w:rsidP="006C34C5">
            <w:pPr>
              <w:spacing w:line="240" w:lineRule="auto"/>
              <w:jc w:val="center"/>
            </w:pPr>
            <w:r w:rsidRPr="00665364">
              <w:t>19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F7180" w:rsidRPr="00665364" w:rsidRDefault="004F7180" w:rsidP="006C34C5">
            <w:pPr>
              <w:spacing w:line="240" w:lineRule="auto"/>
              <w:jc w:val="center"/>
            </w:pPr>
            <w:r w:rsidRPr="00665364">
              <w:t>23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7180" w:rsidRPr="00665364" w:rsidRDefault="004F7180" w:rsidP="00BE2C68">
            <w:pPr>
              <w:spacing w:line="240" w:lineRule="auto"/>
              <w:jc w:val="center"/>
            </w:pPr>
            <w:r w:rsidRPr="00665364">
              <w:t>на 10 рабочих мест для предприятий мощностью, рабочих мест: 10-50 – 0,1-</w:t>
            </w:r>
            <w:r w:rsidR="008D5F7A">
              <w:t xml:space="preserve">         </w:t>
            </w:r>
            <w:r w:rsidRPr="00665364">
              <w:t>0,2 га; 50-150 – 0,05-0,08 га; св. 150 – 0,03-</w:t>
            </w:r>
            <w:r w:rsidRPr="00665364">
              <w:lastRenderedPageBreak/>
              <w:t>0,04 га;</w:t>
            </w:r>
          </w:p>
        </w:tc>
      </w:tr>
      <w:tr w:rsidR="00C3198F" w:rsidRPr="00665364" w:rsidTr="00BE2C68">
        <w:trPr>
          <w:trHeight w:val="34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lastRenderedPageBreak/>
              <w:t>Бани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место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7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C3198F" w:rsidP="004F7180">
            <w:pPr>
              <w:spacing w:line="240" w:lineRule="auto"/>
              <w:jc w:val="center"/>
            </w:pPr>
            <w:r w:rsidRPr="00665364">
              <w:t>3</w:t>
            </w:r>
            <w:r w:rsidR="004F7180" w:rsidRPr="00665364"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C3198F" w:rsidP="004F7180">
            <w:pPr>
              <w:spacing w:line="240" w:lineRule="auto"/>
              <w:jc w:val="center"/>
            </w:pPr>
            <w:r w:rsidRPr="00665364">
              <w:t>4</w:t>
            </w:r>
            <w:r w:rsidR="004F7180" w:rsidRPr="00665364">
              <w:t>0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0,2-0,4 на объект</w:t>
            </w:r>
          </w:p>
        </w:tc>
      </w:tr>
      <w:tr w:rsidR="00C3198F" w:rsidRPr="00665364" w:rsidTr="00BE2C68">
        <w:trPr>
          <w:trHeight w:val="1565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Пожарное депо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1 пож. автом</w:t>
            </w:r>
            <w:r w:rsidRPr="00665364">
              <w:t>о</w:t>
            </w:r>
            <w:r w:rsidRPr="00665364">
              <w:t>биль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0,4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2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0,5-2,0 на объект</w:t>
            </w:r>
          </w:p>
        </w:tc>
      </w:tr>
      <w:tr w:rsidR="00C3198F" w:rsidRPr="00665364" w:rsidTr="00BE2C68">
        <w:trPr>
          <w:trHeight w:val="797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Кладбище тр</w:t>
            </w:r>
            <w:r w:rsidRPr="00665364">
              <w:t>а</w:t>
            </w:r>
            <w:r w:rsidRPr="00665364">
              <w:t>диционного захоронения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га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0,24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:rsidR="00C3198F" w:rsidRPr="00665364" w:rsidRDefault="00C3198F" w:rsidP="004F7180">
            <w:pPr>
              <w:spacing w:line="240" w:lineRule="auto"/>
              <w:jc w:val="center"/>
            </w:pPr>
            <w:r w:rsidRPr="00665364">
              <w:t>1,</w:t>
            </w:r>
            <w:r w:rsidR="004F7180" w:rsidRPr="00665364">
              <w:t>13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3198F" w:rsidRPr="00665364" w:rsidRDefault="00C3198F" w:rsidP="004F7180">
            <w:pPr>
              <w:spacing w:line="240" w:lineRule="auto"/>
              <w:jc w:val="center"/>
            </w:pPr>
            <w:r w:rsidRPr="00665364">
              <w:t>1,</w:t>
            </w:r>
            <w:r w:rsidR="004F7180" w:rsidRPr="00665364">
              <w:t>37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 xml:space="preserve">По заданию </w:t>
            </w:r>
          </w:p>
          <w:p w:rsidR="00C3198F" w:rsidRPr="00665364" w:rsidRDefault="00C3198F" w:rsidP="00BE2C68">
            <w:pPr>
              <w:spacing w:line="240" w:lineRule="auto"/>
              <w:jc w:val="center"/>
            </w:pPr>
            <w:r w:rsidRPr="00665364">
              <w:t>на проектирование</w:t>
            </w:r>
          </w:p>
        </w:tc>
      </w:tr>
    </w:tbl>
    <w:p w:rsidR="00C3198F" w:rsidRPr="00665364" w:rsidRDefault="00C3198F" w:rsidP="00C3198F">
      <w:pPr>
        <w:ind w:firstLine="709"/>
        <w:rPr>
          <w:b/>
          <w:color w:val="000000" w:themeColor="text1"/>
        </w:rPr>
      </w:pPr>
    </w:p>
    <w:p w:rsidR="00C3198F" w:rsidRPr="00665364" w:rsidRDefault="00C3198F" w:rsidP="00C3198F">
      <w:pPr>
        <w:ind w:firstLine="709"/>
        <w:rPr>
          <w:b/>
          <w:color w:val="000000" w:themeColor="text1"/>
        </w:rPr>
      </w:pPr>
      <w:r w:rsidRPr="00665364">
        <w:rPr>
          <w:b/>
          <w:color w:val="000000" w:themeColor="text1"/>
        </w:rPr>
        <w:t>Проблемы</w:t>
      </w:r>
    </w:p>
    <w:p w:rsidR="00C3198F" w:rsidRPr="00665364" w:rsidRDefault="00C3198F" w:rsidP="00C3198F">
      <w:pPr>
        <w:ind w:firstLine="708"/>
        <w:rPr>
          <w:color w:val="000000" w:themeColor="text1"/>
        </w:rPr>
      </w:pPr>
      <w:r w:rsidRPr="00665364">
        <w:rPr>
          <w:color w:val="000000" w:themeColor="text1"/>
        </w:rPr>
        <w:t>Старение материальной базы социальной сферы и жилищно-коммунального хозяйства - степень износа основных фондов в здравоохранении, социальном обеспечении, образовании, культуре, ЖКХ составляет от 35 до 60 %.</w:t>
      </w:r>
    </w:p>
    <w:p w:rsidR="00C3198F" w:rsidRPr="00665364" w:rsidRDefault="00C3198F" w:rsidP="00C3198F">
      <w:pPr>
        <w:ind w:firstLine="708"/>
        <w:rPr>
          <w:color w:val="000000" w:themeColor="text1"/>
        </w:rPr>
      </w:pPr>
      <w:r w:rsidRPr="00665364">
        <w:rPr>
          <w:color w:val="000000" w:themeColor="text1"/>
        </w:rPr>
        <w:t>Анализ количественных и качественных характеристик действующих объектов соц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альной  инфраструктуры поселения позволяет сделать вывод о том, что в социальной сфере сельского поселения существует излишек объектов связанный с тем, что объекты соц.</w:t>
      </w:r>
      <w:r w:rsidR="00DD6B49">
        <w:rPr>
          <w:color w:val="000000" w:themeColor="text1"/>
        </w:rPr>
        <w:t xml:space="preserve"> </w:t>
      </w:r>
      <w:r w:rsidRPr="00665364">
        <w:rPr>
          <w:color w:val="000000" w:themeColor="text1"/>
        </w:rPr>
        <w:t>обсл</w:t>
      </w:r>
      <w:r w:rsidRPr="00665364">
        <w:rPr>
          <w:color w:val="000000" w:themeColor="text1"/>
        </w:rPr>
        <w:t>у</w:t>
      </w:r>
      <w:r w:rsidRPr="00665364">
        <w:rPr>
          <w:color w:val="000000" w:themeColor="text1"/>
        </w:rPr>
        <w:t>живания, построенные еще в советский период, были рассчитаны на гораздо большее колич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ство населения. Таким образом, наиболее актуальной проблемой на данный момент является не новое строительство, а поддержание материальных фондов, ремонт, реконструкция, техн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ческое переоснащение.</w:t>
      </w:r>
    </w:p>
    <w:p w:rsidR="00C3198F" w:rsidRPr="00665364" w:rsidRDefault="00C3198F" w:rsidP="00BF24AC">
      <w:pPr>
        <w:ind w:firstLine="709"/>
        <w:rPr>
          <w:b/>
          <w:color w:val="000000" w:themeColor="text1"/>
        </w:rPr>
      </w:pPr>
    </w:p>
    <w:p w:rsidR="00673C87" w:rsidRPr="00665364" w:rsidRDefault="00673C87" w:rsidP="00F527BB">
      <w:pPr>
        <w:ind w:firstLine="708"/>
        <w:rPr>
          <w:b/>
          <w:color w:val="000000" w:themeColor="text1"/>
        </w:rPr>
      </w:pPr>
      <w:r w:rsidRPr="00665364">
        <w:rPr>
          <w:b/>
          <w:color w:val="000000" w:themeColor="text1"/>
        </w:rPr>
        <w:t>Основные направления социальной политики</w:t>
      </w:r>
    </w:p>
    <w:p w:rsidR="00673C87" w:rsidRPr="00665364" w:rsidRDefault="004E0CE6" w:rsidP="00BF24AC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1</w:t>
      </w:r>
      <w:r w:rsidR="00BF24AC" w:rsidRPr="00665364">
        <w:rPr>
          <w:color w:val="000000" w:themeColor="text1"/>
        </w:rPr>
        <w:t>.</w:t>
      </w:r>
      <w:r w:rsidR="00BF24AC" w:rsidRPr="00665364">
        <w:rPr>
          <w:color w:val="000000" w:themeColor="text1"/>
        </w:rPr>
        <w:tab/>
      </w:r>
      <w:r w:rsidR="00673C87" w:rsidRPr="00665364">
        <w:rPr>
          <w:color w:val="000000" w:themeColor="text1"/>
        </w:rPr>
        <w:t>Сохранение сети учреждений социальной сферы, укрепление их материально-технической базы.</w:t>
      </w:r>
    </w:p>
    <w:p w:rsidR="00673C87" w:rsidRPr="00665364" w:rsidRDefault="004E0CE6" w:rsidP="00BF24AC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2</w:t>
      </w:r>
      <w:r w:rsidR="00BF24AC" w:rsidRPr="00665364">
        <w:rPr>
          <w:color w:val="000000" w:themeColor="text1"/>
        </w:rPr>
        <w:t>.</w:t>
      </w:r>
      <w:r w:rsidR="00BF24AC" w:rsidRPr="00665364">
        <w:rPr>
          <w:color w:val="000000" w:themeColor="text1"/>
        </w:rPr>
        <w:tab/>
      </w:r>
      <w:r w:rsidR="00673C87" w:rsidRPr="00665364">
        <w:rPr>
          <w:color w:val="000000" w:themeColor="text1"/>
        </w:rPr>
        <w:t>Обновление содержания и методов обучения в средней школе, дифференциация о</w:t>
      </w:r>
      <w:r w:rsidR="00673C87" w:rsidRPr="00665364">
        <w:rPr>
          <w:color w:val="000000" w:themeColor="text1"/>
        </w:rPr>
        <w:t>б</w:t>
      </w:r>
      <w:r w:rsidR="00673C87" w:rsidRPr="00665364">
        <w:rPr>
          <w:color w:val="000000" w:themeColor="text1"/>
        </w:rPr>
        <w:t>разовательного процесса, комплексное обновление учебно-лабораторной базы образовател</w:t>
      </w:r>
      <w:r w:rsidR="00673C87" w:rsidRPr="00665364">
        <w:rPr>
          <w:color w:val="000000" w:themeColor="text1"/>
        </w:rPr>
        <w:t>ь</w:t>
      </w:r>
      <w:r w:rsidR="00673C87" w:rsidRPr="00665364">
        <w:rPr>
          <w:color w:val="000000" w:themeColor="text1"/>
        </w:rPr>
        <w:t>ных учреждений, информатизация системы образования.</w:t>
      </w:r>
    </w:p>
    <w:p w:rsidR="00673C87" w:rsidRPr="00665364" w:rsidRDefault="004E0CE6" w:rsidP="00BF24AC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3</w:t>
      </w:r>
      <w:r w:rsidR="00BF24AC" w:rsidRPr="00665364">
        <w:rPr>
          <w:color w:val="000000" w:themeColor="text1"/>
        </w:rPr>
        <w:t>.</w:t>
      </w:r>
      <w:r w:rsidR="00BF24AC" w:rsidRPr="00665364">
        <w:rPr>
          <w:color w:val="000000" w:themeColor="text1"/>
        </w:rPr>
        <w:tab/>
      </w:r>
      <w:r w:rsidR="00673C87" w:rsidRPr="00665364">
        <w:rPr>
          <w:color w:val="000000" w:themeColor="text1"/>
        </w:rPr>
        <w:t>Создание условий и стимулов для максимально возможного предотвращения заб</w:t>
      </w:r>
      <w:r w:rsidR="00673C87" w:rsidRPr="00665364">
        <w:rPr>
          <w:color w:val="000000" w:themeColor="text1"/>
        </w:rPr>
        <w:t>о</w:t>
      </w:r>
      <w:r w:rsidR="00673C87" w:rsidRPr="00665364">
        <w:rPr>
          <w:color w:val="000000" w:themeColor="text1"/>
        </w:rPr>
        <w:t xml:space="preserve">леваний и травматизма населения, усиление контроля </w:t>
      </w:r>
      <w:r w:rsidR="00DD6B49">
        <w:rPr>
          <w:color w:val="000000" w:themeColor="text1"/>
        </w:rPr>
        <w:t>за</w:t>
      </w:r>
      <w:r w:rsidR="00673C87" w:rsidRPr="00665364">
        <w:rPr>
          <w:color w:val="000000" w:themeColor="text1"/>
        </w:rPr>
        <w:t xml:space="preserve"> охраной труда на производстве.</w:t>
      </w:r>
    </w:p>
    <w:p w:rsidR="00673C87" w:rsidRPr="00665364" w:rsidRDefault="004E0CE6" w:rsidP="00BF24AC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4</w:t>
      </w:r>
      <w:r w:rsidR="00BF24AC" w:rsidRPr="00665364">
        <w:rPr>
          <w:color w:val="000000" w:themeColor="text1"/>
        </w:rPr>
        <w:t>.</w:t>
      </w:r>
      <w:r w:rsidR="00BF24AC" w:rsidRPr="00665364">
        <w:rPr>
          <w:color w:val="000000" w:themeColor="text1"/>
        </w:rPr>
        <w:tab/>
      </w:r>
      <w:r w:rsidR="00673C87" w:rsidRPr="00665364">
        <w:rPr>
          <w:color w:val="000000" w:themeColor="text1"/>
        </w:rPr>
        <w:t>Содействие расширению сети обслуживания граждан пожилого возраста и инвал</w:t>
      </w:r>
      <w:r w:rsidR="00673C87" w:rsidRPr="00665364">
        <w:rPr>
          <w:color w:val="000000" w:themeColor="text1"/>
        </w:rPr>
        <w:t>и</w:t>
      </w:r>
      <w:r w:rsidR="00673C87" w:rsidRPr="00665364">
        <w:rPr>
          <w:color w:val="000000" w:themeColor="text1"/>
        </w:rPr>
        <w:t>дов на дому.</w:t>
      </w:r>
    </w:p>
    <w:p w:rsidR="00673C87" w:rsidRPr="00665364" w:rsidRDefault="004E0CE6" w:rsidP="00BF24AC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5</w:t>
      </w:r>
      <w:r w:rsidR="00BF24AC" w:rsidRPr="00665364">
        <w:rPr>
          <w:color w:val="000000" w:themeColor="text1"/>
        </w:rPr>
        <w:t>.</w:t>
      </w:r>
      <w:r w:rsidR="00BF24AC" w:rsidRPr="00665364">
        <w:rPr>
          <w:color w:val="000000" w:themeColor="text1"/>
        </w:rPr>
        <w:tab/>
      </w:r>
      <w:r w:rsidR="00673C87" w:rsidRPr="00665364">
        <w:rPr>
          <w:color w:val="000000" w:themeColor="text1"/>
        </w:rPr>
        <w:t xml:space="preserve">Создание условий для развития благотворительности и других форм общественной взаимопомощи. </w:t>
      </w:r>
    </w:p>
    <w:p w:rsidR="00914E0F" w:rsidRPr="00665364" w:rsidRDefault="00914E0F" w:rsidP="00914E0F">
      <w:pPr>
        <w:ind w:firstLine="708"/>
        <w:rPr>
          <w:b/>
        </w:rPr>
      </w:pPr>
      <w:bookmarkStart w:id="27" w:name="_Toc230674875"/>
      <w:bookmarkStart w:id="28" w:name="_Toc230675003"/>
      <w:bookmarkStart w:id="29" w:name="_Toc230675453"/>
      <w:bookmarkStart w:id="30" w:name="_Toc230681218"/>
      <w:bookmarkStart w:id="31" w:name="_Toc243993621"/>
      <w:r w:rsidRPr="00665364">
        <w:rPr>
          <w:b/>
        </w:rPr>
        <w:t>Направления развития социального и культурно-бытового обслуживания</w:t>
      </w:r>
    </w:p>
    <w:p w:rsidR="00914E0F" w:rsidRPr="00665364" w:rsidRDefault="00914E0F" w:rsidP="00914E0F">
      <w:pPr>
        <w:ind w:firstLine="708"/>
        <w:rPr>
          <w:u w:val="single"/>
        </w:rPr>
      </w:pPr>
      <w:r w:rsidRPr="00665364">
        <w:rPr>
          <w:u w:val="single"/>
        </w:rPr>
        <w:t>Образование</w:t>
      </w:r>
    </w:p>
    <w:p w:rsidR="00914E0F" w:rsidRPr="00665364" w:rsidRDefault="00914E0F" w:rsidP="00914E0F">
      <w:pPr>
        <w:ind w:firstLine="708"/>
      </w:pPr>
      <w:r w:rsidRPr="00665364">
        <w:t xml:space="preserve">В </w:t>
      </w:r>
      <w:r w:rsidR="008D0497" w:rsidRPr="00665364">
        <w:t>Эркен-Шахарском</w:t>
      </w:r>
      <w:r w:rsidR="004E4EBD" w:rsidRPr="00665364">
        <w:t xml:space="preserve"> сельском поселении</w:t>
      </w:r>
      <w:r w:rsidRPr="00665364">
        <w:t xml:space="preserve"> </w:t>
      </w:r>
      <w:r w:rsidR="009C0794" w:rsidRPr="00665364">
        <w:t>1</w:t>
      </w:r>
      <w:r w:rsidRPr="00665364">
        <w:t xml:space="preserve"> сре</w:t>
      </w:r>
      <w:r w:rsidR="00E610C3" w:rsidRPr="00665364">
        <w:t>дн</w:t>
      </w:r>
      <w:r w:rsidR="009C0794" w:rsidRPr="00665364">
        <w:t>яя</w:t>
      </w:r>
      <w:r w:rsidRPr="00665364">
        <w:t xml:space="preserve"> общеобразовательн</w:t>
      </w:r>
      <w:r w:rsidR="009C0794" w:rsidRPr="00665364">
        <w:t>ая</w:t>
      </w:r>
      <w:r w:rsidRPr="00665364">
        <w:t xml:space="preserve"> шко</w:t>
      </w:r>
      <w:r w:rsidR="00E610C3" w:rsidRPr="00665364">
        <w:t>л</w:t>
      </w:r>
      <w:r w:rsidR="009C0794" w:rsidRPr="00665364">
        <w:t>а</w:t>
      </w:r>
      <w:r w:rsidR="00936183" w:rsidRPr="00665364">
        <w:t>, кот</w:t>
      </w:r>
      <w:r w:rsidR="00936183" w:rsidRPr="00665364">
        <w:t>о</w:t>
      </w:r>
      <w:r w:rsidR="00936183" w:rsidRPr="00665364">
        <w:t>рая имеет значительный запас мощности и 3 детских сада с недостаточной мощностью</w:t>
      </w:r>
      <w:r w:rsidRPr="00665364">
        <w:t>.</w:t>
      </w:r>
      <w:r w:rsidR="00936183" w:rsidRPr="00665364">
        <w:t xml:space="preserve"> Ген</w:t>
      </w:r>
      <w:r w:rsidR="00936183" w:rsidRPr="00665364">
        <w:t>е</w:t>
      </w:r>
      <w:r w:rsidR="00936183" w:rsidRPr="00665364">
        <w:t xml:space="preserve">ральным планом предусматривается строительство 2 детских садов в </w:t>
      </w:r>
      <w:r w:rsidR="0061446B" w:rsidRPr="00665364">
        <w:t>а.</w:t>
      </w:r>
      <w:r w:rsidR="0061446B">
        <w:t xml:space="preserve"> </w:t>
      </w:r>
      <w:r w:rsidR="0061446B" w:rsidRPr="00665364">
        <w:t>Кубан-Халк</w:t>
      </w:r>
      <w:r w:rsidR="00936183" w:rsidRPr="00665364">
        <w:t xml:space="preserve"> и п. Э</w:t>
      </w:r>
      <w:r w:rsidR="00936183" w:rsidRPr="00665364">
        <w:t>р</w:t>
      </w:r>
      <w:r w:rsidR="00936183" w:rsidRPr="00665364">
        <w:t>кен-Шахар.</w:t>
      </w:r>
      <w:r w:rsidRPr="00665364">
        <w:t xml:space="preserve"> </w:t>
      </w:r>
      <w:r w:rsidRPr="008C715D">
        <w:t>В качестве мероприятий по развитию следует проводить обновление материально</w:t>
      </w:r>
      <w:r w:rsidR="00D16985" w:rsidRPr="008C715D">
        <w:t>-</w:t>
      </w:r>
      <w:r w:rsidRPr="008C715D">
        <w:t>технической базы существующ</w:t>
      </w:r>
      <w:r w:rsidR="00E610C3" w:rsidRPr="008C715D">
        <w:t>их учебных заведений.</w:t>
      </w:r>
    </w:p>
    <w:p w:rsidR="00914E0F" w:rsidRPr="00665364" w:rsidRDefault="00914E0F" w:rsidP="00914E0F">
      <w:pPr>
        <w:ind w:firstLine="708"/>
      </w:pPr>
      <w:r w:rsidRPr="00665364">
        <w:t>Для обеспечения выполнения данного предложения необходима разработка и принятие соответствующих постановлений, регулирующих данную деятельность.</w:t>
      </w:r>
    </w:p>
    <w:p w:rsidR="00914E0F" w:rsidRPr="00665364" w:rsidRDefault="00914E0F" w:rsidP="00914E0F">
      <w:pPr>
        <w:ind w:firstLine="708"/>
        <w:rPr>
          <w:u w:val="single"/>
        </w:rPr>
      </w:pPr>
      <w:r w:rsidRPr="00665364">
        <w:rPr>
          <w:u w:val="single"/>
        </w:rPr>
        <w:t>Культура, досуг</w:t>
      </w:r>
    </w:p>
    <w:p w:rsidR="00914E0F" w:rsidRPr="00665364" w:rsidRDefault="00914E0F" w:rsidP="00914E0F">
      <w:pPr>
        <w:pStyle w:val="22"/>
        <w:spacing w:after="0" w:line="360" w:lineRule="auto"/>
        <w:rPr>
          <w:rFonts w:cs="Times New Roman"/>
          <w:szCs w:val="24"/>
        </w:rPr>
      </w:pPr>
      <w:r w:rsidRPr="00665364">
        <w:rPr>
          <w:rFonts w:cs="Times New Roman"/>
          <w:szCs w:val="24"/>
        </w:rPr>
        <w:t xml:space="preserve">Культура  в поселении представлена </w:t>
      </w:r>
      <w:r w:rsidR="009C0794" w:rsidRPr="008C715D">
        <w:rPr>
          <w:rFonts w:cs="Times New Roman"/>
          <w:szCs w:val="24"/>
        </w:rPr>
        <w:t>сельским</w:t>
      </w:r>
      <w:r w:rsidR="00E610C3" w:rsidRPr="008C715D">
        <w:rPr>
          <w:rFonts w:cs="Times New Roman"/>
          <w:szCs w:val="24"/>
        </w:rPr>
        <w:t xml:space="preserve"> </w:t>
      </w:r>
      <w:r w:rsidR="002F093E" w:rsidRPr="008C715D">
        <w:rPr>
          <w:rFonts w:cs="Times New Roman"/>
          <w:szCs w:val="24"/>
        </w:rPr>
        <w:t>дворцом культуры</w:t>
      </w:r>
      <w:r w:rsidR="009C0794" w:rsidRPr="00665364">
        <w:rPr>
          <w:rFonts w:cs="Times New Roman"/>
          <w:szCs w:val="24"/>
        </w:rPr>
        <w:t>, детской музыкал</w:t>
      </w:r>
      <w:r w:rsidR="009C0794" w:rsidRPr="00665364">
        <w:rPr>
          <w:rFonts w:cs="Times New Roman"/>
          <w:szCs w:val="24"/>
        </w:rPr>
        <w:t>ь</w:t>
      </w:r>
      <w:r w:rsidR="009C0794" w:rsidRPr="00665364">
        <w:rPr>
          <w:rFonts w:cs="Times New Roman"/>
          <w:szCs w:val="24"/>
        </w:rPr>
        <w:t>ной школой и районной центральной библиотекой</w:t>
      </w:r>
      <w:r w:rsidR="002F093E" w:rsidRPr="00665364">
        <w:rPr>
          <w:rFonts w:cs="Times New Roman"/>
          <w:szCs w:val="24"/>
        </w:rPr>
        <w:t>.</w:t>
      </w:r>
    </w:p>
    <w:p w:rsidR="00914E0F" w:rsidRPr="00665364" w:rsidRDefault="00914E0F" w:rsidP="00914E0F">
      <w:pPr>
        <w:pStyle w:val="22"/>
        <w:spacing w:after="0" w:line="360" w:lineRule="auto"/>
        <w:rPr>
          <w:rFonts w:cs="Times New Roman"/>
          <w:szCs w:val="24"/>
        </w:rPr>
      </w:pPr>
      <w:r w:rsidRPr="00665364">
        <w:rPr>
          <w:rFonts w:cs="Times New Roman"/>
          <w:szCs w:val="24"/>
        </w:rPr>
        <w:t xml:space="preserve">Для размещения объектов культуры и досуга в генеральном плане населенных пунктов выделены зоны общественных центров. Также генеральным планом предусматривается </w:t>
      </w:r>
      <w:r w:rsidR="00936183" w:rsidRPr="00665364">
        <w:rPr>
          <w:rFonts w:cs="Times New Roman"/>
          <w:szCs w:val="24"/>
        </w:rPr>
        <w:t>р</w:t>
      </w:r>
      <w:r w:rsidR="00936183" w:rsidRPr="00665364">
        <w:rPr>
          <w:rFonts w:cs="Times New Roman"/>
          <w:szCs w:val="24"/>
        </w:rPr>
        <w:t>е</w:t>
      </w:r>
      <w:r w:rsidR="00936183" w:rsidRPr="00665364">
        <w:rPr>
          <w:rFonts w:cs="Times New Roman"/>
          <w:szCs w:val="24"/>
        </w:rPr>
        <w:t>конструкция центральной районной библиотеки, строительство районного дворца культуры (согласно СТП Ногайского района)</w:t>
      </w:r>
    </w:p>
    <w:p w:rsidR="00914E0F" w:rsidRPr="00665364" w:rsidRDefault="00914E0F" w:rsidP="00914E0F">
      <w:pPr>
        <w:ind w:firstLine="708"/>
        <w:rPr>
          <w:u w:val="single"/>
        </w:rPr>
      </w:pPr>
      <w:r w:rsidRPr="00665364">
        <w:rPr>
          <w:u w:val="single"/>
        </w:rPr>
        <w:t>Здравоохранение</w:t>
      </w:r>
    </w:p>
    <w:p w:rsidR="00914E0F" w:rsidRPr="00665364" w:rsidRDefault="00914E0F" w:rsidP="00914E0F">
      <w:pPr>
        <w:ind w:firstLine="708"/>
      </w:pPr>
      <w:r w:rsidRPr="00665364">
        <w:t>Сфера здравоохранения представлена</w:t>
      </w:r>
      <w:r w:rsidR="00FE38AF" w:rsidRPr="00665364">
        <w:rPr>
          <w:rFonts w:eastAsia="Calibri"/>
        </w:rPr>
        <w:t xml:space="preserve"> </w:t>
      </w:r>
      <w:r w:rsidR="009C0794" w:rsidRPr="00665364">
        <w:rPr>
          <w:rFonts w:eastAsia="Calibri"/>
        </w:rPr>
        <w:t>врачебной амбулаторией, аптекой и пунктом скорой помощи</w:t>
      </w:r>
      <w:r w:rsidR="00FE38AF" w:rsidRPr="00665364">
        <w:rPr>
          <w:rFonts w:eastAsia="Calibri"/>
        </w:rPr>
        <w:t xml:space="preserve">. </w:t>
      </w:r>
      <w:r w:rsidRPr="00665364">
        <w:t>Генеральным планом предусматривается поддержание существующ</w:t>
      </w:r>
      <w:r w:rsidR="00E610C3" w:rsidRPr="00665364">
        <w:t xml:space="preserve">их </w:t>
      </w:r>
      <w:r w:rsidRPr="00665364">
        <w:t>объ</w:t>
      </w:r>
      <w:r w:rsidR="00E610C3" w:rsidRPr="00665364">
        <w:t>е</w:t>
      </w:r>
      <w:r w:rsidR="00E610C3" w:rsidRPr="00665364">
        <w:t>к</w:t>
      </w:r>
      <w:r w:rsidR="00E610C3" w:rsidRPr="00665364">
        <w:t>тов</w:t>
      </w:r>
      <w:r w:rsidRPr="00665364">
        <w:t xml:space="preserve"> в надлежащем техническом состоянии.</w:t>
      </w:r>
    </w:p>
    <w:p w:rsidR="00914E0F" w:rsidRPr="00665364" w:rsidRDefault="00914E0F" w:rsidP="00914E0F">
      <w:pPr>
        <w:pStyle w:val="22"/>
        <w:spacing w:after="0" w:line="360" w:lineRule="auto"/>
        <w:rPr>
          <w:rFonts w:cs="Times New Roman"/>
          <w:szCs w:val="24"/>
          <w:u w:val="single"/>
        </w:rPr>
      </w:pPr>
      <w:r w:rsidRPr="00665364">
        <w:rPr>
          <w:rFonts w:cs="Times New Roman"/>
          <w:szCs w:val="24"/>
          <w:u w:val="single"/>
        </w:rPr>
        <w:t>Спортивные сооружения</w:t>
      </w:r>
    </w:p>
    <w:p w:rsidR="00914E0F" w:rsidRPr="00665364" w:rsidRDefault="009C0794" w:rsidP="00914E0F">
      <w:pPr>
        <w:pStyle w:val="22"/>
        <w:spacing w:after="0" w:line="360" w:lineRule="auto"/>
        <w:rPr>
          <w:rFonts w:cs="Times New Roman"/>
          <w:szCs w:val="24"/>
        </w:rPr>
      </w:pPr>
      <w:r w:rsidRPr="00665364">
        <w:rPr>
          <w:rFonts w:cs="Times New Roman"/>
          <w:szCs w:val="24"/>
        </w:rPr>
        <w:t xml:space="preserve">Спортивные сооружения </w:t>
      </w:r>
      <w:r w:rsidR="00914E0F" w:rsidRPr="00665364">
        <w:rPr>
          <w:rFonts w:cs="Times New Roman"/>
          <w:szCs w:val="24"/>
        </w:rPr>
        <w:t xml:space="preserve">на территории поселения </w:t>
      </w:r>
      <w:r w:rsidRPr="00665364">
        <w:rPr>
          <w:rFonts w:cs="Times New Roman"/>
          <w:szCs w:val="24"/>
        </w:rPr>
        <w:t xml:space="preserve">представлены </w:t>
      </w:r>
      <w:r w:rsidR="00DD0572" w:rsidRPr="00665364">
        <w:rPr>
          <w:rFonts w:cs="Times New Roman"/>
          <w:szCs w:val="24"/>
        </w:rPr>
        <w:t>спортивным залом и спортивной площа</w:t>
      </w:r>
      <w:r w:rsidR="00B3642D">
        <w:rPr>
          <w:rFonts w:cs="Times New Roman"/>
          <w:szCs w:val="24"/>
        </w:rPr>
        <w:t>дкой в МКОУ «СОШ п.Эркен-Шахар»</w:t>
      </w:r>
      <w:r w:rsidR="00DD0572" w:rsidRPr="00665364">
        <w:rPr>
          <w:rFonts w:cs="Times New Roman"/>
          <w:szCs w:val="24"/>
        </w:rPr>
        <w:t xml:space="preserve"> и стадионом</w:t>
      </w:r>
      <w:r w:rsidR="00914E0F" w:rsidRPr="00665364">
        <w:rPr>
          <w:rFonts w:cs="Times New Roman"/>
          <w:szCs w:val="24"/>
        </w:rPr>
        <w:t>.</w:t>
      </w:r>
    </w:p>
    <w:p w:rsidR="00914E0F" w:rsidRPr="00665364" w:rsidRDefault="00914E0F" w:rsidP="00914E0F">
      <w:pPr>
        <w:pStyle w:val="22"/>
        <w:spacing w:after="0" w:line="360" w:lineRule="auto"/>
        <w:rPr>
          <w:rFonts w:cs="Times New Roman"/>
          <w:szCs w:val="24"/>
          <w:u w:val="single"/>
        </w:rPr>
      </w:pPr>
      <w:r w:rsidRPr="00665364">
        <w:rPr>
          <w:rFonts w:cs="Times New Roman"/>
          <w:szCs w:val="24"/>
          <w:u w:val="single"/>
        </w:rPr>
        <w:t>Коммунально-бытовое обслуживание населения</w:t>
      </w:r>
    </w:p>
    <w:p w:rsidR="00914E0F" w:rsidRPr="00665364" w:rsidRDefault="00914E0F" w:rsidP="00914E0F">
      <w:pPr>
        <w:ind w:firstLine="709"/>
      </w:pPr>
      <w:r w:rsidRPr="00665364">
        <w:t>Объекты коммунально-бытового обслуживания населения предлагается размещать на территори</w:t>
      </w:r>
      <w:r w:rsidR="00FE38AF" w:rsidRPr="00665364">
        <w:t>и насел</w:t>
      </w:r>
      <w:r w:rsidR="002E1C4D">
        <w:t>е</w:t>
      </w:r>
      <w:r w:rsidR="00FE38AF" w:rsidRPr="00665364">
        <w:t xml:space="preserve">нного пункта </w:t>
      </w:r>
      <w:r w:rsidRPr="00665364">
        <w:t>согласно указаниям по их размещению в описаниях функци</w:t>
      </w:r>
      <w:r w:rsidRPr="00665364">
        <w:t>о</w:t>
      </w:r>
      <w:r w:rsidRPr="00665364">
        <w:t>нальных зон и с учетом требований градостроительного зонирования правил землепользов</w:t>
      </w:r>
      <w:r w:rsidRPr="00665364">
        <w:t>а</w:t>
      </w:r>
      <w:r w:rsidRPr="00665364">
        <w:t>ния и застройки.</w:t>
      </w:r>
    </w:p>
    <w:p w:rsidR="00692847" w:rsidRPr="00665364" w:rsidRDefault="00692847" w:rsidP="00692847"/>
    <w:p w:rsidR="00681525" w:rsidRPr="00665364" w:rsidRDefault="00046FA7" w:rsidP="00336B72">
      <w:pPr>
        <w:pStyle w:val="3"/>
        <w:spacing w:before="0" w:after="120"/>
        <w:ind w:firstLine="709"/>
        <w:rPr>
          <w:rFonts w:ascii="Times New Roman" w:hAnsi="Times New Roman" w:cs="Times New Roman"/>
          <w:color w:val="000000" w:themeColor="text1"/>
        </w:rPr>
      </w:pPr>
      <w:bookmarkStart w:id="32" w:name="_Toc310720333"/>
      <w:r w:rsidRPr="00665364">
        <w:rPr>
          <w:rFonts w:ascii="Times New Roman" w:hAnsi="Times New Roman" w:cs="Times New Roman"/>
          <w:color w:val="000000" w:themeColor="text1"/>
        </w:rPr>
        <w:lastRenderedPageBreak/>
        <w:t>4</w:t>
      </w:r>
      <w:r w:rsidR="00336B72" w:rsidRPr="00665364">
        <w:rPr>
          <w:rFonts w:ascii="Times New Roman" w:hAnsi="Times New Roman" w:cs="Times New Roman"/>
          <w:color w:val="000000" w:themeColor="text1"/>
        </w:rPr>
        <w:t>.3</w:t>
      </w:r>
      <w:r w:rsidR="00681525" w:rsidRPr="00665364">
        <w:rPr>
          <w:rFonts w:ascii="Times New Roman" w:hAnsi="Times New Roman" w:cs="Times New Roman"/>
          <w:color w:val="000000" w:themeColor="text1"/>
        </w:rPr>
        <w:t xml:space="preserve"> Размещение </w:t>
      </w:r>
      <w:r w:rsidR="00546F44" w:rsidRPr="00546F44">
        <w:rPr>
          <w:rFonts w:ascii="Times New Roman" w:hAnsi="Times New Roman" w:cs="Times New Roman"/>
          <w:color w:val="auto"/>
        </w:rPr>
        <w:t>производственных</w:t>
      </w:r>
      <w:r w:rsidR="00681525" w:rsidRPr="00665364">
        <w:rPr>
          <w:rFonts w:ascii="Times New Roman" w:hAnsi="Times New Roman" w:cs="Times New Roman"/>
          <w:color w:val="000000" w:themeColor="text1"/>
        </w:rPr>
        <w:t xml:space="preserve"> </w:t>
      </w:r>
      <w:r w:rsidR="004169F0" w:rsidRPr="00665364">
        <w:rPr>
          <w:rFonts w:ascii="Times New Roman" w:hAnsi="Times New Roman" w:cs="Times New Roman"/>
          <w:color w:val="000000" w:themeColor="text1"/>
        </w:rPr>
        <w:fldChar w:fldCharType="begin"/>
      </w:r>
      <w:r w:rsidR="00681525" w:rsidRPr="00665364">
        <w:rPr>
          <w:rFonts w:ascii="Times New Roman" w:hAnsi="Times New Roman" w:cs="Times New Roman"/>
          <w:color w:val="000000" w:themeColor="text1"/>
        </w:rPr>
        <w:instrText>HYPERLINK \l "_Toc224837763"</w:instrText>
      </w:r>
      <w:r w:rsidR="004169F0" w:rsidRPr="00665364">
        <w:rPr>
          <w:rFonts w:ascii="Times New Roman" w:hAnsi="Times New Roman" w:cs="Times New Roman"/>
          <w:color w:val="000000" w:themeColor="text1"/>
        </w:rPr>
        <w:fldChar w:fldCharType="separate"/>
      </w:r>
      <w:r w:rsidR="00681525" w:rsidRPr="00665364">
        <w:rPr>
          <w:rFonts w:ascii="Times New Roman" w:hAnsi="Times New Roman" w:cs="Times New Roman"/>
          <w:color w:val="000000" w:themeColor="text1"/>
        </w:rPr>
        <w:t>(промышленны</w:t>
      </w:r>
      <w:r w:rsidR="00546F44">
        <w:rPr>
          <w:rFonts w:ascii="Times New Roman" w:hAnsi="Times New Roman" w:cs="Times New Roman"/>
          <w:color w:val="000000" w:themeColor="text1"/>
        </w:rPr>
        <w:t>х</w:t>
      </w:r>
      <w:r w:rsidR="00681525" w:rsidRPr="00665364">
        <w:rPr>
          <w:rFonts w:ascii="Times New Roman" w:hAnsi="Times New Roman" w:cs="Times New Roman"/>
          <w:color w:val="000000" w:themeColor="text1"/>
        </w:rPr>
        <w:t xml:space="preserve"> и коммунально-складски</w:t>
      </w:r>
      <w:r w:rsidR="00546F44">
        <w:rPr>
          <w:rFonts w:ascii="Times New Roman" w:hAnsi="Times New Roman" w:cs="Times New Roman"/>
          <w:color w:val="000000" w:themeColor="text1"/>
        </w:rPr>
        <w:t>х)</w:t>
      </w:r>
      <w:r w:rsidR="00681525" w:rsidRPr="00665364">
        <w:rPr>
          <w:rFonts w:ascii="Times New Roman" w:hAnsi="Times New Roman" w:cs="Times New Roman"/>
          <w:color w:val="000000" w:themeColor="text1"/>
        </w:rPr>
        <w:t xml:space="preserve"> территори</w:t>
      </w:r>
      <w:bookmarkEnd w:id="27"/>
      <w:bookmarkEnd w:id="28"/>
      <w:bookmarkEnd w:id="29"/>
      <w:bookmarkEnd w:id="30"/>
      <w:bookmarkEnd w:id="31"/>
      <w:bookmarkEnd w:id="32"/>
      <w:r w:rsidR="00546F44">
        <w:rPr>
          <w:rFonts w:ascii="Times New Roman" w:hAnsi="Times New Roman" w:cs="Times New Roman"/>
          <w:color w:val="000000" w:themeColor="text1"/>
        </w:rPr>
        <w:t>й</w:t>
      </w:r>
    </w:p>
    <w:p w:rsidR="00074C4A" w:rsidRPr="00665364" w:rsidRDefault="004169F0" w:rsidP="00074C4A">
      <w:pPr>
        <w:ind w:firstLine="709"/>
      </w:pPr>
      <w:r w:rsidRPr="00665364">
        <w:rPr>
          <w:color w:val="000000" w:themeColor="text1"/>
        </w:rPr>
        <w:fldChar w:fldCharType="end"/>
      </w:r>
      <w:r w:rsidR="00074C4A" w:rsidRPr="00665364">
        <w:t xml:space="preserve"> Важной особенностью промышленности района в целом, в том числе и его обрабат</w:t>
      </w:r>
      <w:r w:rsidR="00074C4A" w:rsidRPr="00665364">
        <w:t>ы</w:t>
      </w:r>
      <w:r w:rsidR="00074C4A" w:rsidRPr="00665364">
        <w:t>вающих производств, является доминирующее положение по стоимости производимой пр</w:t>
      </w:r>
      <w:r w:rsidR="00074C4A" w:rsidRPr="00665364">
        <w:t>о</w:t>
      </w:r>
      <w:r w:rsidR="00074C4A" w:rsidRPr="00665364">
        <w:t xml:space="preserve">дукции крупных и средних предприятий. В числе последних представлены </w:t>
      </w:r>
      <w:r w:rsidR="00362834">
        <w:t>ОАО «Карачаево-Черкесский сахарный завод»</w:t>
      </w:r>
      <w:r w:rsidR="00074C4A" w:rsidRPr="00665364">
        <w:t xml:space="preserve"> </w:t>
      </w:r>
      <w:proofErr w:type="gramStart"/>
      <w:r w:rsidR="00074C4A" w:rsidRPr="00665364">
        <w:t>и ООО</w:t>
      </w:r>
      <w:proofErr w:type="gramEnd"/>
      <w:r w:rsidR="00074C4A" w:rsidRPr="00665364">
        <w:t xml:space="preserve"> «</w:t>
      </w:r>
      <w:proofErr w:type="spellStart"/>
      <w:r w:rsidR="00074C4A" w:rsidRPr="00665364">
        <w:t>Дрожжевик</w:t>
      </w:r>
      <w:proofErr w:type="spellEnd"/>
      <w:r w:rsidR="00074C4A" w:rsidRPr="00665364">
        <w:t>». Оба  эти предприятия расположены в п. Эркен-Шахар.</w:t>
      </w:r>
    </w:p>
    <w:p w:rsidR="00074C4A" w:rsidRPr="00665364" w:rsidRDefault="00362834" w:rsidP="00074C4A">
      <w:pPr>
        <w:ind w:firstLine="709"/>
      </w:pPr>
      <w:r>
        <w:t>ОАО «Карачаево-Черкесский сахарный завод»</w:t>
      </w:r>
      <w:r w:rsidR="00074C4A" w:rsidRPr="00665364">
        <w:t xml:space="preserve"> является не только градообразующим предприятием п. Эркен-Шахар, но и в значительной мере определяет место района в террит</w:t>
      </w:r>
      <w:r w:rsidR="00074C4A" w:rsidRPr="00665364">
        <w:t>о</w:t>
      </w:r>
      <w:r w:rsidR="00074C4A" w:rsidRPr="00665364">
        <w:t xml:space="preserve">риальном разделении труда всей республики. </w:t>
      </w:r>
      <w:r>
        <w:t>ОАО «Карачаево-Черкесский сахарный завод»</w:t>
      </w:r>
      <w:r w:rsidR="00074C4A" w:rsidRPr="00665364">
        <w:t xml:space="preserve"> вошел в строй в 1964</w:t>
      </w:r>
      <w:r w:rsidR="00303F24">
        <w:t xml:space="preserve"> </w:t>
      </w:r>
      <w:r w:rsidR="00074C4A" w:rsidRPr="00665364">
        <w:t>г. и является крупнейшим в стране предприятием данного профиля. С</w:t>
      </w:r>
      <w:r w:rsidR="00074C4A" w:rsidRPr="00665364">
        <w:t>о</w:t>
      </w:r>
      <w:r w:rsidR="00074C4A" w:rsidRPr="00665364">
        <w:t>здание и функционирование сахарного завода предопределило формирование специализир</w:t>
      </w:r>
      <w:r w:rsidR="00074C4A" w:rsidRPr="00665364">
        <w:t>о</w:t>
      </w:r>
      <w:r w:rsidR="00074C4A" w:rsidRPr="00665364">
        <w:t>ванной на возделывании сахарной свеклы обширной сырьевой зоны не только в пределах Н</w:t>
      </w:r>
      <w:r w:rsidR="00074C4A" w:rsidRPr="00665364">
        <w:t>о</w:t>
      </w:r>
      <w:r w:rsidR="00074C4A" w:rsidRPr="00665364">
        <w:t xml:space="preserve">гайского района, но и </w:t>
      </w:r>
      <w:r w:rsidR="00303F24">
        <w:t xml:space="preserve">на </w:t>
      </w:r>
      <w:r w:rsidR="00074C4A" w:rsidRPr="00665364">
        <w:t>прилегающих к нему территори</w:t>
      </w:r>
      <w:r w:rsidR="00303F24">
        <w:t>ях</w:t>
      </w:r>
      <w:r w:rsidR="00074C4A" w:rsidRPr="00665364">
        <w:t>.</w:t>
      </w:r>
    </w:p>
    <w:p w:rsidR="00074C4A" w:rsidRPr="00665364" w:rsidRDefault="00362834" w:rsidP="00074C4A">
      <w:pPr>
        <w:ind w:firstLine="709"/>
      </w:pPr>
      <w:r>
        <w:t>ОАО «Карачаево-Черкесский сахарный завод»</w:t>
      </w:r>
      <w:r w:rsidR="00074C4A" w:rsidRPr="00665364">
        <w:t xml:space="preserve"> является единственным предприятием по производству сахара в КЧР. А последняя, в свою очередь, входит в тройку современных производителей сахара-песка на всем </w:t>
      </w:r>
      <w:r w:rsidR="0073727A">
        <w:t>ю</w:t>
      </w:r>
      <w:r w:rsidR="00074C4A" w:rsidRPr="00665364">
        <w:t>ге России, резко уступая Краснодарскому и Ставр</w:t>
      </w:r>
      <w:r w:rsidR="00074C4A" w:rsidRPr="00665364">
        <w:t>о</w:t>
      </w:r>
      <w:r w:rsidR="00074C4A" w:rsidRPr="00665364">
        <w:t>польскому краям. В 2009</w:t>
      </w:r>
      <w:r w:rsidR="0073727A">
        <w:t xml:space="preserve"> </w:t>
      </w:r>
      <w:r w:rsidR="00074C4A" w:rsidRPr="00665364">
        <w:t>г. на п</w:t>
      </w:r>
      <w:r w:rsidR="0073727A">
        <w:t xml:space="preserve">редприятии было выработано 26,7 </w:t>
      </w:r>
      <w:r w:rsidR="00074C4A" w:rsidRPr="00665364">
        <w:t>т</w:t>
      </w:r>
      <w:r w:rsidR="0073727A">
        <w:t xml:space="preserve">ыс. т сахара–песка, что на 18% </w:t>
      </w:r>
      <w:r w:rsidR="00074C4A" w:rsidRPr="00665364">
        <w:t>превышало уровень 2008</w:t>
      </w:r>
      <w:r w:rsidR="0073727A">
        <w:t xml:space="preserve"> г. и </w:t>
      </w:r>
      <w:r w:rsidR="00074C4A" w:rsidRPr="00665364">
        <w:t xml:space="preserve">составляло более 1% от суммарного объема произведенного сахара всеми субъектами </w:t>
      </w:r>
      <w:r w:rsidR="0073727A">
        <w:t>ю</w:t>
      </w:r>
      <w:r w:rsidR="00074C4A" w:rsidRPr="00665364">
        <w:t>га России.</w:t>
      </w:r>
    </w:p>
    <w:p w:rsidR="00074C4A" w:rsidRPr="00665364" w:rsidRDefault="00074C4A" w:rsidP="00074C4A">
      <w:pPr>
        <w:ind w:firstLine="709"/>
      </w:pPr>
      <w:r w:rsidRPr="00665364">
        <w:t xml:space="preserve">Общее число работающих на </w:t>
      </w:r>
      <w:r w:rsidR="00362834">
        <w:t>ОАО «Карачаево-Черкесский сахарный завод»</w:t>
      </w:r>
      <w:r w:rsidRPr="00665364">
        <w:t xml:space="preserve"> в период переработки сахарной свеклы составляет около 450 человек, из которых на долю произво</w:t>
      </w:r>
      <w:r w:rsidRPr="00665364">
        <w:t>д</w:t>
      </w:r>
      <w:r w:rsidRPr="00665364">
        <w:t>ственного персонала приходится около 86% (387 человек в 2009</w:t>
      </w:r>
      <w:r w:rsidR="0073727A">
        <w:t xml:space="preserve"> </w:t>
      </w:r>
      <w:r w:rsidRPr="00665364">
        <w:t>г.).</w:t>
      </w:r>
    </w:p>
    <w:p w:rsidR="00074C4A" w:rsidRPr="00665364" w:rsidRDefault="00074C4A" w:rsidP="00074C4A">
      <w:pPr>
        <w:ind w:firstLine="709"/>
      </w:pPr>
      <w:r w:rsidRPr="00665364">
        <w:t>Серьезной проблемой функционирования предприятия являются резкие перепады в объеме выпускаемой продукции по отдельным годам. Так, если в 2000</w:t>
      </w:r>
      <w:r w:rsidR="00CB3C19">
        <w:t xml:space="preserve"> </w:t>
      </w:r>
      <w:r w:rsidRPr="00665364">
        <w:t>г. было произведено всего лишь 9,5 тыс. т сахара-песка, то в 2001</w:t>
      </w:r>
      <w:r w:rsidR="00CB3C19">
        <w:t xml:space="preserve"> </w:t>
      </w:r>
      <w:r w:rsidRPr="00665364">
        <w:t>г. - 83,7 тыс. т; то есть почти в девять раз больше. Не менее сложной представляется и проблема резко выраженного сезонного характера загр</w:t>
      </w:r>
      <w:r w:rsidRPr="00665364">
        <w:t>у</w:t>
      </w:r>
      <w:r w:rsidRPr="00665364">
        <w:t>женности производственных мощностей завода. Выкапываемую в сентябре-октябре сахарную свеклу производители вывозят на завод для переработки. При этом на предприятии создается запас свеклы, которую стремятся переработать в минимальные сроки (три-четыре месяца). Удлинение срока хранения свеклы уменьшает выход сахара из единицы сырья и снижает ре</w:t>
      </w:r>
      <w:r w:rsidRPr="00665364">
        <w:t>н</w:t>
      </w:r>
      <w:r w:rsidRPr="00665364">
        <w:t>табельность свеклосахарного завода.</w:t>
      </w:r>
    </w:p>
    <w:p w:rsidR="00074C4A" w:rsidRPr="00665364" w:rsidRDefault="00074C4A" w:rsidP="00074C4A">
      <w:pPr>
        <w:ind w:firstLine="709"/>
      </w:pPr>
      <w:r w:rsidRPr="00665364">
        <w:lastRenderedPageBreak/>
        <w:t>Помимо основной продукции сахара-песка, свеклосахарное производство дает и весьма ценные отходы, в частности, кормовую патоку (мелассу) и жом. Последний</w:t>
      </w:r>
      <w:r w:rsidR="00F80764">
        <w:t>,</w:t>
      </w:r>
      <w:r w:rsidRPr="00665364">
        <w:t xml:space="preserve"> в виде лишенной сахара свекловичной стружки</w:t>
      </w:r>
      <w:r w:rsidR="00F80764">
        <w:t>,</w:t>
      </w:r>
      <w:r w:rsidRPr="00665364">
        <w:t xml:space="preserve"> широко используется для откорма скота, прежде всего крупн</w:t>
      </w:r>
      <w:r w:rsidRPr="00665364">
        <w:t>о</w:t>
      </w:r>
      <w:r w:rsidRPr="00665364">
        <w:t>го рогатого скота молочного направления. Кормовая патока, помимо сахара, содержит и др</w:t>
      </w:r>
      <w:r w:rsidRPr="00665364">
        <w:t>у</w:t>
      </w:r>
      <w:r w:rsidRPr="00665364">
        <w:t>гие питательные вещества, вследствие чего е</w:t>
      </w:r>
      <w:r w:rsidR="002E1C4D">
        <w:t>е</w:t>
      </w:r>
      <w:r w:rsidRPr="00665364">
        <w:t xml:space="preserve"> используют в качестве концентрированного корма для скота (непосредственным скармливанием или в составе комбикормов).</w:t>
      </w:r>
    </w:p>
    <w:p w:rsidR="00074C4A" w:rsidRPr="00665364" w:rsidRDefault="00074C4A" w:rsidP="00074C4A">
      <w:pPr>
        <w:ind w:firstLine="709"/>
      </w:pPr>
      <w:r w:rsidRPr="00665364">
        <w:t>Кормовая патока перерабатывается также на спирт, дрожжи, лимонную и молочную кислоту и другие продукты. Им</w:t>
      </w:r>
      <w:r w:rsidR="00F80764">
        <w:t xml:space="preserve">енно этот фактор предопределил </w:t>
      </w:r>
      <w:r w:rsidRPr="00665364">
        <w:t>открытие в Эркен-Шахаре в 1968</w:t>
      </w:r>
      <w:r w:rsidR="00F80764">
        <w:t xml:space="preserve"> </w:t>
      </w:r>
      <w:r w:rsidRPr="00665364">
        <w:t>г. цеха кормовых дрожжей, который с 1971</w:t>
      </w:r>
      <w:r w:rsidR="00F80764">
        <w:t xml:space="preserve"> </w:t>
      </w:r>
      <w:r w:rsidRPr="00665364">
        <w:t>г. стал заводом. В настоящее время прои</w:t>
      </w:r>
      <w:r w:rsidRPr="00665364">
        <w:t>з</w:t>
      </w:r>
      <w:r w:rsidRPr="00665364">
        <w:t>водственная мощность ООО «</w:t>
      </w:r>
      <w:proofErr w:type="spellStart"/>
      <w:r w:rsidRPr="00665364">
        <w:t>Дрожжевик</w:t>
      </w:r>
      <w:proofErr w:type="spellEnd"/>
      <w:r w:rsidRPr="00665364">
        <w:t>» составляет 500-600 т прессованных дрожжей в год, а число занятых - около 140 человек. С целью повышения экономической эффективности функционирования временно не работающего предприятия предусматривается некоторое с</w:t>
      </w:r>
      <w:r w:rsidRPr="00665364">
        <w:t>о</w:t>
      </w:r>
      <w:r w:rsidRPr="00665364">
        <w:t xml:space="preserve">кращение числа занятых и расширение номенклатуры выпускаемой продукции, в частности, производство спиртовых дрожжей и </w:t>
      </w:r>
      <w:proofErr w:type="spellStart"/>
      <w:r w:rsidRPr="00665364">
        <w:t>биокормодобавок</w:t>
      </w:r>
      <w:proofErr w:type="spellEnd"/>
      <w:r w:rsidRPr="00665364">
        <w:t>.</w:t>
      </w:r>
    </w:p>
    <w:p w:rsidR="00074C4A" w:rsidRPr="00665364" w:rsidRDefault="00074C4A" w:rsidP="00074C4A">
      <w:pPr>
        <w:ind w:firstLine="709"/>
      </w:pPr>
      <w:r w:rsidRPr="00665364">
        <w:t>Из других объектов промышленного производства, входящих в АПК Ногайского мун</w:t>
      </w:r>
      <w:r w:rsidRPr="00665364">
        <w:t>и</w:t>
      </w:r>
      <w:r w:rsidRPr="00665364">
        <w:t>ципального района, выделяются комбикормовый завод, комбикормовый цех, мельница и эл</w:t>
      </w:r>
      <w:r w:rsidRPr="00665364">
        <w:t>е</w:t>
      </w:r>
      <w:r w:rsidRPr="00665364">
        <w:t>ватор в Эркен–Шахаре, мельница в Икон–Халке и др.</w:t>
      </w:r>
    </w:p>
    <w:p w:rsidR="00074C4A" w:rsidRPr="00665364" w:rsidRDefault="00074C4A" w:rsidP="00074C4A">
      <w:pPr>
        <w:ind w:firstLine="709"/>
      </w:pPr>
      <w:r w:rsidRPr="00665364">
        <w:t>Из других видов обрабатывающих производств следует отметить небольшие деревоо</w:t>
      </w:r>
      <w:r w:rsidRPr="00665364">
        <w:t>б</w:t>
      </w:r>
      <w:r w:rsidRPr="00665364">
        <w:t>рабатывающие объекты, в частности, по изготовлению окон и столярный цех в Эркен–Шахаре.</w:t>
      </w:r>
    </w:p>
    <w:p w:rsidR="00046FA7" w:rsidRPr="00665364" w:rsidRDefault="00046FA7" w:rsidP="00074C4A">
      <w:pPr>
        <w:spacing w:after="120"/>
        <w:ind w:firstLine="709"/>
        <w:rPr>
          <w:bCs/>
          <w:color w:val="000000" w:themeColor="text1"/>
          <w:u w:val="single"/>
        </w:rPr>
      </w:pPr>
    </w:p>
    <w:p w:rsidR="00681525" w:rsidRPr="00665364" w:rsidRDefault="00681525" w:rsidP="00A20389">
      <w:pPr>
        <w:ind w:firstLine="709"/>
        <w:rPr>
          <w:color w:val="000000" w:themeColor="text1"/>
          <w:u w:val="single"/>
        </w:rPr>
      </w:pPr>
      <w:r w:rsidRPr="00665364">
        <w:rPr>
          <w:bCs/>
          <w:color w:val="000000" w:themeColor="text1"/>
          <w:u w:val="single"/>
        </w:rPr>
        <w:t>Малое предпринимательство</w:t>
      </w:r>
    </w:p>
    <w:p w:rsidR="00681525" w:rsidRPr="00665364" w:rsidRDefault="00681525" w:rsidP="009950E1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Доля малого предпринимательства в доходах местного бюджета мала.</w:t>
      </w:r>
      <w:r w:rsidR="000412FA" w:rsidRPr="00665364">
        <w:rPr>
          <w:color w:val="000000" w:themeColor="text1"/>
        </w:rPr>
        <w:t xml:space="preserve"> Однако данный сектор с каждым годом неуклонно растет.</w:t>
      </w:r>
    </w:p>
    <w:p w:rsidR="00681525" w:rsidRPr="00665364" w:rsidRDefault="00681525" w:rsidP="009950E1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Приоритетными направлениями развития малого предпринимательства Планом соц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 xml:space="preserve">ально-экономического развития </w:t>
      </w:r>
      <w:r w:rsidR="008D0497" w:rsidRPr="00665364">
        <w:rPr>
          <w:color w:val="000000" w:themeColor="text1"/>
        </w:rPr>
        <w:t>Эркен-Шахарского</w:t>
      </w:r>
      <w:r w:rsidR="000F3EC2" w:rsidRPr="00665364">
        <w:rPr>
          <w:color w:val="000000" w:themeColor="text1"/>
        </w:rPr>
        <w:t xml:space="preserve"> </w:t>
      </w:r>
      <w:r w:rsidR="0061543F" w:rsidRPr="00665364">
        <w:rPr>
          <w:color w:val="000000" w:themeColor="text1"/>
        </w:rPr>
        <w:t>сельского поселения</w:t>
      </w:r>
      <w:r w:rsidRPr="00665364">
        <w:rPr>
          <w:color w:val="000000" w:themeColor="text1"/>
        </w:rPr>
        <w:t xml:space="preserve"> определены:</w:t>
      </w:r>
    </w:p>
    <w:p w:rsidR="00681525" w:rsidRPr="00665364" w:rsidRDefault="00681525" w:rsidP="009950E1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Производство, заготовка и переработка с/</w:t>
      </w:r>
      <w:r w:rsidR="00F80764">
        <w:rPr>
          <w:color w:val="000000" w:themeColor="text1"/>
        </w:rPr>
        <w:t>х</w:t>
      </w:r>
      <w:r w:rsidRPr="00665364">
        <w:rPr>
          <w:color w:val="000000" w:themeColor="text1"/>
        </w:rPr>
        <w:t xml:space="preserve"> продукции.</w:t>
      </w:r>
    </w:p>
    <w:p w:rsidR="00681525" w:rsidRPr="00665364" w:rsidRDefault="00681525" w:rsidP="009950E1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Производство товаров народного потребления.</w:t>
      </w:r>
    </w:p>
    <w:p w:rsidR="00681525" w:rsidRPr="00665364" w:rsidRDefault="00681525" w:rsidP="009950E1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Оказание платных услуг населению</w:t>
      </w:r>
      <w:r w:rsidR="000412FA" w:rsidRPr="00665364">
        <w:rPr>
          <w:color w:val="000000" w:themeColor="text1"/>
        </w:rPr>
        <w:t xml:space="preserve"> (в основном связанных с туристической сф</w:t>
      </w:r>
      <w:r w:rsidR="000412FA" w:rsidRPr="00665364">
        <w:rPr>
          <w:color w:val="000000" w:themeColor="text1"/>
        </w:rPr>
        <w:t>е</w:t>
      </w:r>
      <w:r w:rsidR="000412FA" w:rsidRPr="00665364">
        <w:rPr>
          <w:color w:val="000000" w:themeColor="text1"/>
        </w:rPr>
        <w:t>рой)</w:t>
      </w:r>
      <w:r w:rsidRPr="00665364">
        <w:rPr>
          <w:color w:val="000000" w:themeColor="text1"/>
        </w:rPr>
        <w:t>.</w:t>
      </w:r>
    </w:p>
    <w:p w:rsidR="00B44C62" w:rsidRPr="00665364" w:rsidRDefault="00681525" w:rsidP="009950E1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Торговля и общественное питание. </w:t>
      </w:r>
    </w:p>
    <w:p w:rsidR="00681525" w:rsidRPr="00665364" w:rsidRDefault="00681525" w:rsidP="00FE263C">
      <w:pPr>
        <w:tabs>
          <w:tab w:val="left" w:pos="993"/>
        </w:tabs>
        <w:ind w:firstLine="709"/>
        <w:rPr>
          <w:color w:val="000000" w:themeColor="text1"/>
          <w:u w:val="single"/>
        </w:rPr>
      </w:pPr>
      <w:r w:rsidRPr="00665364">
        <w:rPr>
          <w:color w:val="000000" w:themeColor="text1"/>
          <w:u w:val="single"/>
        </w:rPr>
        <w:lastRenderedPageBreak/>
        <w:t xml:space="preserve">Проблемные вопросы, </w:t>
      </w:r>
      <w:r w:rsidRPr="00665364">
        <w:rPr>
          <w:bCs/>
          <w:color w:val="000000" w:themeColor="text1"/>
          <w:u w:val="single"/>
        </w:rPr>
        <w:t xml:space="preserve">требующие </w:t>
      </w:r>
      <w:r w:rsidRPr="00665364">
        <w:rPr>
          <w:color w:val="000000" w:themeColor="text1"/>
          <w:u w:val="single"/>
        </w:rPr>
        <w:t xml:space="preserve">решения в настоящее время и в дальнейшей </w:t>
      </w:r>
      <w:r w:rsidRPr="00665364">
        <w:rPr>
          <w:bCs/>
          <w:color w:val="000000" w:themeColor="text1"/>
          <w:u w:val="single"/>
        </w:rPr>
        <w:t>пе</w:t>
      </w:r>
      <w:r w:rsidRPr="00665364">
        <w:rPr>
          <w:bCs/>
          <w:color w:val="000000" w:themeColor="text1"/>
          <w:u w:val="single"/>
        </w:rPr>
        <w:t>р</w:t>
      </w:r>
      <w:r w:rsidRPr="00665364">
        <w:rPr>
          <w:bCs/>
          <w:color w:val="000000" w:themeColor="text1"/>
          <w:u w:val="single"/>
        </w:rPr>
        <w:t>спективе</w:t>
      </w:r>
    </w:p>
    <w:p w:rsidR="00681525" w:rsidRPr="00665364" w:rsidRDefault="00681525" w:rsidP="00FE263C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Анализ социально-экономических процессов позволяет определить следующие пр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блемные вопросы развития поселения, требующие скорейшего решения: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Сложное финансовое состояние хозяйствующих субъектов, обусловленное нед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статком оборотных средств, низкой платежеспособностью. Наличие просроченной дебито</w:t>
      </w:r>
      <w:r w:rsidRPr="00665364">
        <w:rPr>
          <w:color w:val="000000" w:themeColor="text1"/>
        </w:rPr>
        <w:t>р</w:t>
      </w:r>
      <w:r w:rsidRPr="00665364">
        <w:rPr>
          <w:color w:val="000000" w:themeColor="text1"/>
        </w:rPr>
        <w:t>ской и кредиторской задолженности.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Наличие задолженности в бюджеты всех уровней и во внебюджетные фонды.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Недостаточность государственного влияния в интересах территорий на деятельность предприятий. Необходимость жесткого государственного регулирования тарифов ЖКХ.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Низкий уровень развития социальной сферы и жилищно-коммунального хозяйства.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 xml:space="preserve">Слабая поддержка из федерального бюджета </w:t>
      </w:r>
      <w:proofErr w:type="spellStart"/>
      <w:r w:rsidRPr="00665364">
        <w:rPr>
          <w:color w:val="000000" w:themeColor="text1"/>
        </w:rPr>
        <w:t>сельхозтоваропроизводителей</w:t>
      </w:r>
      <w:proofErr w:type="spellEnd"/>
      <w:r w:rsidRPr="00665364">
        <w:rPr>
          <w:color w:val="000000" w:themeColor="text1"/>
        </w:rPr>
        <w:t xml:space="preserve">. Слабое лизинговое финансирование, постоянное снижение плодородия почв, </w:t>
      </w:r>
      <w:proofErr w:type="spellStart"/>
      <w:r w:rsidRPr="00665364">
        <w:rPr>
          <w:color w:val="000000" w:themeColor="text1"/>
        </w:rPr>
        <w:t>диспаритет</w:t>
      </w:r>
      <w:proofErr w:type="spellEnd"/>
      <w:r w:rsidRPr="00665364">
        <w:rPr>
          <w:color w:val="000000" w:themeColor="text1"/>
        </w:rPr>
        <w:t xml:space="preserve"> цен.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Низкий темп роста реальных доходов населения.</w:t>
      </w:r>
    </w:p>
    <w:p w:rsidR="00681525" w:rsidRPr="00665364" w:rsidRDefault="00681525" w:rsidP="00FE263C">
      <w:pPr>
        <w:numPr>
          <w:ilvl w:val="0"/>
          <w:numId w:val="4"/>
        </w:numPr>
        <w:tabs>
          <w:tab w:val="clear" w:pos="1600"/>
          <w:tab w:val="left" w:pos="993"/>
        </w:tabs>
        <w:ind w:left="0" w:firstLine="709"/>
        <w:rPr>
          <w:color w:val="000000" w:themeColor="text1"/>
        </w:rPr>
      </w:pPr>
      <w:r w:rsidRPr="00665364">
        <w:rPr>
          <w:color w:val="000000" w:themeColor="text1"/>
        </w:rPr>
        <w:t>Наличие безработицы. Реорганизационные процессы на ряде предприятий, связа</w:t>
      </w:r>
      <w:r w:rsidRPr="00665364">
        <w:rPr>
          <w:color w:val="000000" w:themeColor="text1"/>
        </w:rPr>
        <w:t>н</w:t>
      </w:r>
      <w:r w:rsidRPr="00665364">
        <w:rPr>
          <w:color w:val="000000" w:themeColor="text1"/>
        </w:rPr>
        <w:t>ные с ликвидацией неэффективно работающих производств, с переделом собственности, ведут к высвобождению работающих на этих предприятиях.</w:t>
      </w:r>
    </w:p>
    <w:p w:rsidR="00D8692E" w:rsidRPr="00665364" w:rsidRDefault="00D8692E" w:rsidP="00B536A2">
      <w:pPr>
        <w:ind w:firstLine="709"/>
        <w:rPr>
          <w:color w:val="000000" w:themeColor="text1"/>
          <w:u w:val="single"/>
        </w:rPr>
      </w:pPr>
    </w:p>
    <w:p w:rsidR="00681525" w:rsidRPr="00665364" w:rsidRDefault="00681525" w:rsidP="00B536A2">
      <w:pPr>
        <w:ind w:firstLine="709"/>
        <w:rPr>
          <w:color w:val="000000" w:themeColor="text1"/>
          <w:u w:val="single"/>
        </w:rPr>
      </w:pPr>
      <w:r w:rsidRPr="00665364">
        <w:rPr>
          <w:color w:val="000000" w:themeColor="text1"/>
          <w:u w:val="single"/>
        </w:rPr>
        <w:t>Основные задачи экономической и социальной политики администрации поселения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1.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 xml:space="preserve">Обеспечение поступательного социально-экономического развития </w:t>
      </w:r>
      <w:r w:rsidR="008D0497" w:rsidRPr="00665364">
        <w:rPr>
          <w:color w:val="000000" w:themeColor="text1"/>
        </w:rPr>
        <w:t>Эркен-Шахарского</w:t>
      </w:r>
      <w:r w:rsidR="000F3EC2" w:rsidRPr="00665364">
        <w:rPr>
          <w:color w:val="000000" w:themeColor="text1"/>
        </w:rPr>
        <w:t xml:space="preserve"> </w:t>
      </w:r>
      <w:r w:rsidR="0061543F" w:rsidRPr="00665364">
        <w:rPr>
          <w:color w:val="000000" w:themeColor="text1"/>
        </w:rPr>
        <w:t>сельского поселения</w:t>
      </w:r>
      <w:r w:rsidR="00681525" w:rsidRPr="00665364">
        <w:rPr>
          <w:color w:val="000000" w:themeColor="text1"/>
        </w:rPr>
        <w:t xml:space="preserve"> на основе стабилизации работы предприятий и их эконом</w:t>
      </w:r>
      <w:r w:rsidR="00681525" w:rsidRPr="00665364">
        <w:rPr>
          <w:color w:val="000000" w:themeColor="text1"/>
        </w:rPr>
        <w:t>и</w:t>
      </w:r>
      <w:r w:rsidR="00681525" w:rsidRPr="00665364">
        <w:rPr>
          <w:color w:val="000000" w:themeColor="text1"/>
        </w:rPr>
        <w:t>ческого роста.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2.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Создание благоприятных условий для развития экономики, в т.ч. предприятий пр</w:t>
      </w:r>
      <w:r w:rsidR="00681525" w:rsidRPr="00665364">
        <w:rPr>
          <w:color w:val="000000" w:themeColor="text1"/>
        </w:rPr>
        <w:t>о</w:t>
      </w:r>
      <w:r w:rsidR="00681525" w:rsidRPr="00665364">
        <w:rPr>
          <w:color w:val="000000" w:themeColor="text1"/>
        </w:rPr>
        <w:t>мышленности, агропромышленного комплекса, малого предпринимательства.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3.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Активизация инвестиционной деятельности на территории поселения.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4.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Обеспечение эффективного использования муниципальной собственности.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5.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Развитие социально-ориентированной рыночной экономики, обеспечение достойной жизни каждого человека, в т.ч. общедоступность образования, здравоохранения, полноценное духовное, культурное и физическое развитие.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6.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 xml:space="preserve">Содействие занятости и </w:t>
      </w:r>
      <w:proofErr w:type="spellStart"/>
      <w:r w:rsidR="00681525" w:rsidRPr="00665364">
        <w:rPr>
          <w:color w:val="000000" w:themeColor="text1"/>
        </w:rPr>
        <w:t>самозанятости</w:t>
      </w:r>
      <w:proofErr w:type="spellEnd"/>
      <w:r w:rsidR="00681525" w:rsidRPr="00665364">
        <w:rPr>
          <w:color w:val="000000" w:themeColor="text1"/>
        </w:rPr>
        <w:t xml:space="preserve"> населения на основе сохранения имеющихся и создания новых рабочих мест.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7.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Стимулирование деловой активности и трудовой мотивации граждан.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8.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Формирование государственно-патриотического мировоззрения сограждан на осн</w:t>
      </w:r>
      <w:r w:rsidR="00681525" w:rsidRPr="00665364">
        <w:rPr>
          <w:color w:val="000000" w:themeColor="text1"/>
        </w:rPr>
        <w:t>о</w:t>
      </w:r>
      <w:r w:rsidR="00681525" w:rsidRPr="00665364">
        <w:rPr>
          <w:color w:val="000000" w:themeColor="text1"/>
        </w:rPr>
        <w:t>ве патриотизма, национальной гордости и достоинства, высокой нравственности и духовн</w:t>
      </w:r>
      <w:r w:rsidR="00681525" w:rsidRPr="00665364">
        <w:rPr>
          <w:color w:val="000000" w:themeColor="text1"/>
        </w:rPr>
        <w:t>о</w:t>
      </w:r>
      <w:r w:rsidR="00681525" w:rsidRPr="00665364">
        <w:rPr>
          <w:color w:val="000000" w:themeColor="text1"/>
        </w:rPr>
        <w:t>сти.</w:t>
      </w:r>
    </w:p>
    <w:p w:rsidR="00681525" w:rsidRPr="00665364" w:rsidRDefault="00B536A2" w:rsidP="00B536A2">
      <w:pPr>
        <w:tabs>
          <w:tab w:val="left" w:pos="993"/>
        </w:tabs>
        <w:ind w:firstLine="709"/>
        <w:rPr>
          <w:color w:val="000000" w:themeColor="text1"/>
        </w:rPr>
      </w:pPr>
      <w:r w:rsidRPr="00665364">
        <w:rPr>
          <w:color w:val="000000" w:themeColor="text1"/>
        </w:rPr>
        <w:t>9.</w:t>
      </w:r>
      <w:r w:rsidRPr="00665364">
        <w:rPr>
          <w:color w:val="000000" w:themeColor="text1"/>
        </w:rPr>
        <w:tab/>
      </w:r>
      <w:r w:rsidR="00681525" w:rsidRPr="00665364">
        <w:rPr>
          <w:color w:val="000000" w:themeColor="text1"/>
        </w:rPr>
        <w:t>Обеспечение личной безопасности граждан и их имущества.</w:t>
      </w:r>
    </w:p>
    <w:p w:rsidR="001F6CE3" w:rsidRPr="00665364" w:rsidRDefault="00681525" w:rsidP="001F6CE3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Реализация поставленных задач предусматривает проведение гибкой социально-ориентированной экономической политики и повышение ее эффективности.</w:t>
      </w:r>
    </w:p>
    <w:p w:rsidR="00681525" w:rsidRPr="00665364" w:rsidRDefault="00046FA7" w:rsidP="008A3AD5">
      <w:pPr>
        <w:pStyle w:val="3"/>
        <w:spacing w:before="120" w:after="120"/>
        <w:ind w:firstLine="709"/>
        <w:rPr>
          <w:rFonts w:ascii="Times New Roman" w:hAnsi="Times New Roman" w:cs="Times New Roman"/>
          <w:color w:val="000000" w:themeColor="text1"/>
        </w:rPr>
      </w:pPr>
      <w:bookmarkStart w:id="33" w:name="_Toc230674876"/>
      <w:bookmarkStart w:id="34" w:name="_Toc230675004"/>
      <w:bookmarkStart w:id="35" w:name="_Toc230675454"/>
      <w:bookmarkStart w:id="36" w:name="_Toc230681219"/>
      <w:bookmarkStart w:id="37" w:name="_Toc243993622"/>
      <w:bookmarkStart w:id="38" w:name="_Toc223767796"/>
      <w:bookmarkStart w:id="39" w:name="_Toc224837764"/>
      <w:bookmarkStart w:id="40" w:name="_Toc310720334"/>
      <w:r w:rsidRPr="00665364">
        <w:rPr>
          <w:rFonts w:ascii="Times New Roman" w:hAnsi="Times New Roman" w:cs="Times New Roman"/>
          <w:color w:val="000000" w:themeColor="text1"/>
        </w:rPr>
        <w:t>4</w:t>
      </w:r>
      <w:r w:rsidR="008A3AD5" w:rsidRPr="00665364">
        <w:rPr>
          <w:rFonts w:ascii="Times New Roman" w:hAnsi="Times New Roman" w:cs="Times New Roman"/>
          <w:color w:val="000000" w:themeColor="text1"/>
        </w:rPr>
        <w:t xml:space="preserve">.4 </w:t>
      </w:r>
      <w:r w:rsidR="00681525" w:rsidRPr="00665364">
        <w:rPr>
          <w:rFonts w:ascii="Times New Roman" w:hAnsi="Times New Roman" w:cs="Times New Roman"/>
          <w:color w:val="000000" w:themeColor="text1"/>
        </w:rPr>
        <w:t xml:space="preserve"> Территории сельскохозяйственного использования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681525" w:rsidRPr="00665364" w:rsidRDefault="00681525" w:rsidP="008A3AD5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Территории сельскохозяйственного использования подразделяются на территории, входящие в состав земель сельскохозяйственного назначения и территории, используемые как сенокосы и пастбища, находящиеся в границах населенных пунктов.</w:t>
      </w:r>
    </w:p>
    <w:p w:rsidR="00681525" w:rsidRPr="00665364" w:rsidRDefault="00681525" w:rsidP="008A3AD5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В состав земель сельскохозяйственного назначения входят:</w:t>
      </w:r>
    </w:p>
    <w:p w:rsidR="00681525" w:rsidRPr="00665364" w:rsidRDefault="00681525" w:rsidP="008A3AD5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пашни;</w:t>
      </w:r>
    </w:p>
    <w:p w:rsidR="00681525" w:rsidRPr="00665364" w:rsidRDefault="00681525" w:rsidP="008A3AD5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сельскохозяйственные угодья;</w:t>
      </w:r>
    </w:p>
    <w:p w:rsidR="00681525" w:rsidRPr="00665364" w:rsidRDefault="00681525" w:rsidP="008A3AD5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пастбища;</w:t>
      </w:r>
    </w:p>
    <w:p w:rsidR="00681525" w:rsidRPr="00665364" w:rsidRDefault="00681525" w:rsidP="008A3AD5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сенокосы.</w:t>
      </w:r>
    </w:p>
    <w:p w:rsidR="00936183" w:rsidRPr="00665364" w:rsidRDefault="00936183" w:rsidP="00936183">
      <w:pPr>
        <w:pStyle w:val="3"/>
        <w:spacing w:before="120" w:after="120"/>
        <w:ind w:firstLine="709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t>4.5  Размещение объектов специального назначения</w:t>
      </w:r>
    </w:p>
    <w:p w:rsidR="00936183" w:rsidRPr="00665364" w:rsidRDefault="00936183" w:rsidP="00936183">
      <w:pPr>
        <w:ind w:left="709"/>
        <w:rPr>
          <w:lang w:eastAsia="ar-SA"/>
        </w:rPr>
      </w:pPr>
      <w:r w:rsidRPr="00665364">
        <w:rPr>
          <w:lang w:eastAsia="ar-SA"/>
        </w:rPr>
        <w:t>В состав объектов специального назначения входят:</w:t>
      </w:r>
    </w:p>
    <w:p w:rsidR="00936183" w:rsidRPr="00665364" w:rsidRDefault="00936183" w:rsidP="00936183">
      <w:pPr>
        <w:ind w:left="709"/>
        <w:rPr>
          <w:lang w:eastAsia="ar-SA"/>
        </w:rPr>
      </w:pPr>
      <w:r w:rsidRPr="00665364">
        <w:rPr>
          <w:lang w:eastAsia="ar-SA"/>
        </w:rPr>
        <w:t>- территории кладбищ;</w:t>
      </w:r>
    </w:p>
    <w:p w:rsidR="00936183" w:rsidRPr="00665364" w:rsidRDefault="00936183" w:rsidP="00936183">
      <w:pPr>
        <w:ind w:left="709"/>
        <w:rPr>
          <w:lang w:eastAsia="ar-SA"/>
        </w:rPr>
      </w:pPr>
      <w:r w:rsidRPr="00665364">
        <w:rPr>
          <w:lang w:eastAsia="ar-SA"/>
        </w:rPr>
        <w:t>- территории свалок и полигонов складирования ТБО</w:t>
      </w:r>
      <w:r w:rsidR="00614597">
        <w:rPr>
          <w:lang w:eastAsia="ar-SA"/>
        </w:rPr>
        <w:t>.</w:t>
      </w:r>
    </w:p>
    <w:p w:rsidR="00936183" w:rsidRPr="00614597" w:rsidRDefault="00936183" w:rsidP="00614597">
      <w:pPr>
        <w:ind w:firstLine="709"/>
        <w:rPr>
          <w:u w:val="single"/>
          <w:lang w:eastAsia="ar-SA"/>
        </w:rPr>
      </w:pPr>
      <w:r w:rsidRPr="00614597">
        <w:rPr>
          <w:u w:val="single"/>
          <w:lang w:eastAsia="ar-SA"/>
        </w:rPr>
        <w:t>Свалки и полигоны складирования ТБО</w:t>
      </w:r>
    </w:p>
    <w:p w:rsidR="00936183" w:rsidRPr="00665364" w:rsidRDefault="00936183" w:rsidP="00614597">
      <w:pPr>
        <w:ind w:firstLine="709"/>
        <w:rPr>
          <w:lang w:eastAsia="ar-SA"/>
        </w:rPr>
      </w:pPr>
      <w:r w:rsidRPr="00665364">
        <w:rPr>
          <w:lang w:eastAsia="ar-SA"/>
        </w:rPr>
        <w:t xml:space="preserve">Отходы </w:t>
      </w:r>
      <w:r w:rsidR="00C90A59" w:rsidRPr="00665364">
        <w:rPr>
          <w:lang w:eastAsia="ar-SA"/>
        </w:rPr>
        <w:t>Эркен-Шахарского</w:t>
      </w:r>
      <w:r w:rsidRPr="00665364">
        <w:rPr>
          <w:lang w:eastAsia="ar-SA"/>
        </w:rPr>
        <w:t xml:space="preserve"> сельского поселения складируются </w:t>
      </w:r>
      <w:r w:rsidRPr="008C715D">
        <w:rPr>
          <w:lang w:eastAsia="ar-SA"/>
        </w:rPr>
        <w:t>на несанкционирова</w:t>
      </w:r>
      <w:r w:rsidRPr="008C715D">
        <w:rPr>
          <w:lang w:eastAsia="ar-SA"/>
        </w:rPr>
        <w:t>н</w:t>
      </w:r>
      <w:r w:rsidRPr="008C715D">
        <w:rPr>
          <w:lang w:eastAsia="ar-SA"/>
        </w:rPr>
        <w:t>н</w:t>
      </w:r>
      <w:r w:rsidR="008C715D" w:rsidRPr="008C715D">
        <w:rPr>
          <w:lang w:eastAsia="ar-SA"/>
        </w:rPr>
        <w:t>ой</w:t>
      </w:r>
      <w:r w:rsidRPr="008C715D">
        <w:rPr>
          <w:lang w:eastAsia="ar-SA"/>
        </w:rPr>
        <w:t xml:space="preserve"> свалк</w:t>
      </w:r>
      <w:r w:rsidR="008C715D" w:rsidRPr="008C715D">
        <w:rPr>
          <w:lang w:eastAsia="ar-SA"/>
        </w:rPr>
        <w:t>е</w:t>
      </w:r>
      <w:r w:rsidRPr="008C715D">
        <w:rPr>
          <w:lang w:eastAsia="ar-SA"/>
        </w:rPr>
        <w:t>. Проектом планируется закрытие несанкционированн</w:t>
      </w:r>
      <w:r w:rsidR="008C715D" w:rsidRPr="008C715D">
        <w:rPr>
          <w:lang w:eastAsia="ar-SA"/>
        </w:rPr>
        <w:t>ой</w:t>
      </w:r>
      <w:r w:rsidRPr="008C715D">
        <w:rPr>
          <w:lang w:eastAsia="ar-SA"/>
        </w:rPr>
        <w:t xml:space="preserve"> свал</w:t>
      </w:r>
      <w:r w:rsidR="008C715D" w:rsidRPr="008C715D">
        <w:rPr>
          <w:lang w:eastAsia="ar-SA"/>
        </w:rPr>
        <w:t>ки</w:t>
      </w:r>
      <w:r w:rsidRPr="008C715D">
        <w:rPr>
          <w:lang w:eastAsia="ar-SA"/>
        </w:rPr>
        <w:t xml:space="preserve"> ТБО.</w:t>
      </w:r>
    </w:p>
    <w:p w:rsidR="00800DF6" w:rsidRPr="00665364" w:rsidRDefault="00936183" w:rsidP="00C90A59">
      <w:pPr>
        <w:ind w:firstLine="709"/>
        <w:rPr>
          <w:u w:val="single"/>
          <w:lang w:eastAsia="ar-SA"/>
        </w:rPr>
      </w:pPr>
      <w:r w:rsidRPr="00665364">
        <w:rPr>
          <w:u w:val="single"/>
          <w:lang w:eastAsia="ar-SA"/>
        </w:rPr>
        <w:t>Кладбища</w:t>
      </w:r>
    </w:p>
    <w:p w:rsidR="00C90A59" w:rsidRPr="00665364" w:rsidRDefault="00C90A59" w:rsidP="006C34C5">
      <w:pPr>
        <w:spacing w:line="240" w:lineRule="auto"/>
        <w:rPr>
          <w:b/>
          <w:i/>
        </w:rPr>
      </w:pPr>
      <w:r w:rsidRPr="00665364">
        <w:rPr>
          <w:b/>
          <w:i/>
        </w:rPr>
        <w:t>Таблица 1.14</w:t>
      </w:r>
    </w:p>
    <w:p w:rsidR="00C90A59" w:rsidRPr="00665364" w:rsidRDefault="00C90A59" w:rsidP="00C90A59">
      <w:pPr>
        <w:rPr>
          <w:b/>
        </w:rPr>
      </w:pPr>
      <w:r w:rsidRPr="00665364">
        <w:rPr>
          <w:b/>
        </w:rPr>
        <w:t xml:space="preserve">Территории ритуального </w:t>
      </w:r>
      <w:r w:rsidR="007B72FA">
        <w:rPr>
          <w:b/>
        </w:rPr>
        <w:t>на</w:t>
      </w:r>
      <w:r w:rsidRPr="00665364">
        <w:rPr>
          <w:b/>
        </w:rPr>
        <w:t>значения Эркен-Шахарского сельского поселения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6"/>
        <w:gridCol w:w="2918"/>
        <w:gridCol w:w="2312"/>
        <w:gridCol w:w="3606"/>
      </w:tblGrid>
      <w:tr w:rsidR="00C90A59" w:rsidRPr="00665364" w:rsidTr="006C34C5">
        <w:tc>
          <w:tcPr>
            <w:tcW w:w="626" w:type="dxa"/>
          </w:tcPr>
          <w:p w:rsidR="00C90A59" w:rsidRPr="00665364" w:rsidRDefault="00C90A59" w:rsidP="006C34C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2918" w:type="dxa"/>
          </w:tcPr>
          <w:p w:rsidR="00C90A59" w:rsidRPr="00665364" w:rsidRDefault="00C90A59" w:rsidP="006C34C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2312" w:type="dxa"/>
          </w:tcPr>
          <w:p w:rsidR="00C90A59" w:rsidRPr="00665364" w:rsidRDefault="00C90A59" w:rsidP="006C34C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 xml:space="preserve">Состояние </w:t>
            </w:r>
          </w:p>
        </w:tc>
        <w:tc>
          <w:tcPr>
            <w:tcW w:w="3606" w:type="dxa"/>
          </w:tcPr>
          <w:p w:rsidR="00C90A59" w:rsidRPr="00665364" w:rsidRDefault="00C90A59" w:rsidP="006C34C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Санитарно-защитная зона, м по СанПиН 2.2.1/2.1.1.1200-03</w:t>
            </w:r>
          </w:p>
        </w:tc>
      </w:tr>
      <w:tr w:rsidR="00C90A59" w:rsidRPr="00665364" w:rsidTr="006C34C5">
        <w:tc>
          <w:tcPr>
            <w:tcW w:w="62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18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П. Эркен-Шахар, </w:t>
            </w:r>
          </w:p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ул. Ключевая</w:t>
            </w:r>
          </w:p>
        </w:tc>
        <w:tc>
          <w:tcPr>
            <w:tcW w:w="2312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Действующее</w:t>
            </w:r>
          </w:p>
        </w:tc>
        <w:tc>
          <w:tcPr>
            <w:tcW w:w="360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</w:t>
            </w:r>
          </w:p>
        </w:tc>
      </w:tr>
      <w:tr w:rsidR="00C90A59" w:rsidRPr="00665364" w:rsidTr="006C34C5">
        <w:tc>
          <w:tcPr>
            <w:tcW w:w="62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18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П. Эркен-Шахар,</w:t>
            </w:r>
          </w:p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 ул. Ключевая</w:t>
            </w:r>
          </w:p>
        </w:tc>
        <w:tc>
          <w:tcPr>
            <w:tcW w:w="2312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Действующее </w:t>
            </w:r>
          </w:p>
        </w:tc>
        <w:tc>
          <w:tcPr>
            <w:tcW w:w="360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</w:t>
            </w:r>
          </w:p>
        </w:tc>
      </w:tr>
      <w:tr w:rsidR="00C90A59" w:rsidRPr="00665364" w:rsidTr="006C34C5">
        <w:tc>
          <w:tcPr>
            <w:tcW w:w="62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18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П. Эркен-Шахар,</w:t>
            </w:r>
          </w:p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 ул. Шоссейная</w:t>
            </w:r>
          </w:p>
        </w:tc>
        <w:tc>
          <w:tcPr>
            <w:tcW w:w="2312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Закрытое </w:t>
            </w:r>
          </w:p>
        </w:tc>
        <w:tc>
          <w:tcPr>
            <w:tcW w:w="360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</w:t>
            </w:r>
          </w:p>
        </w:tc>
      </w:tr>
      <w:tr w:rsidR="00C90A59" w:rsidRPr="00665364" w:rsidTr="006C34C5">
        <w:tc>
          <w:tcPr>
            <w:tcW w:w="62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18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П. Эркен-Шахар, </w:t>
            </w:r>
          </w:p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пер. Кубанский </w:t>
            </w:r>
          </w:p>
        </w:tc>
        <w:tc>
          <w:tcPr>
            <w:tcW w:w="2312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Закрытое </w:t>
            </w:r>
          </w:p>
        </w:tc>
        <w:tc>
          <w:tcPr>
            <w:tcW w:w="3606" w:type="dxa"/>
          </w:tcPr>
          <w:p w:rsidR="00C90A59" w:rsidRPr="00665364" w:rsidRDefault="00C90A59" w:rsidP="006C34C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</w:t>
            </w:r>
          </w:p>
        </w:tc>
      </w:tr>
    </w:tbl>
    <w:p w:rsidR="00C90A59" w:rsidRPr="00665364" w:rsidRDefault="00C90A59" w:rsidP="00C90A59">
      <w:pPr>
        <w:ind w:firstLine="709"/>
        <w:rPr>
          <w:u w:val="single"/>
          <w:lang w:eastAsia="ar-SA"/>
        </w:rPr>
      </w:pPr>
    </w:p>
    <w:p w:rsidR="00C90A59" w:rsidRPr="00665364" w:rsidRDefault="00C90A59" w:rsidP="00C90A59">
      <w:pPr>
        <w:ind w:firstLine="709"/>
      </w:pPr>
      <w:r w:rsidRPr="00665364">
        <w:t>Новых территорий под кладбища выделять не планируется.</w:t>
      </w:r>
    </w:p>
    <w:p w:rsidR="00C90A59" w:rsidRPr="00665364" w:rsidRDefault="00C90A59" w:rsidP="00C90A59">
      <w:pPr>
        <w:pStyle w:val="3"/>
        <w:spacing w:before="120" w:after="120"/>
        <w:ind w:firstLine="709"/>
        <w:rPr>
          <w:rFonts w:ascii="Times New Roman" w:hAnsi="Times New Roman" w:cs="Times New Roman"/>
          <w:color w:val="000000" w:themeColor="text1"/>
        </w:rPr>
      </w:pPr>
      <w:bookmarkStart w:id="41" w:name="_Toc230674878"/>
      <w:bookmarkStart w:id="42" w:name="_Toc230675006"/>
      <w:bookmarkStart w:id="43" w:name="_Toc230675456"/>
      <w:bookmarkStart w:id="44" w:name="_Toc230681221"/>
      <w:bookmarkStart w:id="45" w:name="_Toc243993624"/>
      <w:bookmarkStart w:id="46" w:name="_Toc310720336"/>
      <w:r w:rsidRPr="00665364">
        <w:rPr>
          <w:rFonts w:ascii="Times New Roman" w:hAnsi="Times New Roman" w:cs="Times New Roman"/>
          <w:color w:val="000000" w:themeColor="text1"/>
        </w:rPr>
        <w:t>4.6  Природный комплекс и озеленение территории</w:t>
      </w:r>
      <w:bookmarkEnd w:id="41"/>
      <w:bookmarkEnd w:id="42"/>
      <w:bookmarkEnd w:id="43"/>
      <w:bookmarkEnd w:id="44"/>
      <w:bookmarkEnd w:id="45"/>
      <w:bookmarkEnd w:id="46"/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Природные территории Эркен-Шахарского сельского поселения представлены: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лесными массивами;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реками;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незастроенными пойменными территориями и оврагами.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Система зеленых насаждений на территориях населенных пунктов представлена: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зелеными насаждениями ограниченного пользования (насаждения на приусадебных участках);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зелеными насаждениями на территориях транспортных и сельскохозяйственных предприятий;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- зелеными насаждениями специального назначения (санитарно-защитные зоны, терр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тории кладбищ, зеленые насаждения водоохранных зон рек, защитные полосы вдоль дорог, озеленение улиц).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Все существующие зеленые насаждения планируется сохранить, произвести санацию территорий, традиционно используемых для отдыха населения.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На территориях населенных пунктов планируется выделить, посредством выполнения документации по планировке, специальные территории озеленения общего пользования, предназначенные для отдыха населения (парки, скверы, бульвары, поселковые сады).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Для озеленения следует применять местные породы деревьев.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Участки детских садов и школ необходимо хорошо озеленять для создания благопр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ятных условий пребывания детей на воздухе.</w:t>
      </w:r>
    </w:p>
    <w:p w:rsidR="00C90A59" w:rsidRPr="00665364" w:rsidRDefault="00C90A59" w:rsidP="00C90A59">
      <w:pPr>
        <w:ind w:firstLine="709"/>
        <w:rPr>
          <w:color w:val="000000" w:themeColor="text1"/>
        </w:rPr>
      </w:pPr>
      <w:r w:rsidRPr="00665364">
        <w:rPr>
          <w:color w:val="000000" w:themeColor="text1"/>
        </w:rPr>
        <w:t>При одноэтажной застройке необходимо устройство палисадников (посадка многоле</w:t>
      </w:r>
      <w:r w:rsidRPr="00665364">
        <w:rPr>
          <w:color w:val="000000" w:themeColor="text1"/>
        </w:rPr>
        <w:t>т</w:t>
      </w:r>
      <w:r w:rsidRPr="00665364">
        <w:rPr>
          <w:color w:val="000000" w:themeColor="text1"/>
        </w:rPr>
        <w:t>них цветов и кустарников).</w:t>
      </w:r>
    </w:p>
    <w:p w:rsidR="00C90A59" w:rsidRPr="00665364" w:rsidRDefault="00C90A59" w:rsidP="00C90A59"/>
    <w:p w:rsidR="00C90A59" w:rsidRPr="00665364" w:rsidRDefault="00C90A59" w:rsidP="00C90A59">
      <w:pPr>
        <w:pStyle w:val="3"/>
        <w:spacing w:before="120" w:after="120"/>
        <w:ind w:firstLine="709"/>
        <w:rPr>
          <w:rFonts w:ascii="Times New Roman" w:hAnsi="Times New Roman" w:cs="Times New Roman"/>
          <w:color w:val="auto"/>
        </w:rPr>
      </w:pPr>
      <w:r w:rsidRPr="00665364">
        <w:rPr>
          <w:rFonts w:ascii="Times New Roman" w:hAnsi="Times New Roman" w:cs="Times New Roman"/>
          <w:color w:val="auto"/>
        </w:rPr>
        <w:t>4.7  Историко-культурный анализ</w:t>
      </w:r>
    </w:p>
    <w:p w:rsidR="00C90A59" w:rsidRPr="00665364" w:rsidRDefault="00C90A59" w:rsidP="00C90A59">
      <w:pPr>
        <w:ind w:firstLine="709"/>
      </w:pPr>
      <w:r w:rsidRPr="00665364">
        <w:t>В соответствии со ст.35,</w:t>
      </w:r>
      <w:r w:rsidR="007B72FA">
        <w:t xml:space="preserve"> </w:t>
      </w:r>
      <w:r w:rsidRPr="00665364">
        <w:t>36 Федерального закона от 26.06.2002 № 73-ФЗ «Об объектах культурного наследия (памятниках истории и культуры) народов Российской Федерации пр</w:t>
      </w:r>
      <w:r w:rsidRPr="00665364">
        <w:t>о</w:t>
      </w:r>
      <w:r w:rsidRPr="00665364">
        <w:t>ектирование и проведение землеустроительных, земляных, строительных, мелиоративных, х</w:t>
      </w:r>
      <w:r w:rsidRPr="00665364">
        <w:t>о</w:t>
      </w:r>
      <w:r w:rsidRPr="00665364">
        <w:t>зяйственных и иных работ на территории памятника или ансамбля запрещаются, за исключ</w:t>
      </w:r>
      <w:r w:rsidRPr="00665364">
        <w:t>е</w:t>
      </w:r>
      <w:r w:rsidRPr="00665364">
        <w:lastRenderedPageBreak/>
        <w:t>нием работ по сохранению данного памятника или ансамбля и (или) их территорий, а так же хозяйственной деятельности, не нарушающей целостности памятника или ансамбля и не с</w:t>
      </w:r>
      <w:r w:rsidRPr="00665364">
        <w:t>о</w:t>
      </w:r>
      <w:r w:rsidRPr="00665364">
        <w:t>здающей угрозы их повреждения, разрушения или уничтожения.</w:t>
      </w:r>
    </w:p>
    <w:p w:rsidR="00C90A59" w:rsidRPr="00665364" w:rsidRDefault="00C90A59" w:rsidP="007B72FA">
      <w:pPr>
        <w:ind w:firstLine="709"/>
      </w:pPr>
      <w:r w:rsidRPr="00665364">
        <w:t>Проектирование и проведение землеустроительных, земляных, строительных, мелиор</w:t>
      </w:r>
      <w:r w:rsidRPr="00665364">
        <w:t>а</w:t>
      </w:r>
      <w:r w:rsidRPr="00665364">
        <w:t>тивных, хозяйственных и иных работ осуществляется при отсутствии на данной территории объектов культурного наследия, включенных в реестр,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наследия.</w:t>
      </w:r>
    </w:p>
    <w:p w:rsidR="00C90A59" w:rsidRPr="00665364" w:rsidRDefault="00C90A59" w:rsidP="007B72FA">
      <w:pPr>
        <w:ind w:firstLine="709"/>
      </w:pPr>
      <w:r w:rsidRPr="00665364">
        <w:t>В соответствии со ст.34 Федерального закона №73-ФЗ, в целях обеспечения сохранн</w:t>
      </w:r>
      <w:r w:rsidRPr="00665364">
        <w:t>о</w:t>
      </w:r>
      <w:r w:rsidRPr="00665364">
        <w:t>сти объекта культурного наследия в его исторической среде на сопряженной территории уст</w:t>
      </w:r>
      <w:r w:rsidRPr="00665364">
        <w:t>а</w:t>
      </w:r>
      <w:r w:rsidRPr="00665364">
        <w:t>навливаются зоны охраны объекта культурного наследия: охранная зона, зона регулирования застройки и хозяйственной деятельности, зона охраняемого природного ландшафта.</w:t>
      </w:r>
    </w:p>
    <w:p w:rsidR="00C90A59" w:rsidRPr="00665364" w:rsidRDefault="00C90A59" w:rsidP="007B72FA">
      <w:pPr>
        <w:ind w:firstLine="709"/>
      </w:pPr>
      <w:r w:rsidRPr="00665364"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C90A59" w:rsidRPr="00665364" w:rsidRDefault="00C90A59" w:rsidP="007B72FA">
      <w:pPr>
        <w:ind w:firstLine="709"/>
      </w:pPr>
      <w:r w:rsidRPr="00665364">
        <w:t>Для определения режимов использования зон охраны объектов культурного наследия необходимо разработать проект зон охраны данных объектов.</w:t>
      </w:r>
    </w:p>
    <w:p w:rsidR="00C90A59" w:rsidRPr="00665364" w:rsidRDefault="00C90A59" w:rsidP="00C90A59">
      <w:pPr>
        <w:ind w:firstLine="709"/>
        <w:rPr>
          <w:u w:val="single"/>
          <w:lang w:eastAsia="ar-SA"/>
        </w:rPr>
      </w:pPr>
    </w:p>
    <w:p w:rsidR="00406E15" w:rsidRPr="00665364" w:rsidRDefault="00406E15" w:rsidP="00AE5158">
      <w:pPr>
        <w:pStyle w:val="a7"/>
      </w:pPr>
      <w:r w:rsidRPr="00665364">
        <w:t>Глав</w:t>
      </w:r>
      <w:r w:rsidR="00046FA7" w:rsidRPr="00665364">
        <w:t>а 5</w:t>
      </w:r>
      <w:r w:rsidRPr="00665364">
        <w:t>. Транспортная инфраструктура (улично-дорожная сеть и транспорт)</w:t>
      </w:r>
    </w:p>
    <w:p w:rsidR="00406E15" w:rsidRPr="00665364" w:rsidRDefault="00046FA7" w:rsidP="00270655">
      <w:pPr>
        <w:pStyle w:val="3"/>
        <w:spacing w:before="0"/>
        <w:ind w:firstLine="709"/>
        <w:rPr>
          <w:rFonts w:ascii="Times New Roman" w:hAnsi="Times New Roman" w:cs="Times New Roman"/>
          <w:color w:val="000000" w:themeColor="text1"/>
        </w:rPr>
      </w:pPr>
      <w:bookmarkStart w:id="47" w:name="_Toc310720338"/>
      <w:r w:rsidRPr="00665364">
        <w:rPr>
          <w:rFonts w:ascii="Times New Roman" w:hAnsi="Times New Roman" w:cs="Times New Roman"/>
          <w:color w:val="000000" w:themeColor="text1"/>
        </w:rPr>
        <w:t>5</w:t>
      </w:r>
      <w:r w:rsidR="007C0FB0" w:rsidRPr="00665364">
        <w:rPr>
          <w:rFonts w:ascii="Times New Roman" w:hAnsi="Times New Roman" w:cs="Times New Roman"/>
          <w:color w:val="000000" w:themeColor="text1"/>
        </w:rPr>
        <w:t xml:space="preserve">.1 </w:t>
      </w:r>
      <w:r w:rsidR="00A01FC5" w:rsidRPr="00665364">
        <w:rPr>
          <w:rFonts w:ascii="Times New Roman" w:hAnsi="Times New Roman" w:cs="Times New Roman"/>
          <w:color w:val="000000" w:themeColor="text1"/>
        </w:rPr>
        <w:t xml:space="preserve"> </w:t>
      </w:r>
      <w:r w:rsidR="00406E15" w:rsidRPr="00665364">
        <w:rPr>
          <w:rFonts w:ascii="Times New Roman" w:hAnsi="Times New Roman" w:cs="Times New Roman"/>
          <w:color w:val="000000" w:themeColor="text1"/>
        </w:rPr>
        <w:t>Внешний транспорт и дороги</w:t>
      </w:r>
      <w:bookmarkEnd w:id="47"/>
    </w:p>
    <w:p w:rsidR="00406E15" w:rsidRPr="00665364" w:rsidRDefault="00406E15" w:rsidP="00A01FC5">
      <w:pPr>
        <w:ind w:firstLine="709"/>
        <w:rPr>
          <w:color w:val="000000" w:themeColor="text1"/>
          <w:u w:val="single"/>
          <w:lang w:eastAsia="en-US"/>
        </w:rPr>
      </w:pPr>
      <w:bookmarkStart w:id="48" w:name="_Toc221507222"/>
      <w:r w:rsidRPr="00665364">
        <w:rPr>
          <w:color w:val="000000" w:themeColor="text1"/>
          <w:u w:val="single"/>
          <w:lang w:eastAsia="en-US"/>
        </w:rPr>
        <w:t>Существующее положение</w:t>
      </w:r>
      <w:bookmarkEnd w:id="48"/>
    </w:p>
    <w:p w:rsidR="00406E15" w:rsidRPr="00665364" w:rsidRDefault="00406E15" w:rsidP="00A01FC5">
      <w:pPr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 xml:space="preserve">В состав транспортной системы </w:t>
      </w:r>
      <w:r w:rsidR="008D0497" w:rsidRPr="00665364">
        <w:rPr>
          <w:color w:val="000000" w:themeColor="text1"/>
          <w:lang w:eastAsia="en-US"/>
        </w:rPr>
        <w:t>Эркен-Шахарского</w:t>
      </w:r>
      <w:r w:rsidR="000F3EC2" w:rsidRPr="00665364">
        <w:rPr>
          <w:color w:val="000000" w:themeColor="text1"/>
          <w:lang w:eastAsia="en-US"/>
        </w:rPr>
        <w:t xml:space="preserve"> </w:t>
      </w:r>
      <w:r w:rsidR="0061543F" w:rsidRPr="00665364">
        <w:rPr>
          <w:color w:val="000000" w:themeColor="text1"/>
          <w:lang w:eastAsia="en-US"/>
        </w:rPr>
        <w:t>сельского поселения</w:t>
      </w:r>
      <w:r w:rsidRPr="00665364">
        <w:rPr>
          <w:color w:val="000000" w:themeColor="text1"/>
          <w:lang w:eastAsia="en-US"/>
        </w:rPr>
        <w:t xml:space="preserve"> входит авт</w:t>
      </w:r>
      <w:r w:rsidRPr="00665364">
        <w:rPr>
          <w:color w:val="000000" w:themeColor="text1"/>
          <w:lang w:eastAsia="en-US"/>
        </w:rPr>
        <w:t>о</w:t>
      </w:r>
      <w:r w:rsidRPr="00665364">
        <w:rPr>
          <w:color w:val="000000" w:themeColor="text1"/>
          <w:lang w:eastAsia="en-US"/>
        </w:rPr>
        <w:t>мобильный</w:t>
      </w:r>
      <w:r w:rsidR="0031490C" w:rsidRPr="00665364">
        <w:rPr>
          <w:color w:val="000000" w:themeColor="text1"/>
          <w:lang w:eastAsia="en-US"/>
        </w:rPr>
        <w:t xml:space="preserve"> </w:t>
      </w:r>
      <w:r w:rsidR="00F47B4D" w:rsidRPr="00665364">
        <w:rPr>
          <w:color w:val="000000" w:themeColor="text1"/>
          <w:lang w:eastAsia="en-US"/>
        </w:rPr>
        <w:t>транспорт.</w:t>
      </w:r>
    </w:p>
    <w:p w:rsidR="00406E15" w:rsidRPr="00665364" w:rsidRDefault="00406E15" w:rsidP="00A01FC5">
      <w:pPr>
        <w:ind w:firstLine="709"/>
        <w:rPr>
          <w:color w:val="000000" w:themeColor="text1"/>
          <w:u w:val="single"/>
          <w:lang w:eastAsia="en-US"/>
        </w:rPr>
      </w:pPr>
      <w:r w:rsidRPr="00665364">
        <w:rPr>
          <w:color w:val="000000" w:themeColor="text1"/>
          <w:u w:val="single"/>
          <w:lang w:eastAsia="en-US"/>
        </w:rPr>
        <w:t>Автомобильный транспорт</w:t>
      </w:r>
    </w:p>
    <w:p w:rsidR="00EF36DA" w:rsidRPr="00665364" w:rsidRDefault="00406E15" w:rsidP="00A01FC5">
      <w:pPr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 xml:space="preserve">По </w:t>
      </w:r>
      <w:r w:rsidR="00546AA8">
        <w:rPr>
          <w:color w:val="000000" w:themeColor="text1"/>
          <w:lang w:eastAsia="en-US"/>
        </w:rPr>
        <w:t>границе</w:t>
      </w:r>
      <w:r w:rsidRPr="00665364">
        <w:rPr>
          <w:color w:val="000000" w:themeColor="text1"/>
          <w:lang w:eastAsia="en-US"/>
        </w:rPr>
        <w:t xml:space="preserve"> </w:t>
      </w:r>
      <w:r w:rsidR="008D0497" w:rsidRPr="00665364">
        <w:rPr>
          <w:color w:val="000000" w:themeColor="text1"/>
          <w:lang w:eastAsia="en-US"/>
        </w:rPr>
        <w:t>Эркен-Шахарского</w:t>
      </w:r>
      <w:r w:rsidR="000F3EC2" w:rsidRPr="00665364">
        <w:rPr>
          <w:color w:val="000000" w:themeColor="text1"/>
          <w:lang w:eastAsia="en-US"/>
        </w:rPr>
        <w:t xml:space="preserve"> </w:t>
      </w:r>
      <w:r w:rsidR="0061543F" w:rsidRPr="00665364">
        <w:rPr>
          <w:color w:val="000000" w:themeColor="text1"/>
          <w:lang w:eastAsia="en-US"/>
        </w:rPr>
        <w:t>сельского поселения</w:t>
      </w:r>
      <w:r w:rsidR="00EF36DA" w:rsidRPr="00665364">
        <w:rPr>
          <w:color w:val="000000" w:themeColor="text1"/>
          <w:lang w:eastAsia="en-US"/>
        </w:rPr>
        <w:t xml:space="preserve"> проход</w:t>
      </w:r>
      <w:r w:rsidR="00546AA8">
        <w:rPr>
          <w:color w:val="000000" w:themeColor="text1"/>
          <w:lang w:eastAsia="en-US"/>
        </w:rPr>
        <w:t>и</w:t>
      </w:r>
      <w:r w:rsidR="00EF36DA" w:rsidRPr="00665364">
        <w:rPr>
          <w:color w:val="000000" w:themeColor="text1"/>
          <w:lang w:eastAsia="en-US"/>
        </w:rPr>
        <w:t>т дорог</w:t>
      </w:r>
      <w:r w:rsidR="00546AA8">
        <w:rPr>
          <w:color w:val="000000" w:themeColor="text1"/>
          <w:lang w:eastAsia="en-US"/>
        </w:rPr>
        <w:t>а</w:t>
      </w:r>
      <w:r w:rsidR="00EF36DA" w:rsidRPr="00665364">
        <w:rPr>
          <w:color w:val="000000" w:themeColor="text1"/>
          <w:lang w:eastAsia="en-US"/>
        </w:rPr>
        <w:t>:</w:t>
      </w:r>
    </w:p>
    <w:p w:rsidR="00EF36DA" w:rsidRPr="00665364" w:rsidRDefault="00074C4A" w:rsidP="00A01FC5">
      <w:pPr>
        <w:pStyle w:val="a9"/>
        <w:numPr>
          <w:ilvl w:val="0"/>
          <w:numId w:val="13"/>
        </w:numPr>
        <w:tabs>
          <w:tab w:val="left" w:pos="993"/>
        </w:tabs>
        <w:ind w:left="0" w:firstLine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Федерального</w:t>
      </w:r>
      <w:r w:rsidR="00EF36DA" w:rsidRPr="00665364">
        <w:rPr>
          <w:bCs/>
          <w:color w:val="000000" w:themeColor="text1"/>
        </w:rPr>
        <w:t xml:space="preserve"> значения</w:t>
      </w:r>
      <w:r w:rsidR="007B72FA">
        <w:rPr>
          <w:bCs/>
          <w:color w:val="000000" w:themeColor="text1"/>
        </w:rPr>
        <w:t>:</w:t>
      </w:r>
    </w:p>
    <w:p w:rsidR="00A26B58" w:rsidRPr="00665364" w:rsidRDefault="00074C4A" w:rsidP="00A26B58">
      <w:pPr>
        <w:pStyle w:val="a9"/>
        <w:tabs>
          <w:tab w:val="left" w:pos="993"/>
        </w:tabs>
        <w:ind w:left="709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Ивановка-</w:t>
      </w:r>
      <w:r w:rsidR="00955749" w:rsidRPr="00665364">
        <w:rPr>
          <w:bCs/>
          <w:color w:val="000000" w:themeColor="text1"/>
        </w:rPr>
        <w:t>Черкесск</w:t>
      </w:r>
    </w:p>
    <w:p w:rsidR="008C715D" w:rsidRPr="00665364" w:rsidRDefault="008C715D" w:rsidP="008C715D">
      <w:pPr>
        <w:ind w:firstLine="709"/>
        <w:rPr>
          <w:color w:val="000000" w:themeColor="text1"/>
          <w:u w:val="single"/>
          <w:lang w:eastAsia="en-US"/>
        </w:rPr>
      </w:pPr>
      <w:bookmarkStart w:id="49" w:name="_Toc224837771"/>
      <w:bookmarkStart w:id="50" w:name="_Toc230674881"/>
      <w:bookmarkStart w:id="51" w:name="_Toc230675009"/>
      <w:bookmarkStart w:id="52" w:name="_Toc230675459"/>
      <w:bookmarkStart w:id="53" w:name="_Toc230681224"/>
      <w:bookmarkStart w:id="54" w:name="_Toc243993627"/>
      <w:bookmarkStart w:id="55" w:name="_Toc310720339"/>
      <w:r>
        <w:rPr>
          <w:color w:val="000000" w:themeColor="text1"/>
          <w:u w:val="single"/>
          <w:lang w:eastAsia="en-US"/>
        </w:rPr>
        <w:t>Железнодорожный</w:t>
      </w:r>
      <w:r w:rsidRPr="00665364">
        <w:rPr>
          <w:color w:val="000000" w:themeColor="text1"/>
          <w:u w:val="single"/>
          <w:lang w:eastAsia="en-US"/>
        </w:rPr>
        <w:t xml:space="preserve"> транспорт</w:t>
      </w:r>
    </w:p>
    <w:p w:rsidR="008C715D" w:rsidRPr="00665364" w:rsidRDefault="008C715D" w:rsidP="008C715D">
      <w:pPr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По территории Эркен-Шахарского сельского поселения</w:t>
      </w:r>
      <w:r>
        <w:rPr>
          <w:color w:val="000000" w:themeColor="text1"/>
          <w:lang w:eastAsia="en-US"/>
        </w:rPr>
        <w:t xml:space="preserve"> проходит</w:t>
      </w:r>
      <w:r w:rsidRPr="00665364">
        <w:rPr>
          <w:color w:val="000000" w:themeColor="text1"/>
          <w:lang w:eastAsia="en-US"/>
        </w:rPr>
        <w:t xml:space="preserve"> </w:t>
      </w:r>
      <w:r>
        <w:rPr>
          <w:color w:val="000000" w:themeColor="text1"/>
          <w:lang w:eastAsia="en-US"/>
        </w:rPr>
        <w:t>железная дорога г</w:t>
      </w:r>
      <w:proofErr w:type="gramStart"/>
      <w:r>
        <w:rPr>
          <w:color w:val="000000" w:themeColor="text1"/>
          <w:lang w:eastAsia="en-US"/>
        </w:rPr>
        <w:t>.Н</w:t>
      </w:r>
      <w:proofErr w:type="gramEnd"/>
      <w:r>
        <w:rPr>
          <w:color w:val="000000" w:themeColor="text1"/>
          <w:lang w:eastAsia="en-US"/>
        </w:rPr>
        <w:t>евинномысск - г.Черкесск.</w:t>
      </w:r>
    </w:p>
    <w:p w:rsidR="00771B23" w:rsidRPr="00665364" w:rsidRDefault="00771B23" w:rsidP="00771B23"/>
    <w:p w:rsidR="008C715D" w:rsidRDefault="008C715D">
      <w:pPr>
        <w:rPr>
          <w:rFonts w:eastAsiaTheme="majorEastAsia"/>
          <w:b/>
          <w:bCs/>
          <w:color w:val="000000" w:themeColor="text1"/>
        </w:rPr>
      </w:pPr>
      <w:r>
        <w:rPr>
          <w:color w:val="000000" w:themeColor="text1"/>
        </w:rPr>
        <w:br w:type="page"/>
      </w:r>
    </w:p>
    <w:p w:rsidR="00406E15" w:rsidRPr="00665364" w:rsidRDefault="00046FA7" w:rsidP="00270655">
      <w:pPr>
        <w:pStyle w:val="3"/>
        <w:spacing w:before="0"/>
        <w:ind w:firstLine="709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lastRenderedPageBreak/>
        <w:t>5</w:t>
      </w:r>
      <w:r w:rsidR="00A01FC5" w:rsidRPr="00665364">
        <w:rPr>
          <w:rFonts w:ascii="Times New Roman" w:hAnsi="Times New Roman" w:cs="Times New Roman"/>
          <w:color w:val="000000" w:themeColor="text1"/>
        </w:rPr>
        <w:t xml:space="preserve">.2 </w:t>
      </w:r>
      <w:r w:rsidR="00406E15" w:rsidRPr="00665364">
        <w:rPr>
          <w:rFonts w:ascii="Times New Roman" w:hAnsi="Times New Roman" w:cs="Times New Roman"/>
          <w:color w:val="000000" w:themeColor="text1"/>
        </w:rPr>
        <w:t xml:space="preserve"> Улично-дорожная сеть и транспортное обслуживание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406E15" w:rsidRPr="00263F3F" w:rsidRDefault="00406E15" w:rsidP="00A01FC5">
      <w:pPr>
        <w:ind w:firstLine="709"/>
        <w:rPr>
          <w:b/>
          <w:color w:val="000000" w:themeColor="text1"/>
          <w:lang w:eastAsia="en-US"/>
        </w:rPr>
      </w:pPr>
      <w:r w:rsidRPr="00263F3F">
        <w:rPr>
          <w:b/>
          <w:color w:val="000000" w:themeColor="text1"/>
          <w:lang w:eastAsia="en-US"/>
        </w:rPr>
        <w:t>Существующее положение</w:t>
      </w:r>
    </w:p>
    <w:p w:rsidR="00406E15" w:rsidRPr="00665364" w:rsidRDefault="00406E15" w:rsidP="00A01FC5">
      <w:pPr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В настоящее время улично-дорожная сеть поселения имеет низкий уровень благ</w:t>
      </w:r>
      <w:r w:rsidRPr="00665364">
        <w:rPr>
          <w:color w:val="000000" w:themeColor="text1"/>
          <w:lang w:eastAsia="en-US"/>
        </w:rPr>
        <w:t>о</w:t>
      </w:r>
      <w:r w:rsidRPr="00665364">
        <w:rPr>
          <w:color w:val="000000" w:themeColor="text1"/>
          <w:lang w:eastAsia="en-US"/>
        </w:rPr>
        <w:t>устройства. Часть дорог имеет грунтовое покрытие. Недостатком благоустройства улиц явл</w:t>
      </w:r>
      <w:r w:rsidRPr="00665364">
        <w:rPr>
          <w:color w:val="000000" w:themeColor="text1"/>
          <w:lang w:eastAsia="en-US"/>
        </w:rPr>
        <w:t>я</w:t>
      </w:r>
      <w:r w:rsidRPr="00665364">
        <w:rPr>
          <w:color w:val="000000" w:themeColor="text1"/>
          <w:lang w:eastAsia="en-US"/>
        </w:rPr>
        <w:t>ется открытый водоотвод и недостаточный радиус закруглений кромок проезжей части на п</w:t>
      </w:r>
      <w:r w:rsidRPr="00665364">
        <w:rPr>
          <w:color w:val="000000" w:themeColor="text1"/>
          <w:lang w:eastAsia="en-US"/>
        </w:rPr>
        <w:t>е</w:t>
      </w:r>
      <w:r w:rsidRPr="00665364">
        <w:rPr>
          <w:color w:val="000000" w:themeColor="text1"/>
          <w:lang w:eastAsia="en-US"/>
        </w:rPr>
        <w:t>рекр</w:t>
      </w:r>
      <w:r w:rsidR="002E1C4D">
        <w:rPr>
          <w:color w:val="000000" w:themeColor="text1"/>
          <w:lang w:eastAsia="en-US"/>
        </w:rPr>
        <w:t>е</w:t>
      </w:r>
      <w:r w:rsidRPr="00665364">
        <w:rPr>
          <w:color w:val="000000" w:themeColor="text1"/>
          <w:lang w:eastAsia="en-US"/>
        </w:rPr>
        <w:t>стках. Отсутствие ливневой канализации вызывает необходимость устройства открытой системы водоотвода, что портит внешний вид улиц, созда</w:t>
      </w:r>
      <w:r w:rsidR="002E1C4D">
        <w:rPr>
          <w:color w:val="000000" w:themeColor="text1"/>
          <w:lang w:eastAsia="en-US"/>
        </w:rPr>
        <w:t>е</w:t>
      </w:r>
      <w:r w:rsidRPr="00665364">
        <w:rPr>
          <w:color w:val="000000" w:themeColor="text1"/>
          <w:lang w:eastAsia="en-US"/>
        </w:rPr>
        <w:t>т неудобства пешеходам и снижает уровень озеленения и срок службы дороги.</w:t>
      </w:r>
    </w:p>
    <w:p w:rsidR="00406E15" w:rsidRPr="00665364" w:rsidRDefault="00406E15" w:rsidP="00467E08">
      <w:pPr>
        <w:ind w:firstLine="709"/>
        <w:rPr>
          <w:b/>
          <w:color w:val="000000" w:themeColor="text1"/>
          <w:lang w:eastAsia="en-US"/>
        </w:rPr>
      </w:pPr>
      <w:r w:rsidRPr="00665364">
        <w:rPr>
          <w:b/>
          <w:color w:val="000000" w:themeColor="text1"/>
          <w:lang w:eastAsia="en-US"/>
        </w:rPr>
        <w:t>Проблемы</w:t>
      </w:r>
    </w:p>
    <w:p w:rsidR="00406E15" w:rsidRPr="00665364" w:rsidRDefault="00406E15" w:rsidP="00467E08">
      <w:pPr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Недостатки транспортной системы:</w:t>
      </w:r>
    </w:p>
    <w:p w:rsidR="00406E15" w:rsidRPr="00665364" w:rsidRDefault="00467E08" w:rsidP="00467E08">
      <w:pPr>
        <w:tabs>
          <w:tab w:val="left" w:pos="851"/>
        </w:tabs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-</w:t>
      </w:r>
      <w:r w:rsidRPr="00665364">
        <w:rPr>
          <w:color w:val="000000" w:themeColor="text1"/>
          <w:lang w:eastAsia="en-US"/>
        </w:rPr>
        <w:tab/>
      </w:r>
      <w:r w:rsidR="00406E15" w:rsidRPr="00665364">
        <w:rPr>
          <w:color w:val="000000" w:themeColor="text1"/>
          <w:lang w:eastAsia="en-US"/>
        </w:rPr>
        <w:t>неудовлетворительное состояние дорог;</w:t>
      </w:r>
    </w:p>
    <w:p w:rsidR="00406E15" w:rsidRPr="00665364" w:rsidRDefault="00467E08" w:rsidP="00467E08">
      <w:pPr>
        <w:tabs>
          <w:tab w:val="left" w:pos="851"/>
        </w:tabs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-</w:t>
      </w:r>
      <w:r w:rsidRPr="00665364">
        <w:rPr>
          <w:color w:val="000000" w:themeColor="text1"/>
          <w:lang w:eastAsia="en-US"/>
        </w:rPr>
        <w:tab/>
      </w:r>
      <w:r w:rsidR="00406E15" w:rsidRPr="00665364">
        <w:rPr>
          <w:color w:val="000000" w:themeColor="text1"/>
          <w:lang w:eastAsia="en-US"/>
        </w:rPr>
        <w:t>постоянный рост количества транспорта увеличивает потребность в стоянках для кратковременного пребывания и гаражах;</w:t>
      </w:r>
    </w:p>
    <w:p w:rsidR="00406E15" w:rsidRPr="00665364" w:rsidRDefault="00467E08" w:rsidP="00467E08">
      <w:pPr>
        <w:tabs>
          <w:tab w:val="left" w:pos="851"/>
        </w:tabs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-</w:t>
      </w:r>
      <w:r w:rsidRPr="00665364">
        <w:rPr>
          <w:color w:val="000000" w:themeColor="text1"/>
          <w:lang w:eastAsia="en-US"/>
        </w:rPr>
        <w:tab/>
      </w:r>
      <w:r w:rsidR="00406E15" w:rsidRPr="00665364">
        <w:rPr>
          <w:color w:val="000000" w:themeColor="text1"/>
          <w:lang w:eastAsia="en-US"/>
        </w:rPr>
        <w:t>гаражи размещаются на пригодных для жилищного строительства территориях, в то время как жилая застройка подчас расположена в санитарно-защитных зонах;</w:t>
      </w:r>
    </w:p>
    <w:p w:rsidR="00406E15" w:rsidRPr="00665364" w:rsidRDefault="00467E08" w:rsidP="00467E08">
      <w:pPr>
        <w:tabs>
          <w:tab w:val="left" w:pos="851"/>
        </w:tabs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-</w:t>
      </w:r>
      <w:r w:rsidRPr="00665364">
        <w:rPr>
          <w:color w:val="000000" w:themeColor="text1"/>
          <w:lang w:eastAsia="en-US"/>
        </w:rPr>
        <w:tab/>
      </w:r>
      <w:r w:rsidR="00406E15" w:rsidRPr="00665364">
        <w:rPr>
          <w:color w:val="000000" w:themeColor="text1"/>
          <w:lang w:eastAsia="en-US"/>
        </w:rPr>
        <w:t>улицы в поселении не благоустроены, тротуары отсутствуют;</w:t>
      </w:r>
    </w:p>
    <w:p w:rsidR="00406E15" w:rsidRPr="00665364" w:rsidRDefault="00467E08" w:rsidP="00467E08">
      <w:pPr>
        <w:tabs>
          <w:tab w:val="left" w:pos="851"/>
        </w:tabs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-</w:t>
      </w:r>
      <w:r w:rsidRPr="00665364">
        <w:rPr>
          <w:color w:val="000000" w:themeColor="text1"/>
          <w:lang w:eastAsia="en-US"/>
        </w:rPr>
        <w:tab/>
      </w:r>
      <w:r w:rsidR="00406E15" w:rsidRPr="00665364">
        <w:rPr>
          <w:color w:val="000000" w:themeColor="text1"/>
          <w:lang w:eastAsia="en-US"/>
        </w:rPr>
        <w:t>проходящий большегрузный транспорт вызывает повышенную вибрацию и шум, что сказывается не только на здоровье жителей, но и вызывает повышенный износ дорожного п</w:t>
      </w:r>
      <w:r w:rsidR="00406E15" w:rsidRPr="00665364">
        <w:rPr>
          <w:color w:val="000000" w:themeColor="text1"/>
          <w:lang w:eastAsia="en-US"/>
        </w:rPr>
        <w:t>о</w:t>
      </w:r>
      <w:r w:rsidR="00406E15" w:rsidRPr="00665364">
        <w:rPr>
          <w:color w:val="000000" w:themeColor="text1"/>
          <w:lang w:eastAsia="en-US"/>
        </w:rPr>
        <w:t>лотна и близлежащих зданий.</w:t>
      </w:r>
    </w:p>
    <w:p w:rsidR="00C90A59" w:rsidRPr="00263F3F" w:rsidRDefault="00C90A59" w:rsidP="00C90A59">
      <w:pPr>
        <w:ind w:firstLine="709"/>
        <w:rPr>
          <w:b/>
          <w:lang w:eastAsia="en-US"/>
        </w:rPr>
      </w:pPr>
      <w:r w:rsidRPr="00263F3F">
        <w:rPr>
          <w:b/>
          <w:lang w:eastAsia="en-US"/>
        </w:rPr>
        <w:t>Направления развития</w:t>
      </w:r>
    </w:p>
    <w:p w:rsidR="00C90A59" w:rsidRPr="00665364" w:rsidRDefault="00C90A59" w:rsidP="00C90A59">
      <w:pPr>
        <w:ind w:firstLine="709"/>
        <w:rPr>
          <w:rFonts w:eastAsia="Times New Roman"/>
          <w:lang w:eastAsia="en-US"/>
        </w:rPr>
      </w:pPr>
      <w:r w:rsidRPr="00665364">
        <w:rPr>
          <w:rFonts w:eastAsia="Times New Roman"/>
          <w:lang w:eastAsia="en-US"/>
        </w:rPr>
        <w:t>На территории насел</w:t>
      </w:r>
      <w:r w:rsidR="002E1C4D">
        <w:rPr>
          <w:rFonts w:eastAsia="Times New Roman"/>
          <w:lang w:eastAsia="en-US"/>
        </w:rPr>
        <w:t>е</w:t>
      </w:r>
      <w:r w:rsidRPr="00665364">
        <w:rPr>
          <w:rFonts w:eastAsia="Times New Roman"/>
          <w:lang w:eastAsia="en-US"/>
        </w:rPr>
        <w:t>нных пунктов сохраняется существующая сеть улиц и дорог. Главной задачей Эркен-Шахарского сельского поселения, в рамках полномочий является бл</w:t>
      </w:r>
      <w:r w:rsidRPr="00665364">
        <w:rPr>
          <w:rFonts w:eastAsia="Times New Roman"/>
          <w:lang w:eastAsia="en-US"/>
        </w:rPr>
        <w:t>а</w:t>
      </w:r>
      <w:r w:rsidRPr="00665364">
        <w:rPr>
          <w:rFonts w:eastAsia="Times New Roman"/>
          <w:lang w:eastAsia="en-US"/>
        </w:rPr>
        <w:t>гоустройство и реконструкция существующей улично-дорожной сети в границах населенных пунктов. Развитие улично-дорожной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</w:t>
      </w:r>
      <w:r w:rsidRPr="00665364">
        <w:rPr>
          <w:rFonts w:eastAsia="Times New Roman"/>
          <w:lang w:eastAsia="en-US"/>
        </w:rPr>
        <w:t>р</w:t>
      </w:r>
      <w:r w:rsidRPr="00665364">
        <w:rPr>
          <w:rFonts w:eastAsia="Times New Roman"/>
          <w:lang w:eastAsia="en-US"/>
        </w:rPr>
        <w:t>риторий. На планируемых для индивидуального жилищного строительства территориях, ра</w:t>
      </w:r>
      <w:r w:rsidRPr="00665364">
        <w:rPr>
          <w:rFonts w:eastAsia="Times New Roman"/>
          <w:lang w:eastAsia="en-US"/>
        </w:rPr>
        <w:t>з</w:t>
      </w:r>
      <w:r w:rsidRPr="00665364">
        <w:rPr>
          <w:rFonts w:eastAsia="Times New Roman"/>
          <w:lang w:eastAsia="en-US"/>
        </w:rPr>
        <w:t>витие улично-дорожной инфраструктуры возможно за счет девелоперов-застройщиков.</w:t>
      </w:r>
    </w:p>
    <w:p w:rsidR="00C90A59" w:rsidRPr="00665364" w:rsidRDefault="00C90A59" w:rsidP="00C90A59">
      <w:pPr>
        <w:ind w:firstLine="709"/>
        <w:rPr>
          <w:rFonts w:eastAsia="Times New Roman"/>
          <w:lang w:eastAsia="en-US"/>
        </w:rPr>
      </w:pPr>
      <w:r w:rsidRPr="00665364">
        <w:rPr>
          <w:rFonts w:eastAsia="Times New Roman"/>
          <w:lang w:eastAsia="en-US"/>
        </w:rPr>
        <w:t>Так как территории под планируемую застройку присоединяются к уже существующим населенным пунктам, движение общественного транспорта необходимо корректировать с уч</w:t>
      </w:r>
      <w:r w:rsidRPr="00665364">
        <w:rPr>
          <w:rFonts w:eastAsia="Times New Roman"/>
          <w:lang w:eastAsia="en-US"/>
        </w:rPr>
        <w:t>е</w:t>
      </w:r>
      <w:r w:rsidRPr="00665364">
        <w:rPr>
          <w:rFonts w:eastAsia="Times New Roman"/>
          <w:lang w:eastAsia="en-US"/>
        </w:rPr>
        <w:t xml:space="preserve">том новых жилых районов. </w:t>
      </w:r>
    </w:p>
    <w:p w:rsidR="00C90A59" w:rsidRPr="00665364" w:rsidRDefault="00C90A59" w:rsidP="007B425F">
      <w:pPr>
        <w:ind w:firstLine="709"/>
        <w:rPr>
          <w:rFonts w:eastAsia="Times New Roman"/>
          <w:lang w:eastAsia="en-US"/>
        </w:rPr>
      </w:pPr>
      <w:r w:rsidRPr="00665364">
        <w:rPr>
          <w:rFonts w:eastAsia="Times New Roman"/>
          <w:lang w:eastAsia="en-US"/>
        </w:rPr>
        <w:t>Ориентировочная протяженность новых улиц и подлежащих реконструкции в населе</w:t>
      </w:r>
      <w:r w:rsidRPr="00665364">
        <w:rPr>
          <w:rFonts w:eastAsia="Times New Roman"/>
          <w:lang w:eastAsia="en-US"/>
        </w:rPr>
        <w:t>н</w:t>
      </w:r>
      <w:r w:rsidRPr="00665364">
        <w:rPr>
          <w:rFonts w:eastAsia="Times New Roman"/>
          <w:lang w:eastAsia="en-US"/>
        </w:rPr>
        <w:t xml:space="preserve">ных пунктах составляет </w:t>
      </w:r>
      <w:r w:rsidRPr="00665364">
        <w:rPr>
          <w:rFonts w:eastAsia="Times New Roman"/>
          <w:b/>
          <w:lang w:eastAsia="en-US"/>
        </w:rPr>
        <w:t>47 км</w:t>
      </w:r>
      <w:r w:rsidRPr="00665364">
        <w:rPr>
          <w:rFonts w:eastAsia="Times New Roman"/>
          <w:lang w:eastAsia="en-US"/>
        </w:rPr>
        <w:t>.</w:t>
      </w:r>
      <w:r w:rsidR="006F64A1" w:rsidRPr="00665364">
        <w:rPr>
          <w:rFonts w:eastAsia="Times New Roman"/>
          <w:lang w:eastAsia="en-US"/>
        </w:rPr>
        <w:t xml:space="preserve"> </w:t>
      </w:r>
      <w:r w:rsidRPr="00665364">
        <w:rPr>
          <w:rFonts w:eastAsia="Times New Roman"/>
          <w:lang w:eastAsia="en-US"/>
        </w:rPr>
        <w:t>Точная протяженность улиц и протяженность внутриквартал</w:t>
      </w:r>
      <w:r w:rsidRPr="00665364">
        <w:rPr>
          <w:rFonts w:eastAsia="Times New Roman"/>
          <w:lang w:eastAsia="en-US"/>
        </w:rPr>
        <w:t>ь</w:t>
      </w:r>
      <w:r w:rsidRPr="00665364">
        <w:rPr>
          <w:rFonts w:eastAsia="Times New Roman"/>
          <w:lang w:eastAsia="en-US"/>
        </w:rPr>
        <w:t>ных проездов будут уточняться в проектах планировки на новые и реконструируемые терр</w:t>
      </w:r>
      <w:r w:rsidRPr="00665364">
        <w:rPr>
          <w:rFonts w:eastAsia="Times New Roman"/>
          <w:lang w:eastAsia="en-US"/>
        </w:rPr>
        <w:t>и</w:t>
      </w:r>
      <w:r w:rsidRPr="00665364">
        <w:rPr>
          <w:rFonts w:eastAsia="Times New Roman"/>
          <w:lang w:eastAsia="en-US"/>
        </w:rPr>
        <w:lastRenderedPageBreak/>
        <w:t>тории.</w:t>
      </w:r>
      <w:r w:rsidR="008C715D">
        <w:rPr>
          <w:rFonts w:eastAsia="Times New Roman"/>
          <w:lang w:eastAsia="en-US"/>
        </w:rPr>
        <w:t xml:space="preserve"> Так же генеральным планом предусматривается строительство </w:t>
      </w:r>
      <w:r w:rsidR="007B425F">
        <w:rPr>
          <w:rFonts w:eastAsia="Times New Roman"/>
          <w:lang w:eastAsia="en-US"/>
        </w:rPr>
        <w:t>автостанции в п</w:t>
      </w:r>
      <w:proofErr w:type="gramStart"/>
      <w:r w:rsidR="007B425F">
        <w:rPr>
          <w:rFonts w:eastAsia="Times New Roman"/>
          <w:lang w:eastAsia="en-US"/>
        </w:rPr>
        <w:t>.Э</w:t>
      </w:r>
      <w:proofErr w:type="gramEnd"/>
      <w:r w:rsidR="007B425F">
        <w:rPr>
          <w:rFonts w:eastAsia="Times New Roman"/>
          <w:lang w:eastAsia="en-US"/>
        </w:rPr>
        <w:t>ркен-Шахар</w:t>
      </w:r>
    </w:p>
    <w:p w:rsidR="00C90A59" w:rsidRPr="00665364" w:rsidRDefault="00C90A59" w:rsidP="00C90A59">
      <w:pPr>
        <w:tabs>
          <w:tab w:val="left" w:pos="851"/>
        </w:tabs>
        <w:ind w:firstLine="709"/>
        <w:rPr>
          <w:color w:val="000000" w:themeColor="text1"/>
          <w:lang w:eastAsia="en-US"/>
        </w:rPr>
      </w:pPr>
    </w:p>
    <w:p w:rsidR="00C90A59" w:rsidRPr="00665364" w:rsidRDefault="00C90A59" w:rsidP="00C90A59">
      <w:pPr>
        <w:ind w:firstLine="709"/>
        <w:rPr>
          <w:b/>
          <w:bCs/>
          <w:color w:val="000000" w:themeColor="text1"/>
          <w:lang w:eastAsia="en-US"/>
        </w:rPr>
      </w:pPr>
      <w:bookmarkStart w:id="56" w:name="_Toc223767804"/>
      <w:bookmarkStart w:id="57" w:name="_Toc224837772"/>
      <w:r w:rsidRPr="00665364">
        <w:rPr>
          <w:b/>
          <w:bCs/>
          <w:color w:val="000000" w:themeColor="text1"/>
          <w:lang w:eastAsia="en-US"/>
        </w:rPr>
        <w:t>Сооружения транспортного обслуживания (гаражи, автостоянки, предприятия по обслуживанию автомобилей)</w:t>
      </w:r>
      <w:bookmarkEnd w:id="56"/>
      <w:bookmarkEnd w:id="57"/>
    </w:p>
    <w:p w:rsidR="00C90A59" w:rsidRPr="00665364" w:rsidRDefault="00C90A59" w:rsidP="00C90A59">
      <w:pPr>
        <w:ind w:firstLine="709"/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t>Гаражи для хранения личных автомобилей жителей индивидуальных домов размещ</w:t>
      </w:r>
      <w:r w:rsidRPr="00665364">
        <w:rPr>
          <w:color w:val="000000" w:themeColor="text1"/>
          <w:lang w:eastAsia="en-US"/>
        </w:rPr>
        <w:t>а</w:t>
      </w:r>
      <w:r w:rsidRPr="00665364">
        <w:rPr>
          <w:color w:val="000000" w:themeColor="text1"/>
          <w:lang w:eastAsia="en-US"/>
        </w:rPr>
        <w:t>ются на приусадебных участках.</w:t>
      </w:r>
    </w:p>
    <w:p w:rsidR="00C90A59" w:rsidRPr="00263F3F" w:rsidRDefault="00C90A59" w:rsidP="00C90A59">
      <w:pPr>
        <w:ind w:firstLine="709"/>
        <w:rPr>
          <w:b/>
          <w:lang w:eastAsia="en-US"/>
        </w:rPr>
      </w:pPr>
      <w:r w:rsidRPr="00263F3F">
        <w:rPr>
          <w:b/>
          <w:lang w:eastAsia="en-US"/>
        </w:rPr>
        <w:t>Направления развития</w:t>
      </w:r>
    </w:p>
    <w:p w:rsidR="00C90A59" w:rsidRPr="00665364" w:rsidRDefault="00C90A59" w:rsidP="00C90A59">
      <w:pPr>
        <w:ind w:firstLine="709"/>
        <w:rPr>
          <w:lang w:eastAsia="en-US"/>
        </w:rPr>
      </w:pPr>
      <w:r w:rsidRPr="00665364">
        <w:rPr>
          <w:lang w:eastAsia="en-US"/>
        </w:rPr>
        <w:t>Размещение мест хранения личных автомобилей на территории малоэтажной и усаде</w:t>
      </w:r>
      <w:r w:rsidRPr="00665364">
        <w:rPr>
          <w:lang w:eastAsia="en-US"/>
        </w:rPr>
        <w:t>б</w:t>
      </w:r>
      <w:r w:rsidRPr="00665364">
        <w:rPr>
          <w:lang w:eastAsia="en-US"/>
        </w:rPr>
        <w:t>ной застройки предусматривается на индивидуальных приусадебных участках.</w:t>
      </w:r>
    </w:p>
    <w:p w:rsidR="00C90A59" w:rsidRPr="00665364" w:rsidRDefault="00C90A59" w:rsidP="00C90A59">
      <w:pPr>
        <w:ind w:firstLine="709"/>
        <w:rPr>
          <w:lang w:eastAsia="en-US"/>
        </w:rPr>
      </w:pPr>
      <w:r w:rsidRPr="00665364">
        <w:rPr>
          <w:lang w:eastAsia="en-US"/>
        </w:rPr>
        <w:t>После утверждения Генерального плана необходима разработка документации по пл</w:t>
      </w:r>
      <w:r w:rsidRPr="00665364">
        <w:rPr>
          <w:lang w:eastAsia="en-US"/>
        </w:rPr>
        <w:t>а</w:t>
      </w:r>
      <w:r w:rsidRPr="00665364">
        <w:rPr>
          <w:lang w:eastAsia="en-US"/>
        </w:rPr>
        <w:t>нировке территорий, занятых многоквартирными жилыми домами с целью упорядочения з</w:t>
      </w:r>
      <w:r w:rsidRPr="00665364">
        <w:rPr>
          <w:lang w:eastAsia="en-US"/>
        </w:rPr>
        <w:t>е</w:t>
      </w:r>
      <w:r w:rsidRPr="00665364">
        <w:rPr>
          <w:lang w:eastAsia="en-US"/>
        </w:rPr>
        <w:t>мельных участков, занятых гаражами боксового типа для индивидуальных машин.</w:t>
      </w:r>
    </w:p>
    <w:p w:rsidR="00C90A59" w:rsidRPr="00665364" w:rsidRDefault="00C90A59" w:rsidP="00467E08">
      <w:pPr>
        <w:tabs>
          <w:tab w:val="left" w:pos="851"/>
        </w:tabs>
        <w:ind w:firstLine="709"/>
        <w:rPr>
          <w:color w:val="000000" w:themeColor="text1"/>
          <w:lang w:eastAsia="en-US"/>
        </w:rPr>
      </w:pPr>
    </w:p>
    <w:p w:rsidR="006F64A1" w:rsidRPr="00665364" w:rsidRDefault="006F64A1" w:rsidP="006F64A1">
      <w:pPr>
        <w:pStyle w:val="a7"/>
      </w:pPr>
      <w:r w:rsidRPr="00665364">
        <w:t>Глава 6. Инженерная инфраструктура</w:t>
      </w:r>
    </w:p>
    <w:p w:rsidR="006F64A1" w:rsidRPr="00665364" w:rsidRDefault="006F64A1" w:rsidP="006F64A1">
      <w:pPr>
        <w:pStyle w:val="a9"/>
        <w:numPr>
          <w:ilvl w:val="1"/>
          <w:numId w:val="35"/>
        </w:numPr>
        <w:spacing w:after="200" w:line="276" w:lineRule="auto"/>
        <w:jc w:val="left"/>
        <w:rPr>
          <w:b/>
        </w:rPr>
      </w:pPr>
      <w:r w:rsidRPr="00665364">
        <w:rPr>
          <w:b/>
        </w:rPr>
        <w:t>ВОДОСНАБЖЕНИЕ</w:t>
      </w:r>
    </w:p>
    <w:p w:rsidR="006F64A1" w:rsidRPr="00665364" w:rsidRDefault="006F64A1" w:rsidP="006F64A1">
      <w:pPr>
        <w:pStyle w:val="a9"/>
        <w:ind w:left="360"/>
        <w:rPr>
          <w:b/>
        </w:rPr>
      </w:pPr>
    </w:p>
    <w:p w:rsidR="006F64A1" w:rsidRPr="00665364" w:rsidRDefault="006F64A1" w:rsidP="006F64A1">
      <w:pPr>
        <w:pStyle w:val="a9"/>
        <w:numPr>
          <w:ilvl w:val="2"/>
          <w:numId w:val="35"/>
        </w:numPr>
        <w:spacing w:after="200" w:line="276" w:lineRule="auto"/>
        <w:jc w:val="left"/>
        <w:rPr>
          <w:b/>
        </w:rPr>
      </w:pPr>
      <w:r w:rsidRPr="00665364">
        <w:rPr>
          <w:b/>
        </w:rPr>
        <w:t>ВОДОСНАБЖЕНИЕ НАСЕЛЕННЫХ ПУНКТОВ</w:t>
      </w:r>
    </w:p>
    <w:p w:rsidR="006F64A1" w:rsidRPr="00263F3F" w:rsidRDefault="006F64A1" w:rsidP="006F64A1">
      <w:pPr>
        <w:ind w:firstLine="652"/>
        <w:rPr>
          <w:b/>
        </w:rPr>
      </w:pPr>
      <w:r w:rsidRPr="00263F3F">
        <w:rPr>
          <w:b/>
        </w:rPr>
        <w:t>Существующее положение</w:t>
      </w:r>
    </w:p>
    <w:p w:rsidR="006F64A1" w:rsidRPr="00665364" w:rsidRDefault="006F64A1" w:rsidP="006F64A1">
      <w:pPr>
        <w:ind w:firstLine="652"/>
      </w:pPr>
      <w:r w:rsidRPr="00665364">
        <w:t>Водоснабжение Эркен-Шахарского сельского поселения осущ</w:t>
      </w:r>
      <w:r w:rsidR="00951703">
        <w:t xml:space="preserve">ествляется от </w:t>
      </w:r>
      <w:proofErr w:type="spellStart"/>
      <w:r w:rsidR="00951703">
        <w:t>Адыге-Хабльско</w:t>
      </w:r>
      <w:r w:rsidR="001B225E">
        <w:t>й</w:t>
      </w:r>
      <w:proofErr w:type="spellEnd"/>
      <w:r w:rsidR="001B225E">
        <w:t xml:space="preserve"> насосной станции </w:t>
      </w:r>
      <w:r w:rsidR="001B225E">
        <w:rPr>
          <w:lang w:val="en-US"/>
        </w:rPr>
        <w:t>I</w:t>
      </w:r>
      <w:r w:rsidR="001B225E" w:rsidRPr="001B225E">
        <w:t xml:space="preserve"> </w:t>
      </w:r>
      <w:r w:rsidR="001B225E">
        <w:t>подъема</w:t>
      </w:r>
      <w:r w:rsidRPr="00665364">
        <w:t xml:space="preserve">. </w:t>
      </w:r>
    </w:p>
    <w:p w:rsidR="006F64A1" w:rsidRPr="00665364" w:rsidRDefault="006F64A1" w:rsidP="006F64A1">
      <w:pPr>
        <w:ind w:firstLine="709"/>
      </w:pPr>
      <w:r w:rsidRPr="00665364">
        <w:t xml:space="preserve">Поверхностный водозабор АХГВ с насосной станцией </w:t>
      </w:r>
      <w:r w:rsidRPr="00665364">
        <w:rPr>
          <w:lang w:val="en-US"/>
        </w:rPr>
        <w:t>I</w:t>
      </w:r>
      <w:r w:rsidRPr="00665364">
        <w:t xml:space="preserve"> подъема производительностью </w:t>
      </w:r>
      <w:r w:rsidR="00417085">
        <w:t xml:space="preserve">       </w:t>
      </w:r>
      <w:r w:rsidRPr="00665364">
        <w:t>3240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 xml:space="preserve"> расположен к югу </w:t>
      </w:r>
      <w:proofErr w:type="gramStart"/>
      <w:r w:rsidRPr="00665364">
        <w:t>от</w:t>
      </w:r>
      <w:proofErr w:type="gramEnd"/>
      <w:r w:rsidRPr="00665364">
        <w:t xml:space="preserve"> а. Хабез на р. Малый Зеленчук. Вода от водозабора поступ</w:t>
      </w:r>
      <w:r w:rsidRPr="00665364">
        <w:t>а</w:t>
      </w:r>
      <w:r w:rsidRPr="00665364">
        <w:t>ет на очистные сооружения (хлораторная) и далее подается в напорно-регулирующие резерв</w:t>
      </w:r>
      <w:r w:rsidRPr="00665364">
        <w:t>у</w:t>
      </w:r>
      <w:r w:rsidRPr="00665364">
        <w:t xml:space="preserve">ары и разводящие сети населенных пунктов. </w:t>
      </w:r>
    </w:p>
    <w:p w:rsidR="006F64A1" w:rsidRPr="00665364" w:rsidRDefault="00C02158" w:rsidP="006F64A1">
      <w:pPr>
        <w:ind w:firstLine="652"/>
      </w:pPr>
      <w:r w:rsidRPr="00665364">
        <w:t>Схема подачи воды в п. Эркен-Шахар и а. Кубан-Халк следующая: от АХГВ вода п</w:t>
      </w:r>
      <w:r w:rsidRPr="00665364">
        <w:t>о</w:t>
      </w:r>
      <w:r w:rsidRPr="00665364">
        <w:t xml:space="preserve">ступает на фильтровальную </w:t>
      </w:r>
      <w:proofErr w:type="gramStart"/>
      <w:r w:rsidRPr="00665364">
        <w:t>станцию</w:t>
      </w:r>
      <w:proofErr w:type="gramEnd"/>
      <w:r w:rsidR="001B225E">
        <w:t xml:space="preserve"> состоящую на балансе ОАО «Карачаево-Черкесский с</w:t>
      </w:r>
      <w:r w:rsidR="001B225E">
        <w:t>а</w:t>
      </w:r>
      <w:r w:rsidR="001B225E">
        <w:t>харный завод»</w:t>
      </w:r>
      <w:r w:rsidRPr="00665364">
        <w:t xml:space="preserve"> п. Эркен-Шахар производительностью 3000</w:t>
      </w:r>
      <w:r w:rsidR="00417085">
        <w:t xml:space="preserve"> </w:t>
      </w:r>
      <w:r w:rsidRPr="00665364">
        <w:t>м</w:t>
      </w:r>
      <w:r w:rsidRPr="00665364">
        <w:rPr>
          <w:vertAlign w:val="superscript"/>
        </w:rPr>
        <w:t>3</w:t>
      </w:r>
      <w:r w:rsidRPr="00665364">
        <w:t>/сут., находящ</w:t>
      </w:r>
      <w:r w:rsidR="00417085">
        <w:t>ую</w:t>
      </w:r>
      <w:r w:rsidRPr="00665364">
        <w:t>ся на террит</w:t>
      </w:r>
      <w:r w:rsidRPr="00665364">
        <w:t>о</w:t>
      </w:r>
      <w:r w:rsidRPr="00665364">
        <w:t xml:space="preserve">рии сахарного завода, и далее насосами станции </w:t>
      </w:r>
      <w:r w:rsidRPr="00665364">
        <w:rPr>
          <w:lang w:val="en-US"/>
        </w:rPr>
        <w:t>II</w:t>
      </w:r>
      <w:r>
        <w:t xml:space="preserve"> подъема </w:t>
      </w:r>
      <w:r w:rsidRPr="00665364">
        <w:t>вода подается в разводящую вод</w:t>
      </w:r>
      <w:r w:rsidRPr="00665364">
        <w:t>о</w:t>
      </w:r>
      <w:r w:rsidRPr="00665364">
        <w:t xml:space="preserve">проводную сеть населенного пункта. </w:t>
      </w:r>
      <w:r w:rsidR="006F64A1" w:rsidRPr="00665364">
        <w:t>Состояние фильтровальной станции оценивается как н</w:t>
      </w:r>
      <w:r w:rsidR="006F64A1" w:rsidRPr="00665364">
        <w:t>е</w:t>
      </w:r>
      <w:r w:rsidR="006F64A1" w:rsidRPr="00665364">
        <w:t>удовлетворительное, износ составляет 90%.</w:t>
      </w:r>
    </w:p>
    <w:p w:rsidR="006F64A1" w:rsidRPr="00665364" w:rsidRDefault="006F64A1" w:rsidP="006F64A1">
      <w:pPr>
        <w:ind w:firstLine="652"/>
      </w:pPr>
      <w:r w:rsidRPr="00665364">
        <w:lastRenderedPageBreak/>
        <w:t>В качестве емкостей для хранения воды используются 4 резервуара общим объемом 1500 м</w:t>
      </w:r>
      <w:r w:rsidRPr="00665364">
        <w:rPr>
          <w:vertAlign w:val="superscript"/>
        </w:rPr>
        <w:t>3</w:t>
      </w:r>
      <w:r w:rsidRPr="00665364">
        <w:t xml:space="preserve"> (2 резервуара по 500 м</w:t>
      </w:r>
      <w:r w:rsidRPr="00665364">
        <w:rPr>
          <w:vertAlign w:val="superscript"/>
        </w:rPr>
        <w:t>3</w:t>
      </w:r>
      <w:r w:rsidRPr="00665364">
        <w:t xml:space="preserve"> , 2 резервуара по 250 м</w:t>
      </w:r>
      <w:r w:rsidRPr="00665364">
        <w:rPr>
          <w:vertAlign w:val="superscript"/>
        </w:rPr>
        <w:t>3</w:t>
      </w:r>
      <w:r w:rsidRPr="00665364">
        <w:t>) . Состояние резервуаров чистой воды оценивается как удовлетворительное, износ составляет 70%.</w:t>
      </w:r>
    </w:p>
    <w:p w:rsidR="006F64A1" w:rsidRPr="00665364" w:rsidRDefault="006F64A1" w:rsidP="006F64A1">
      <w:pPr>
        <w:ind w:firstLine="652"/>
      </w:pPr>
      <w:r w:rsidRPr="00665364">
        <w:t>Общая протяженность водопроводных сетей Эркен-Шахарского сельского поселения составляет 37,6 км (таблица 1.15).</w:t>
      </w:r>
    </w:p>
    <w:p w:rsidR="006F64A1" w:rsidRPr="00665364" w:rsidRDefault="006F64A1" w:rsidP="006F64A1">
      <w:pPr>
        <w:ind w:firstLine="652"/>
      </w:pPr>
      <w:r w:rsidRPr="00665364">
        <w:t>В настоящее время как водовод АХГВ, так и разводящие водопроводные сети п. Эркен-Шахар и а. Кубан-Халк находятся в аварийном состоянии (износ 85-100%) и требуют срочной замены, так как потери питьевой воды из трубопроводов достигает 30% от суточного водоп</w:t>
      </w:r>
      <w:r w:rsidRPr="00665364">
        <w:t>о</w:t>
      </w:r>
      <w:r w:rsidRPr="00665364">
        <w:t>требления.</w:t>
      </w:r>
    </w:p>
    <w:p w:rsidR="006F64A1" w:rsidRPr="00665364" w:rsidRDefault="006F64A1" w:rsidP="006F64A1">
      <w:pPr>
        <w:spacing w:line="240" w:lineRule="auto"/>
        <w:rPr>
          <w:b/>
          <w:i/>
        </w:rPr>
      </w:pPr>
      <w:r w:rsidRPr="00665364">
        <w:rPr>
          <w:b/>
          <w:i/>
        </w:rPr>
        <w:t>Таблица 1.15</w:t>
      </w:r>
    </w:p>
    <w:p w:rsidR="006F64A1" w:rsidRPr="00665364" w:rsidRDefault="006F64A1" w:rsidP="006F64A1">
      <w:pPr>
        <w:spacing w:after="120" w:line="240" w:lineRule="auto"/>
        <w:rPr>
          <w:b/>
          <w:i/>
        </w:rPr>
      </w:pPr>
      <w:r w:rsidRPr="00665364">
        <w:rPr>
          <w:b/>
          <w:i/>
        </w:rPr>
        <w:t>Водопроводные сети п. Эркен-Шахар</w:t>
      </w:r>
    </w:p>
    <w:tbl>
      <w:tblPr>
        <w:tblW w:w="9947" w:type="dxa"/>
        <w:tblInd w:w="93" w:type="dxa"/>
        <w:tblLook w:val="04A0" w:firstRow="1" w:lastRow="0" w:firstColumn="1" w:lastColumn="0" w:noHBand="0" w:noVBand="1"/>
      </w:tblPr>
      <w:tblGrid>
        <w:gridCol w:w="858"/>
        <w:gridCol w:w="2507"/>
        <w:gridCol w:w="1576"/>
        <w:gridCol w:w="1250"/>
        <w:gridCol w:w="2272"/>
        <w:gridCol w:w="1484"/>
      </w:tblGrid>
      <w:tr w:rsidR="006F64A1" w:rsidRPr="00665364" w:rsidTr="00417085">
        <w:trPr>
          <w:trHeight w:val="600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417085">
            <w:pPr>
              <w:spacing w:line="240" w:lineRule="auto"/>
              <w:ind w:right="-91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№</w:t>
            </w:r>
            <w:r w:rsidR="00417085">
              <w:rPr>
                <w:rFonts w:eastAsia="Times New Roman"/>
                <w:color w:val="000000"/>
              </w:rPr>
              <w:t xml:space="preserve"> п</w:t>
            </w:r>
            <w:r w:rsidRPr="00665364">
              <w:rPr>
                <w:rFonts w:eastAsia="Times New Roman"/>
                <w:color w:val="000000"/>
              </w:rPr>
              <w:t>/</w:t>
            </w:r>
            <w:r w:rsidR="00C02158" w:rsidRPr="00665364">
              <w:rPr>
                <w:rFonts w:eastAsia="Times New Roman"/>
                <w:color w:val="000000"/>
              </w:rPr>
              <w:t>п</w:t>
            </w:r>
          </w:p>
        </w:tc>
        <w:tc>
          <w:tcPr>
            <w:tcW w:w="2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Местонахождение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Диаметр, мм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Материал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Протяженность, км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% износа</w:t>
            </w:r>
          </w:p>
        </w:tc>
      </w:tr>
      <w:tr w:rsidR="006F64A1" w:rsidRPr="00665364" w:rsidTr="00417085">
        <w:trPr>
          <w:trHeight w:val="615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а. Адыге-Хабль – </w:t>
            </w:r>
            <w:r w:rsidR="00417085">
              <w:rPr>
                <w:rFonts w:eastAsia="Times New Roman"/>
                <w:color w:val="000000"/>
              </w:rPr>
              <w:t xml:space="preserve">          </w:t>
            </w:r>
            <w:r w:rsidRPr="00665364">
              <w:rPr>
                <w:rFonts w:eastAsia="Times New Roman"/>
                <w:color w:val="000000"/>
              </w:rPr>
              <w:t>п. Эркен-Шахар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7,500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85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50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п. Эркен-Шахар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2,100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90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270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2,000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95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асбест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4,000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80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160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асбест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3,200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80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1,800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60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6,400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85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60-80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417085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</w:t>
            </w:r>
            <w:r w:rsidR="006F64A1" w:rsidRPr="00665364">
              <w:rPr>
                <w:rFonts w:eastAsia="Times New Roman"/>
                <w:color w:val="000000"/>
              </w:rPr>
              <w:t>/э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3,000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</w:t>
            </w:r>
          </w:p>
        </w:tc>
      </w:tr>
      <w:tr w:rsidR="006F64A1" w:rsidRPr="00665364" w:rsidTr="00417085">
        <w:trPr>
          <w:trHeight w:val="3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15,100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90</w:t>
            </w:r>
          </w:p>
        </w:tc>
      </w:tr>
      <w:tr w:rsidR="006F64A1" w:rsidRPr="00665364" w:rsidTr="00417085">
        <w:trPr>
          <w:trHeight w:val="36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2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45,100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</w:tr>
    </w:tbl>
    <w:p w:rsidR="006F64A1" w:rsidRPr="00263F3F" w:rsidRDefault="006F64A1" w:rsidP="006F64A1">
      <w:pPr>
        <w:ind w:firstLine="652"/>
        <w:rPr>
          <w:b/>
        </w:rPr>
      </w:pPr>
    </w:p>
    <w:p w:rsidR="006F64A1" w:rsidRPr="00263F3F" w:rsidRDefault="006F64A1" w:rsidP="006F64A1">
      <w:pPr>
        <w:ind w:firstLine="652"/>
      </w:pPr>
      <w:r w:rsidRPr="00263F3F">
        <w:rPr>
          <w:b/>
        </w:rPr>
        <w:t>Проектн</w:t>
      </w:r>
      <w:r w:rsidR="00263F3F" w:rsidRPr="00263F3F">
        <w:rPr>
          <w:b/>
        </w:rPr>
        <w:t>ы</w:t>
      </w:r>
      <w:r w:rsidRPr="00263F3F">
        <w:rPr>
          <w:b/>
        </w:rPr>
        <w:t>е предложени</w:t>
      </w:r>
      <w:r w:rsidR="00263F3F" w:rsidRPr="00263F3F">
        <w:rPr>
          <w:b/>
        </w:rPr>
        <w:t>я</w:t>
      </w:r>
    </w:p>
    <w:p w:rsidR="006F64A1" w:rsidRPr="00665364" w:rsidRDefault="006F64A1" w:rsidP="006F64A1">
      <w:pPr>
        <w:ind w:firstLine="652"/>
      </w:pPr>
      <w:r w:rsidRPr="00665364">
        <w:t>На перспективу в связи с повышением степени комфортности существующего жилья и планируемой застройки жилыми домами, оборудованными внутренним водопроводом и кан</w:t>
      </w:r>
      <w:r w:rsidRPr="00665364">
        <w:t>а</w:t>
      </w:r>
      <w:r w:rsidRPr="00665364">
        <w:t>лизацией, водопотребление по Эркен-Шахарскому сельскому поселению 1665,50 м</w:t>
      </w:r>
      <w:r w:rsidRPr="00665364">
        <w:rPr>
          <w:vertAlign w:val="superscript"/>
        </w:rPr>
        <w:t>3</w:t>
      </w:r>
      <w:r w:rsidRPr="00665364">
        <w:t>/сут., из них:</w:t>
      </w:r>
    </w:p>
    <w:p w:rsidR="006F64A1" w:rsidRPr="00665364" w:rsidRDefault="006F64A1" w:rsidP="006F64A1">
      <w:pPr>
        <w:tabs>
          <w:tab w:val="left" w:pos="851"/>
        </w:tabs>
        <w:ind w:firstLine="652"/>
      </w:pPr>
      <w:r w:rsidRPr="00665364">
        <w:t>- население – 931,60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tabs>
          <w:tab w:val="left" w:pos="709"/>
          <w:tab w:val="left" w:pos="851"/>
        </w:tabs>
        <w:ind w:firstLine="652"/>
      </w:pPr>
      <w:r w:rsidRPr="00665364">
        <w:t>- на нужды промпредприятий, забирающих воду из сетей хозяйственно-питьевого вод</w:t>
      </w:r>
      <w:r w:rsidRPr="00665364">
        <w:t>о</w:t>
      </w:r>
      <w:r w:rsidRPr="00665364">
        <w:t>провода – 186,32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tabs>
          <w:tab w:val="left" w:pos="709"/>
          <w:tab w:val="left" w:pos="851"/>
        </w:tabs>
        <w:ind w:firstLine="652"/>
      </w:pPr>
      <w:r w:rsidRPr="00665364">
        <w:t>- полив территории – 285,00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tabs>
          <w:tab w:val="left" w:pos="709"/>
          <w:tab w:val="left" w:pos="851"/>
        </w:tabs>
        <w:ind w:firstLine="652"/>
      </w:pPr>
      <w:r w:rsidRPr="00665364">
        <w:t>- неучтенные расходы – 46,58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tabs>
          <w:tab w:val="left" w:pos="709"/>
          <w:tab w:val="left" w:pos="851"/>
        </w:tabs>
        <w:ind w:firstLine="652"/>
      </w:pPr>
      <w:r w:rsidRPr="00665364">
        <w:t>- расход воды на пожаротушение – 216,00 м</w:t>
      </w:r>
      <w:r w:rsidRPr="00665364">
        <w:rPr>
          <w:vertAlign w:val="superscript"/>
        </w:rPr>
        <w:t>3</w:t>
      </w:r>
      <w:r w:rsidRPr="00665364">
        <w:t>/сут.</w:t>
      </w:r>
    </w:p>
    <w:p w:rsidR="006F64A1" w:rsidRPr="00665364" w:rsidRDefault="006F64A1" w:rsidP="006F64A1">
      <w:pPr>
        <w:ind w:firstLine="652"/>
      </w:pPr>
      <w:r w:rsidRPr="00665364">
        <w:lastRenderedPageBreak/>
        <w:t xml:space="preserve">Расчет расходов водопотребления на </w:t>
      </w:r>
      <w:r w:rsidRPr="00665364">
        <w:rPr>
          <w:lang w:val="en-US"/>
        </w:rPr>
        <w:t>I</w:t>
      </w:r>
      <w:r w:rsidRPr="00665364">
        <w:t xml:space="preserve"> очередь строительства и на расч</w:t>
      </w:r>
      <w:r w:rsidR="002E1C4D">
        <w:t>е</w:t>
      </w:r>
      <w:r w:rsidRPr="00665364">
        <w:t>тный срок пре</w:t>
      </w:r>
      <w:r w:rsidRPr="00665364">
        <w:t>д</w:t>
      </w:r>
      <w:r w:rsidRPr="00665364">
        <w:t>ставлен в таблице 1.16.</w:t>
      </w:r>
    </w:p>
    <w:p w:rsidR="006F64A1" w:rsidRPr="00665364" w:rsidRDefault="006F64A1" w:rsidP="006F64A1">
      <w:pPr>
        <w:ind w:firstLine="652"/>
      </w:pPr>
      <w:r w:rsidRPr="00665364">
        <w:t>Водопотребление промпредприятиями  принимается в размере 15 % на I очередь и 20 % на расчетный срок</w:t>
      </w:r>
      <w:r w:rsidR="00564241">
        <w:t>,</w:t>
      </w:r>
      <w:r w:rsidRPr="00665364">
        <w:t xml:space="preserve"> от водопотребления населения на хозяйственно-питьевые нужды в соо</w:t>
      </w:r>
      <w:r w:rsidRPr="00665364">
        <w:t>т</w:t>
      </w:r>
      <w:r w:rsidRPr="00665364">
        <w:t>ветствии со СНиП 2.04.02-84* "Водоснабжение. Наружные сети и сооружения" (п.2.10).</w:t>
      </w:r>
    </w:p>
    <w:p w:rsidR="006F64A1" w:rsidRPr="00665364" w:rsidRDefault="006F64A1" w:rsidP="006F64A1">
      <w:pPr>
        <w:ind w:firstLine="652"/>
      </w:pPr>
      <w:r w:rsidRPr="00665364">
        <w:t>Проектом предлагается дальнейшее развитие централизованной системы водоснабж</w:t>
      </w:r>
      <w:r w:rsidRPr="00665364">
        <w:t>е</w:t>
      </w:r>
      <w:r w:rsidRPr="00665364">
        <w:t>ния Эркен-Шахарского сельского поселения. Планируемые кварталы индивидуальной жилой застройки проектом предлагается подключить к существующей системе водоснабжения, для этого необходимо строительство новых внутриквартальных водопроводных сетей с устро</w:t>
      </w:r>
      <w:r w:rsidRPr="00665364">
        <w:t>й</w:t>
      </w:r>
      <w:r w:rsidRPr="00665364">
        <w:t>ством вводов в дома, а также планируемые сети необходимо закольцевать с существующими водопроводными сетями.</w:t>
      </w:r>
    </w:p>
    <w:p w:rsidR="006F64A1" w:rsidRPr="00665364" w:rsidRDefault="006F64A1" w:rsidP="006F64A1">
      <w:pPr>
        <w:ind w:firstLine="652"/>
      </w:pPr>
      <w:r w:rsidRPr="00665364">
        <w:t>На расчетный срок планируется прокладка 11,00 км водопроводных сетей.</w:t>
      </w:r>
    </w:p>
    <w:p w:rsidR="006F64A1" w:rsidRPr="00665364" w:rsidRDefault="006F64A1" w:rsidP="006F64A1">
      <w:pPr>
        <w:ind w:firstLine="652"/>
      </w:pPr>
      <w:r w:rsidRPr="00665364">
        <w:rPr>
          <w:rFonts w:eastAsia="Times New Roman"/>
        </w:rPr>
        <w:t xml:space="preserve">Существующие сети водопровода в п. Эркен-Шахар и а. Кубан-Халк на </w:t>
      </w:r>
      <w:r w:rsidRPr="00665364">
        <w:rPr>
          <w:rFonts w:eastAsia="Times New Roman"/>
          <w:lang w:val="en-US"/>
        </w:rPr>
        <w:t>I </w:t>
      </w:r>
      <w:r w:rsidRPr="00665364">
        <w:rPr>
          <w:rFonts w:eastAsia="Times New Roman"/>
        </w:rPr>
        <w:t>очередь стр</w:t>
      </w:r>
      <w:r w:rsidRPr="00665364">
        <w:rPr>
          <w:rFonts w:eastAsia="Times New Roman"/>
        </w:rPr>
        <w:t>о</w:t>
      </w:r>
      <w:r w:rsidRPr="00665364">
        <w:rPr>
          <w:rFonts w:eastAsia="Times New Roman"/>
        </w:rPr>
        <w:t>ительства подлежат перекладке с заменой трубы и колодцев на новые из современных матер</w:t>
      </w:r>
      <w:r w:rsidRPr="00665364">
        <w:rPr>
          <w:rFonts w:eastAsia="Times New Roman"/>
        </w:rPr>
        <w:t>и</w:t>
      </w:r>
      <w:r w:rsidRPr="00665364">
        <w:rPr>
          <w:rFonts w:eastAsia="Times New Roman"/>
        </w:rPr>
        <w:t>алов, ввиду большого износа.</w:t>
      </w:r>
    </w:p>
    <w:p w:rsidR="006F64A1" w:rsidRPr="00665364" w:rsidRDefault="006F64A1" w:rsidP="006F64A1">
      <w:pPr>
        <w:ind w:firstLine="652"/>
      </w:pPr>
      <w:r w:rsidRPr="00665364">
        <w:t>Также необходимо выполнить реконструкцию фильтровальной станции, насосной ста</w:t>
      </w:r>
      <w:r w:rsidRPr="00665364">
        <w:t>н</w:t>
      </w:r>
      <w:r w:rsidRPr="00665364">
        <w:t xml:space="preserve">ции </w:t>
      </w:r>
      <w:r w:rsidRPr="00665364">
        <w:rPr>
          <w:lang w:val="en-US"/>
        </w:rPr>
        <w:t>II</w:t>
      </w:r>
      <w:r w:rsidRPr="00665364">
        <w:t xml:space="preserve"> подъема и резервуаров в п. Эркен-Шахар.  </w:t>
      </w:r>
    </w:p>
    <w:p w:rsidR="006F64A1" w:rsidRPr="00665364" w:rsidRDefault="006F64A1" w:rsidP="006F64A1">
      <w:pPr>
        <w:ind w:firstLine="652"/>
        <w:rPr>
          <w:bCs/>
        </w:rPr>
      </w:pPr>
      <w:r w:rsidRPr="00665364">
        <w:rPr>
          <w:bCs/>
        </w:rPr>
        <w:t>В целях экономии питьевой воды проектом предусматривается:</w:t>
      </w:r>
    </w:p>
    <w:p w:rsidR="006F64A1" w:rsidRPr="00665364" w:rsidRDefault="006F64A1" w:rsidP="006F64A1">
      <w:pPr>
        <w:ind w:firstLine="652"/>
        <w:rPr>
          <w:bCs/>
        </w:rPr>
      </w:pPr>
      <w:r w:rsidRPr="00665364">
        <w:rPr>
          <w:bCs/>
        </w:rPr>
        <w:t>- исключение необоснованного потребления воды питьевого качества промпредприят</w:t>
      </w:r>
      <w:r w:rsidRPr="00665364">
        <w:rPr>
          <w:bCs/>
        </w:rPr>
        <w:t>и</w:t>
      </w:r>
      <w:r w:rsidRPr="00665364">
        <w:rPr>
          <w:bCs/>
        </w:rPr>
        <w:t>ями на технологические нужды за счет внедрения систем оборотного водоснабжения и п</w:t>
      </w:r>
      <w:r w:rsidRPr="00665364">
        <w:rPr>
          <w:bCs/>
        </w:rPr>
        <w:t>о</w:t>
      </w:r>
      <w:r w:rsidRPr="00665364">
        <w:rPr>
          <w:bCs/>
        </w:rPr>
        <w:t>вторного использования воды;</w:t>
      </w:r>
    </w:p>
    <w:p w:rsidR="006F64A1" w:rsidRPr="00665364" w:rsidRDefault="006F64A1" w:rsidP="006F64A1">
      <w:pPr>
        <w:ind w:firstLine="652"/>
        <w:rPr>
          <w:bCs/>
        </w:rPr>
      </w:pPr>
      <w:r w:rsidRPr="00665364">
        <w:rPr>
          <w:bCs/>
        </w:rPr>
        <w:t>- снижение промышленного водопотребления за счет обновления технологических пр</w:t>
      </w:r>
      <w:r w:rsidRPr="00665364">
        <w:rPr>
          <w:bCs/>
        </w:rPr>
        <w:t>о</w:t>
      </w:r>
      <w:r w:rsidRPr="00665364">
        <w:rPr>
          <w:bCs/>
        </w:rPr>
        <w:t>цессов и использования очищенных стоков вод в производстве;</w:t>
      </w:r>
    </w:p>
    <w:p w:rsidR="006F64A1" w:rsidRPr="00665364" w:rsidRDefault="006F64A1" w:rsidP="006F64A1">
      <w:pPr>
        <w:ind w:firstLine="652"/>
        <w:rPr>
          <w:bCs/>
        </w:rPr>
      </w:pPr>
      <w:r w:rsidRPr="00665364">
        <w:rPr>
          <w:bCs/>
        </w:rPr>
        <w:t>- внедрение систем учета потребления питьевой воды, как для промпредприятий, так и для населения.</w:t>
      </w:r>
    </w:p>
    <w:p w:rsidR="006F64A1" w:rsidRPr="00665364" w:rsidRDefault="006F64A1" w:rsidP="006F64A1">
      <w:pPr>
        <w:ind w:firstLine="652"/>
      </w:pPr>
      <w:r w:rsidRPr="00665364">
        <w:t>Питьевое водоснабжение производственных предприятий п. Эркен-Шахар проектом предлагается осуществлять от поселковой водопроводной сети.</w:t>
      </w:r>
    </w:p>
    <w:p w:rsidR="006F64A1" w:rsidRPr="00665364" w:rsidRDefault="006F64A1" w:rsidP="006F64A1">
      <w:pPr>
        <w:ind w:firstLine="652"/>
        <w:sectPr w:rsidR="006F64A1" w:rsidRPr="00665364" w:rsidSect="006C34C5">
          <w:pgSz w:w="12240" w:h="15840"/>
          <w:pgMar w:top="1134" w:right="760" w:bottom="1134" w:left="1701" w:header="567" w:footer="720" w:gutter="0"/>
          <w:cols w:space="720"/>
          <w:noEndnote/>
          <w:docGrid w:linePitch="360"/>
        </w:sectPr>
      </w:pPr>
    </w:p>
    <w:p w:rsidR="006F64A1" w:rsidRPr="00665364" w:rsidRDefault="006F64A1" w:rsidP="00737A1A">
      <w:pPr>
        <w:spacing w:line="240" w:lineRule="auto"/>
        <w:rPr>
          <w:b/>
          <w:i/>
        </w:rPr>
      </w:pPr>
      <w:r w:rsidRPr="00665364">
        <w:rPr>
          <w:b/>
          <w:i/>
        </w:rPr>
        <w:lastRenderedPageBreak/>
        <w:t>Таблица 1.16</w:t>
      </w:r>
    </w:p>
    <w:p w:rsidR="006F64A1" w:rsidRPr="00665364" w:rsidRDefault="006F64A1" w:rsidP="00737A1A">
      <w:pPr>
        <w:spacing w:line="240" w:lineRule="auto"/>
        <w:rPr>
          <w:b/>
          <w:i/>
        </w:rPr>
      </w:pPr>
      <w:r w:rsidRPr="00665364">
        <w:rPr>
          <w:b/>
          <w:i/>
        </w:rPr>
        <w:t xml:space="preserve">Таблица водопотребления на </w:t>
      </w:r>
      <w:r w:rsidRPr="00665364">
        <w:rPr>
          <w:b/>
          <w:i/>
          <w:lang w:val="en-US"/>
        </w:rPr>
        <w:t>I</w:t>
      </w:r>
      <w:r w:rsidRPr="00665364">
        <w:rPr>
          <w:b/>
          <w:i/>
        </w:rPr>
        <w:t xml:space="preserve"> очередь строительства и на расчетный срок Эркен-Шахарского сельского поселения</w:t>
      </w:r>
    </w:p>
    <w:p w:rsidR="006F64A1" w:rsidRPr="00665364" w:rsidRDefault="006F64A1" w:rsidP="006F64A1">
      <w:pPr>
        <w:ind w:firstLine="652"/>
      </w:pP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661"/>
        <w:gridCol w:w="4212"/>
        <w:gridCol w:w="849"/>
        <w:gridCol w:w="1284"/>
        <w:gridCol w:w="2047"/>
        <w:gridCol w:w="996"/>
        <w:gridCol w:w="1315"/>
        <w:gridCol w:w="1123"/>
        <w:gridCol w:w="1553"/>
      </w:tblGrid>
      <w:tr w:rsidR="006F64A1" w:rsidRPr="00665364" w:rsidTr="006C34C5">
        <w:trPr>
          <w:trHeight w:val="75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№ </w:t>
            </w:r>
            <w:r w:rsidR="00C02158" w:rsidRPr="00665364">
              <w:rPr>
                <w:rFonts w:eastAsia="Times New Roman"/>
              </w:rPr>
              <w:t>п.</w:t>
            </w:r>
            <w:r w:rsidRPr="00665364">
              <w:rPr>
                <w:rFonts w:eastAsia="Times New Roman"/>
              </w:rPr>
              <w:t>/</w:t>
            </w:r>
            <w:r w:rsidR="00C02158" w:rsidRPr="00665364">
              <w:rPr>
                <w:rFonts w:eastAsia="Times New Roman"/>
              </w:rPr>
              <w:t>п.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Наименование потребителей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Количество п</w:t>
            </w:r>
            <w:r w:rsidRPr="00665364">
              <w:rPr>
                <w:rFonts w:eastAsia="Times New Roman"/>
              </w:rPr>
              <w:t>о</w:t>
            </w:r>
            <w:r w:rsidRPr="00665364">
              <w:rPr>
                <w:rFonts w:eastAsia="Times New Roman"/>
              </w:rPr>
              <w:t>требителей, чел.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C02158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Норма во</w:t>
            </w:r>
            <w:r>
              <w:rPr>
                <w:rFonts w:eastAsia="Times New Roman"/>
              </w:rPr>
              <w:t>доп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т</w:t>
            </w:r>
            <w:r w:rsidRPr="00665364">
              <w:rPr>
                <w:rFonts w:eastAsia="Times New Roman"/>
              </w:rPr>
              <w:t>ребления, л/сут. на 1 чел.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Водопотребление, м</w:t>
            </w:r>
            <w:r w:rsidRPr="00665364">
              <w:rPr>
                <w:rFonts w:eastAsia="Times New Roman"/>
                <w:color w:val="000000"/>
                <w:vertAlign w:val="superscript"/>
              </w:rPr>
              <w:t>3</w:t>
            </w:r>
            <w:r w:rsidRPr="00665364">
              <w:rPr>
                <w:rFonts w:eastAsia="Times New Roman"/>
                <w:color w:val="000000"/>
              </w:rPr>
              <w:t>/</w:t>
            </w:r>
            <w:r w:rsidR="00C02158" w:rsidRPr="00665364">
              <w:rPr>
                <w:rFonts w:eastAsia="Times New Roman"/>
                <w:color w:val="000000"/>
              </w:rPr>
              <w:t>сут.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64A1" w:rsidRPr="00665364" w:rsidRDefault="00C02158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Годовое водопотребл</w:t>
            </w:r>
            <w:r w:rsidRPr="00665364">
              <w:rPr>
                <w:rFonts w:eastAsia="Times New Roman"/>
                <w:color w:val="000000"/>
              </w:rPr>
              <w:t>е</w:t>
            </w:r>
            <w:r w:rsidRPr="00665364">
              <w:rPr>
                <w:rFonts w:eastAsia="Times New Roman"/>
                <w:color w:val="000000"/>
              </w:rPr>
              <w:t>ние, тыс. м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665364">
              <w:rPr>
                <w:rFonts w:eastAsia="Times New Roman"/>
                <w:color w:val="000000"/>
                <w:vertAlign w:val="superscript"/>
              </w:rPr>
              <w:t>3</w:t>
            </w:r>
            <w:r w:rsidRPr="00665364">
              <w:rPr>
                <w:rFonts w:eastAsia="Times New Roman"/>
                <w:color w:val="000000"/>
              </w:rPr>
              <w:t>/год</w:t>
            </w:r>
          </w:p>
        </w:tc>
      </w:tr>
      <w:tr w:rsidR="006F64A1" w:rsidRPr="00665364" w:rsidTr="006C34C5">
        <w:trPr>
          <w:trHeight w:val="206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665364">
              <w:rPr>
                <w:rFonts w:eastAsia="Times New Roman"/>
                <w:color w:val="000000"/>
              </w:rPr>
              <w:t>очер</w:t>
            </w:r>
            <w:proofErr w:type="spellEnd"/>
            <w:r w:rsidRPr="00665364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Расчет. срок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665364">
              <w:rPr>
                <w:rFonts w:eastAsia="Times New Roman"/>
                <w:color w:val="000000"/>
              </w:rPr>
              <w:t>очер</w:t>
            </w:r>
            <w:proofErr w:type="spellEnd"/>
            <w:r w:rsidRPr="00665364">
              <w:rPr>
                <w:rFonts w:eastAsia="Times New Roman"/>
                <w:color w:val="000000"/>
              </w:rPr>
              <w:t xml:space="preserve">.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Расчет. срок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665364">
              <w:rPr>
                <w:rFonts w:eastAsia="Times New Roman"/>
                <w:color w:val="000000"/>
              </w:rPr>
              <w:t>очер</w:t>
            </w:r>
            <w:proofErr w:type="spellEnd"/>
            <w:r w:rsidRPr="00665364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Расчет. срок</w:t>
            </w:r>
          </w:p>
        </w:tc>
      </w:tr>
      <w:tr w:rsidR="006F64A1" w:rsidRPr="00665364" w:rsidTr="006C34C5">
        <w:trPr>
          <w:trHeight w:val="375"/>
        </w:trPr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665364">
              <w:rPr>
                <w:rFonts w:eastAsia="Times New Roman"/>
                <w:b/>
                <w:bCs/>
              </w:rPr>
              <w:t>п. Эркен-Шахар и а. Кубан-Халк</w:t>
            </w:r>
          </w:p>
        </w:tc>
      </w:tr>
      <w:tr w:rsidR="006F64A1" w:rsidRPr="00665364" w:rsidTr="006C34C5">
        <w:trPr>
          <w:trHeight w:val="100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Жилые дома, оборудованные вну</w:t>
            </w:r>
            <w:r w:rsidRPr="00665364">
              <w:rPr>
                <w:rFonts w:eastAsia="Times New Roman"/>
              </w:rPr>
              <w:t>т</w:t>
            </w:r>
            <w:r w:rsidRPr="00665364">
              <w:rPr>
                <w:rFonts w:eastAsia="Times New Roman"/>
              </w:rPr>
              <w:t>ренним водопроводом, канализацией с ванными и местными водонагреват</w:t>
            </w:r>
            <w:r w:rsidRPr="00665364">
              <w:rPr>
                <w:rFonts w:eastAsia="Times New Roman"/>
              </w:rPr>
              <w:t>е</w:t>
            </w:r>
            <w:r w:rsidRPr="00665364">
              <w:rPr>
                <w:rFonts w:eastAsia="Times New Roman"/>
              </w:rPr>
              <w:t>лями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2330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419,40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601,20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153,08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219,44</w:t>
            </w:r>
          </w:p>
        </w:tc>
      </w:tr>
      <w:tr w:rsidR="006F64A1" w:rsidRPr="00665364" w:rsidTr="006C34C5">
        <w:trPr>
          <w:trHeight w:val="6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Жилые дома, оборудованные вну</w:t>
            </w:r>
            <w:r w:rsidRPr="00665364">
              <w:rPr>
                <w:rFonts w:eastAsia="Times New Roman"/>
              </w:rPr>
              <w:t>т</w:t>
            </w:r>
            <w:r w:rsidRPr="00665364">
              <w:rPr>
                <w:rFonts w:eastAsia="Times New Roman"/>
              </w:rPr>
              <w:t>ренним водопроводом, канализацией без ванн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2360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330,40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330,40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120,60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120,60</w:t>
            </w:r>
          </w:p>
        </w:tc>
      </w:tr>
      <w:tr w:rsidR="006F64A1" w:rsidRPr="00665364" w:rsidTr="006C34C5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Всего по п. Эркен-Шахар и а. К</w:t>
            </w:r>
            <w:r w:rsidRPr="00665364">
              <w:rPr>
                <w:rFonts w:eastAsia="Times New Roman"/>
                <w:b/>
                <w:bCs/>
                <w:color w:val="000000"/>
              </w:rPr>
              <w:t>у</w:t>
            </w:r>
            <w:r w:rsidRPr="00665364">
              <w:rPr>
                <w:rFonts w:eastAsia="Times New Roman"/>
                <w:b/>
                <w:bCs/>
                <w:color w:val="000000"/>
              </w:rPr>
              <w:t>бан-Халк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4690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5700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749,80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931,60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273,68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340,03</w:t>
            </w:r>
          </w:p>
        </w:tc>
      </w:tr>
      <w:tr w:rsidR="006F64A1" w:rsidRPr="00665364" w:rsidTr="006C34C5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Неучтенные расходы</w:t>
            </w:r>
            <w:r w:rsidR="00564241">
              <w:rPr>
                <w:rFonts w:eastAsia="Times New Roman"/>
                <w:color w:val="000000"/>
              </w:rPr>
              <w:t>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37,49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46,58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13,68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17,00</w:t>
            </w:r>
          </w:p>
        </w:tc>
      </w:tr>
      <w:tr w:rsidR="006F64A1" w:rsidRPr="00665364" w:rsidTr="006C34C5">
        <w:trPr>
          <w:trHeight w:val="33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Расход воды на производственные нужды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112,47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186,32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41,05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68,01</w:t>
            </w:r>
          </w:p>
        </w:tc>
      </w:tr>
      <w:tr w:rsidR="006F64A1" w:rsidRPr="00665364" w:rsidTr="006C34C5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Расход воды на поливочные нужды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4690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234,50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285,00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28,14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34,20</w:t>
            </w:r>
          </w:p>
        </w:tc>
      </w:tr>
      <w:tr w:rsidR="006F64A1" w:rsidRPr="00665364" w:rsidTr="006C34C5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Расход воды на пожаротушение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4690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5700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162,00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216,00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29,65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39,53</w:t>
            </w:r>
          </w:p>
        </w:tc>
      </w:tr>
      <w:tr w:rsidR="006F64A1" w:rsidRPr="00665364" w:rsidTr="006C34C5">
        <w:trPr>
          <w:trHeight w:val="3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Всего по таблице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4690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5700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1296,26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1665,50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386,20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498,77</w:t>
            </w:r>
          </w:p>
        </w:tc>
      </w:tr>
      <w:tr w:rsidR="006F64A1" w:rsidRPr="00665364" w:rsidTr="006C34C5">
        <w:trPr>
          <w:trHeight w:val="435"/>
        </w:trPr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Примечание  - </w:t>
            </w:r>
            <w:r w:rsidR="00564241">
              <w:rPr>
                <w:rFonts w:eastAsia="Times New Roman"/>
                <w:color w:val="000000"/>
              </w:rPr>
              <w:t>* Н</w:t>
            </w:r>
            <w:r w:rsidRPr="00665364">
              <w:rPr>
                <w:rFonts w:eastAsia="Times New Roman"/>
                <w:color w:val="000000"/>
              </w:rPr>
              <w:t>еучтенные расходы принимаются в размере 5% от расходов воды на хозяйственно-питьевые нужды населения</w:t>
            </w:r>
          </w:p>
        </w:tc>
      </w:tr>
    </w:tbl>
    <w:p w:rsidR="006F64A1" w:rsidRPr="00665364" w:rsidRDefault="006F64A1" w:rsidP="006F64A1">
      <w:pPr>
        <w:ind w:firstLine="652"/>
        <w:sectPr w:rsidR="006F64A1" w:rsidRPr="00665364" w:rsidSect="006C34C5">
          <w:footerReference w:type="default" r:id="rId18"/>
          <w:pgSz w:w="15840" w:h="12240" w:orient="landscape"/>
          <w:pgMar w:top="1701" w:right="1134" w:bottom="760" w:left="1134" w:header="567" w:footer="720" w:gutter="0"/>
          <w:cols w:space="720"/>
          <w:noEndnote/>
          <w:docGrid w:linePitch="360"/>
        </w:sectPr>
      </w:pPr>
    </w:p>
    <w:p w:rsidR="006F64A1" w:rsidRPr="00665364" w:rsidRDefault="00564241" w:rsidP="006F64A1">
      <w:pPr>
        <w:spacing w:before="480"/>
        <w:rPr>
          <w:b/>
        </w:rPr>
      </w:pPr>
      <w:r>
        <w:rPr>
          <w:b/>
        </w:rPr>
        <w:lastRenderedPageBreak/>
        <w:t xml:space="preserve">6.1.2 </w:t>
      </w:r>
      <w:r w:rsidR="006F64A1" w:rsidRPr="00665364">
        <w:rPr>
          <w:b/>
        </w:rPr>
        <w:t xml:space="preserve"> ПРОТИВОПОЖАРНОЕ ВОДОСНАБЖЕНИЕ </w:t>
      </w:r>
    </w:p>
    <w:p w:rsidR="006F64A1" w:rsidRPr="00263F3F" w:rsidRDefault="006F64A1" w:rsidP="006F64A1">
      <w:pPr>
        <w:ind w:firstLine="652"/>
        <w:rPr>
          <w:b/>
        </w:rPr>
      </w:pPr>
      <w:r w:rsidRPr="00263F3F">
        <w:rPr>
          <w:b/>
        </w:rPr>
        <w:t>Существующее положение</w:t>
      </w:r>
    </w:p>
    <w:p w:rsidR="006F64A1" w:rsidRPr="00665364" w:rsidRDefault="006F64A1" w:rsidP="006F64A1">
      <w:pPr>
        <w:ind w:firstLine="652"/>
      </w:pPr>
      <w:r w:rsidRPr="00665364">
        <w:t>В настоящее время для наружного пожаротушения и хранения противопожарного з</w:t>
      </w:r>
      <w:r w:rsidRPr="00665364">
        <w:t>а</w:t>
      </w:r>
      <w:r w:rsidRPr="00665364">
        <w:t>паса воды в п</w:t>
      </w:r>
      <w:r w:rsidR="00564241">
        <w:t>.</w:t>
      </w:r>
      <w:r w:rsidRPr="00665364">
        <w:t xml:space="preserve"> Эркен-Шахар и а. Кубан-Халк имеются пожарные водоемы и пруды. </w:t>
      </w:r>
    </w:p>
    <w:p w:rsidR="006F64A1" w:rsidRPr="00665364" w:rsidRDefault="006F64A1" w:rsidP="006F64A1">
      <w:pPr>
        <w:ind w:firstLine="652"/>
        <w:rPr>
          <w:i/>
        </w:rPr>
      </w:pPr>
    </w:p>
    <w:p w:rsidR="006F64A1" w:rsidRPr="00263F3F" w:rsidRDefault="006F64A1" w:rsidP="006F64A1">
      <w:pPr>
        <w:ind w:firstLine="652"/>
        <w:rPr>
          <w:b/>
        </w:rPr>
      </w:pPr>
      <w:r w:rsidRPr="00263F3F">
        <w:rPr>
          <w:b/>
        </w:rPr>
        <w:t>Проектн</w:t>
      </w:r>
      <w:r w:rsidR="00564241" w:rsidRPr="00263F3F">
        <w:rPr>
          <w:b/>
        </w:rPr>
        <w:t>ы</w:t>
      </w:r>
      <w:r w:rsidRPr="00263F3F">
        <w:rPr>
          <w:b/>
        </w:rPr>
        <w:t>е предложени</w:t>
      </w:r>
      <w:r w:rsidR="00564241" w:rsidRPr="00263F3F">
        <w:rPr>
          <w:b/>
        </w:rPr>
        <w:t>я</w:t>
      </w:r>
    </w:p>
    <w:p w:rsidR="006F64A1" w:rsidRPr="00665364" w:rsidRDefault="006F64A1" w:rsidP="006F64A1">
      <w:pPr>
        <w:ind w:firstLine="652"/>
      </w:pPr>
      <w:r w:rsidRPr="00665364">
        <w:t>В соответствии со СНиП 2.04.02 – 84* «Водоснабжение. Наружные сети и сооруж</w:t>
      </w:r>
      <w:r w:rsidRPr="00665364">
        <w:t>е</w:t>
      </w:r>
      <w:r w:rsidRPr="00665364">
        <w:t xml:space="preserve">ния», исходя из численности населения п. Эркен-Шахар и а. Кубан-Халк на </w:t>
      </w:r>
      <w:r w:rsidRPr="00665364">
        <w:rPr>
          <w:lang w:val="en-US"/>
        </w:rPr>
        <w:t>I</w:t>
      </w:r>
      <w:r w:rsidRPr="00665364">
        <w:t xml:space="preserve"> очередь</w:t>
      </w:r>
      <w:r w:rsidR="00A4701F">
        <w:t xml:space="preserve">        </w:t>
      </w:r>
      <w:r w:rsidRPr="00665364">
        <w:t xml:space="preserve"> (4690 человек) и на расчетный срок (5700 человек):</w:t>
      </w:r>
    </w:p>
    <w:p w:rsidR="006F64A1" w:rsidRPr="00665364" w:rsidRDefault="006F64A1" w:rsidP="006F64A1">
      <w:pPr>
        <w:ind w:firstLine="652"/>
      </w:pPr>
      <w:r w:rsidRPr="00665364">
        <w:t>- расход воды на наружное пожаротушение 10 л/с на 1 очередь строительства и 15 л/с на расчетный срок;</w:t>
      </w:r>
    </w:p>
    <w:p w:rsidR="006F64A1" w:rsidRPr="00665364" w:rsidRDefault="006F64A1" w:rsidP="006F64A1">
      <w:pPr>
        <w:ind w:firstLine="652"/>
      </w:pPr>
      <w:r w:rsidRPr="00665364">
        <w:t>- расход воды на внутреннее пожаротушение – 2,5л×2 струи = 5 л/с;</w:t>
      </w:r>
    </w:p>
    <w:p w:rsidR="006F64A1" w:rsidRPr="00665364" w:rsidRDefault="006F64A1" w:rsidP="006F64A1">
      <w:pPr>
        <w:ind w:firstLine="652"/>
      </w:pPr>
      <w:r w:rsidRPr="00665364">
        <w:t>- количество одновременных пожаров – 1;</w:t>
      </w:r>
    </w:p>
    <w:p w:rsidR="006F64A1" w:rsidRPr="00665364" w:rsidRDefault="006F64A1" w:rsidP="006F64A1">
      <w:pPr>
        <w:ind w:firstLine="652"/>
      </w:pPr>
      <w:r w:rsidRPr="00665364">
        <w:t xml:space="preserve">- всего на </w:t>
      </w:r>
      <w:r w:rsidRPr="00665364">
        <w:rPr>
          <w:lang w:val="en-US"/>
        </w:rPr>
        <w:t>I</w:t>
      </w:r>
      <w:r w:rsidRPr="00665364">
        <w:t xml:space="preserve"> очередь строительства 15 л/с или 162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 xml:space="preserve">, всего на расчетный срок </w:t>
      </w:r>
      <w:r w:rsidR="00E44733">
        <w:t xml:space="preserve">    </w:t>
      </w:r>
      <w:r w:rsidRPr="00665364">
        <w:t>20 л/с или 216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ind w:firstLine="652"/>
      </w:pPr>
      <w:r w:rsidRPr="00665364">
        <w:t>- продолжительность пожаротушения – 3 часа;</w:t>
      </w:r>
    </w:p>
    <w:p w:rsidR="006F64A1" w:rsidRPr="00665364" w:rsidRDefault="006F64A1" w:rsidP="006F64A1">
      <w:pPr>
        <w:ind w:firstLine="652"/>
      </w:pPr>
      <w:r w:rsidRPr="00665364">
        <w:t>- время восстановления пожарного запаса – 48 часов.</w:t>
      </w:r>
    </w:p>
    <w:p w:rsidR="006F64A1" w:rsidRPr="00665364" w:rsidRDefault="006F64A1" w:rsidP="006F64A1">
      <w:pPr>
        <w:ind w:firstLine="652"/>
      </w:pPr>
      <w:r w:rsidRPr="00665364">
        <w:t>В п. Эркен-Шахар и а. Кубан-Халк для обеспечения подачи воды на пожаротушение необходимо закольцевать планируемые и существующие участки водопроводных сетей и установить колодцы с гидрантами в соответствии с требованиями СНиП 2.04.02 – 84 «В</w:t>
      </w:r>
      <w:r w:rsidRPr="00665364">
        <w:t>о</w:t>
      </w:r>
      <w:r w:rsidRPr="00665364">
        <w:t xml:space="preserve">доснабжение. Наружные сети и сооружения». </w:t>
      </w:r>
      <w:r w:rsidRPr="007B425F">
        <w:t>Для хранения неприкосновенного запаса в</w:t>
      </w:r>
      <w:r w:rsidRPr="007B425F">
        <w:t>о</w:t>
      </w:r>
      <w:r w:rsidRPr="007B425F">
        <w:t>ды на пожаротушение проектом предлагается строительство пяти пожарных водоемов е</w:t>
      </w:r>
      <w:r w:rsidRPr="007B425F">
        <w:t>м</w:t>
      </w:r>
      <w:r w:rsidRPr="007B425F">
        <w:t>костью 50-60 м</w:t>
      </w:r>
      <w:r w:rsidRPr="007B425F">
        <w:rPr>
          <w:vertAlign w:val="superscript"/>
        </w:rPr>
        <w:t>3</w:t>
      </w:r>
      <w:r w:rsidRPr="007B425F">
        <w:t xml:space="preserve"> каждый.</w:t>
      </w:r>
      <w:r w:rsidRPr="00665364">
        <w:t xml:space="preserve"> </w:t>
      </w:r>
    </w:p>
    <w:p w:rsidR="006F64A1" w:rsidRPr="00665364" w:rsidRDefault="006F64A1" w:rsidP="006F64A1">
      <w:pPr>
        <w:ind w:firstLine="652"/>
      </w:pPr>
      <w:r w:rsidRPr="00665364">
        <w:t xml:space="preserve">Действующий напор в сетях водопровода в поселке должен быть обеспечен не менее </w:t>
      </w:r>
      <w:r w:rsidR="00737A1A">
        <w:t xml:space="preserve">        </w:t>
      </w:r>
      <w:r w:rsidRPr="00665364">
        <w:t xml:space="preserve">10 м. </w:t>
      </w:r>
    </w:p>
    <w:p w:rsidR="006F64A1" w:rsidRPr="00665364" w:rsidRDefault="006F64A1" w:rsidP="006F64A1">
      <w:r w:rsidRPr="00665364">
        <w:br w:type="page"/>
      </w:r>
    </w:p>
    <w:p w:rsidR="006F64A1" w:rsidRPr="00665364" w:rsidRDefault="006F64A1" w:rsidP="006F64A1">
      <w:pPr>
        <w:pStyle w:val="a7"/>
        <w:tabs>
          <w:tab w:val="left" w:pos="9315"/>
        </w:tabs>
        <w:spacing w:after="0"/>
        <w:ind w:firstLine="652"/>
        <w:rPr>
          <w:b w:val="0"/>
        </w:rPr>
      </w:pPr>
      <w:r w:rsidRPr="00665364">
        <w:rPr>
          <w:b w:val="0"/>
        </w:rPr>
        <w:lastRenderedPageBreak/>
        <w:tab/>
      </w:r>
    </w:p>
    <w:p w:rsidR="006F64A1" w:rsidRPr="00665364" w:rsidRDefault="00215439" w:rsidP="006F64A1">
      <w:pPr>
        <w:pStyle w:val="a7"/>
        <w:spacing w:after="0"/>
        <w:ind w:firstLine="62"/>
        <w:rPr>
          <w:i w:val="0"/>
        </w:rPr>
      </w:pPr>
      <w:r>
        <w:rPr>
          <w:i w:val="0"/>
        </w:rPr>
        <w:t xml:space="preserve">6.2 </w:t>
      </w:r>
      <w:r w:rsidR="006F64A1" w:rsidRPr="00665364">
        <w:rPr>
          <w:i w:val="0"/>
        </w:rPr>
        <w:t xml:space="preserve"> ВОДООТВЕДЕНИЕ</w:t>
      </w:r>
    </w:p>
    <w:p w:rsidR="006F64A1" w:rsidRPr="00263F3F" w:rsidRDefault="006F64A1" w:rsidP="006F64A1">
      <w:pPr>
        <w:ind w:firstLine="652"/>
        <w:rPr>
          <w:b/>
        </w:rPr>
      </w:pPr>
      <w:r w:rsidRPr="00263F3F">
        <w:rPr>
          <w:b/>
        </w:rPr>
        <w:t>Существующее положение</w:t>
      </w:r>
    </w:p>
    <w:p w:rsidR="006F64A1" w:rsidRPr="00665364" w:rsidRDefault="006F64A1" w:rsidP="006F64A1">
      <w:pPr>
        <w:ind w:firstLine="652"/>
      </w:pPr>
      <w:r w:rsidRPr="00665364">
        <w:t xml:space="preserve">Система централизованного водоотведения в п. Эркен-Шахар достаточно развита. </w:t>
      </w:r>
    </w:p>
    <w:p w:rsidR="006F64A1" w:rsidRPr="00665364" w:rsidRDefault="006F64A1" w:rsidP="006F64A1">
      <w:pPr>
        <w:ind w:firstLine="652"/>
      </w:pPr>
      <w:r w:rsidRPr="00665364">
        <w:t>Сточные воды от многоквартирной жилой застройки, общественных зданий и пр</w:t>
      </w:r>
      <w:r w:rsidRPr="00665364">
        <w:t>о</w:t>
      </w:r>
      <w:r w:rsidRPr="00665364">
        <w:t xml:space="preserve">мышленных предприятий поселка отводятся системой самотечных и напорных коллекторов и канализационных насосных станций на поля фильтрации, производительностью </w:t>
      </w:r>
      <w:r w:rsidR="00EA2F3C">
        <w:t xml:space="preserve">         </w:t>
      </w:r>
      <w:r w:rsidRPr="00665364">
        <w:t>2400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, для естественной биологической очистки. Состояние полей фильтрации оц</w:t>
      </w:r>
      <w:r w:rsidRPr="00665364">
        <w:t>е</w:t>
      </w:r>
      <w:r w:rsidRPr="00665364">
        <w:t>нивается как неудовлетворительное, износ составляет 90%.</w:t>
      </w:r>
    </w:p>
    <w:p w:rsidR="006F64A1" w:rsidRPr="00665364" w:rsidRDefault="006F64A1" w:rsidP="006F64A1">
      <w:pPr>
        <w:widowControl w:val="0"/>
        <w:tabs>
          <w:tab w:val="left" w:pos="993"/>
        </w:tabs>
        <w:ind w:firstLine="652"/>
      </w:pPr>
      <w:r w:rsidRPr="00665364">
        <w:t>В системе канализации поселка Эркен-Шахар эксплуатируется 3 канализационные насосные станции (КНС), две из которых находятся на территории сахарного завода общей производительностью 2400</w:t>
      </w:r>
      <w:r w:rsidR="00EA2F3C">
        <w:t xml:space="preserve"> </w:t>
      </w:r>
      <w:r w:rsidRPr="00665364">
        <w:t>м</w:t>
      </w:r>
      <w:r w:rsidRPr="00665364">
        <w:rPr>
          <w:vertAlign w:val="superscript"/>
        </w:rPr>
        <w:t>3</w:t>
      </w:r>
      <w:r w:rsidRPr="00665364">
        <w:t xml:space="preserve">/сут. Система самотечных и напорных коллекторов </w:t>
      </w:r>
      <w:r w:rsidR="001B225E">
        <w:t>поселка</w:t>
      </w:r>
      <w:r w:rsidRPr="00665364">
        <w:t xml:space="preserve"> диаметром от 150 до 200 мм, общей протяженностью 7,300 км (табл.1.17),</w:t>
      </w:r>
      <w:r w:rsidR="00C413A5">
        <w:t xml:space="preserve"> производител</w:t>
      </w:r>
      <w:r w:rsidR="00C413A5">
        <w:t>ь</w:t>
      </w:r>
      <w:r w:rsidR="00C413A5">
        <w:t>ностью 140 м</w:t>
      </w:r>
      <w:r w:rsidR="00C413A5">
        <w:rPr>
          <w:vertAlign w:val="superscript"/>
        </w:rPr>
        <w:t>3</w:t>
      </w:r>
      <w:r w:rsidR="00C413A5">
        <w:t>/</w:t>
      </w:r>
      <w:proofErr w:type="spellStart"/>
      <w:r w:rsidR="00C413A5">
        <w:t>сут</w:t>
      </w:r>
      <w:proofErr w:type="spellEnd"/>
      <w:r w:rsidR="00C413A5">
        <w:t>,</w:t>
      </w:r>
      <w:r w:rsidRPr="00665364">
        <w:t xml:space="preserve"> находятся в удовлетворительном состоянии.</w:t>
      </w:r>
    </w:p>
    <w:p w:rsidR="006F64A1" w:rsidRPr="00665364" w:rsidRDefault="006F64A1" w:rsidP="006F64A1">
      <w:pPr>
        <w:spacing w:line="240" w:lineRule="auto"/>
        <w:rPr>
          <w:b/>
          <w:i/>
        </w:rPr>
      </w:pPr>
      <w:r w:rsidRPr="00665364">
        <w:rPr>
          <w:b/>
          <w:i/>
        </w:rPr>
        <w:t>Таблица 1.17</w:t>
      </w:r>
    </w:p>
    <w:p w:rsidR="006F64A1" w:rsidRPr="00665364" w:rsidRDefault="006F64A1" w:rsidP="006F64A1">
      <w:pPr>
        <w:spacing w:after="120" w:line="240" w:lineRule="auto"/>
        <w:rPr>
          <w:b/>
        </w:rPr>
      </w:pPr>
      <w:r w:rsidRPr="00665364">
        <w:rPr>
          <w:b/>
        </w:rPr>
        <w:t>Канализационные коллекторы п. Эркен-Шахар</w:t>
      </w:r>
    </w:p>
    <w:tbl>
      <w:tblPr>
        <w:tblW w:w="9700" w:type="dxa"/>
        <w:tblInd w:w="93" w:type="dxa"/>
        <w:tblLook w:val="04A0" w:firstRow="1" w:lastRow="0" w:firstColumn="1" w:lastColumn="0" w:noHBand="0" w:noVBand="1"/>
      </w:tblPr>
      <w:tblGrid>
        <w:gridCol w:w="898"/>
        <w:gridCol w:w="2155"/>
        <w:gridCol w:w="1498"/>
        <w:gridCol w:w="1498"/>
        <w:gridCol w:w="2361"/>
        <w:gridCol w:w="1290"/>
      </w:tblGrid>
      <w:tr w:rsidR="006F64A1" w:rsidRPr="00665364" w:rsidTr="006C34C5">
        <w:trPr>
          <w:trHeight w:val="6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№</w:t>
            </w:r>
            <w:r w:rsidR="00C02158" w:rsidRPr="00665364">
              <w:rPr>
                <w:rFonts w:eastAsia="Times New Roman"/>
                <w:color w:val="000000"/>
              </w:rPr>
              <w:t>п.</w:t>
            </w:r>
            <w:r w:rsidRPr="00665364">
              <w:rPr>
                <w:rFonts w:eastAsia="Times New Roman"/>
                <w:color w:val="000000"/>
              </w:rPr>
              <w:t>/</w:t>
            </w:r>
            <w:r w:rsidR="00C02158" w:rsidRPr="00665364">
              <w:rPr>
                <w:rFonts w:eastAsia="Times New Roman"/>
                <w:color w:val="000000"/>
              </w:rPr>
              <w:t>п.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Местонахождение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Диаметр, мм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Материал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Протяженность, км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% износа</w:t>
            </w:r>
          </w:p>
        </w:tc>
      </w:tr>
      <w:tr w:rsidR="006F64A1" w:rsidRPr="00665364" w:rsidTr="006C34C5">
        <w:trPr>
          <w:trHeight w:val="300"/>
        </w:trPr>
        <w:tc>
          <w:tcPr>
            <w:tcW w:w="9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i/>
                <w:iCs/>
                <w:color w:val="000000"/>
              </w:rPr>
            </w:pPr>
            <w:r w:rsidRPr="00665364">
              <w:rPr>
                <w:rFonts w:eastAsia="Times New Roman"/>
                <w:i/>
                <w:iCs/>
                <w:color w:val="000000"/>
              </w:rPr>
              <w:t>Самотечные коллекторы:</w:t>
            </w:r>
          </w:p>
        </w:tc>
      </w:tr>
      <w:tr w:rsidR="006F64A1" w:rsidRPr="00665364" w:rsidTr="006C34C5">
        <w:trPr>
          <w:trHeight w:val="300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п. Эркен-Шахар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керамика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6,700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</w:tr>
      <w:tr w:rsidR="006F64A1" w:rsidRPr="00665364" w:rsidTr="006C34C5">
        <w:trPr>
          <w:trHeight w:val="300"/>
        </w:trPr>
        <w:tc>
          <w:tcPr>
            <w:tcW w:w="9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i/>
                <w:iCs/>
                <w:color w:val="000000"/>
              </w:rPr>
            </w:pPr>
            <w:r w:rsidRPr="00665364">
              <w:rPr>
                <w:rFonts w:eastAsia="Times New Roman"/>
                <w:i/>
                <w:iCs/>
                <w:color w:val="000000"/>
              </w:rPr>
              <w:t>Напорные коллекторы:</w:t>
            </w:r>
          </w:p>
        </w:tc>
      </w:tr>
      <w:tr w:rsidR="006F64A1" w:rsidRPr="00665364" w:rsidTr="006C34C5">
        <w:trPr>
          <w:trHeight w:val="300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п. Эркен-Шахар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сталь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0,600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</w:tr>
      <w:tr w:rsidR="006F64A1" w:rsidRPr="00665364" w:rsidTr="006C34C5">
        <w:trPr>
          <w:trHeight w:val="300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7,300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</w:tr>
    </w:tbl>
    <w:p w:rsidR="006F64A1" w:rsidRPr="00665364" w:rsidRDefault="006F64A1" w:rsidP="006F64A1">
      <w:pPr>
        <w:spacing w:line="240" w:lineRule="auto"/>
        <w:rPr>
          <w:b/>
          <w:i/>
        </w:rPr>
      </w:pPr>
    </w:p>
    <w:p w:rsidR="006F64A1" w:rsidRPr="00665364" w:rsidRDefault="006F64A1" w:rsidP="006F64A1">
      <w:pPr>
        <w:widowControl w:val="0"/>
        <w:tabs>
          <w:tab w:val="left" w:pos="993"/>
        </w:tabs>
        <w:ind w:firstLine="652"/>
      </w:pPr>
      <w:r w:rsidRPr="00665364">
        <w:t>Сточные воды от индивидуальных  жилых домов п. Эркен-Шахар и а. Кубан-Халк отводятся в выгреба и септики на приусадебных участках или непосредственно на рельеф в пониженные места.</w:t>
      </w:r>
    </w:p>
    <w:p w:rsidR="006F64A1" w:rsidRPr="00263F3F" w:rsidRDefault="006F64A1" w:rsidP="006F64A1">
      <w:pPr>
        <w:ind w:firstLine="652"/>
        <w:rPr>
          <w:b/>
        </w:rPr>
      </w:pPr>
      <w:r w:rsidRPr="00263F3F">
        <w:rPr>
          <w:b/>
        </w:rPr>
        <w:t>Проектн</w:t>
      </w:r>
      <w:r w:rsidR="007F5191" w:rsidRPr="00263F3F">
        <w:rPr>
          <w:b/>
        </w:rPr>
        <w:t>ы</w:t>
      </w:r>
      <w:r w:rsidRPr="00263F3F">
        <w:rPr>
          <w:b/>
        </w:rPr>
        <w:t>е предложени</w:t>
      </w:r>
      <w:r w:rsidR="007F5191" w:rsidRPr="00263F3F">
        <w:rPr>
          <w:b/>
        </w:rPr>
        <w:t>я</w:t>
      </w:r>
    </w:p>
    <w:p w:rsidR="006F64A1" w:rsidRPr="00665364" w:rsidRDefault="006F64A1" w:rsidP="006F64A1">
      <w:pPr>
        <w:ind w:firstLine="652"/>
      </w:pPr>
      <w:r w:rsidRPr="00665364">
        <w:t>На расчетный срок в связи с повышением степени комфортности существующей ж</w:t>
      </w:r>
      <w:r w:rsidRPr="00665364">
        <w:t>и</w:t>
      </w:r>
      <w:r w:rsidRPr="00665364">
        <w:t>лой застройки и планируемой застройкой жилыми домами, оборудованными внутренним водопроводом и канализацией, расходы сточных вод по Эркен-Шахарскому сельскому п</w:t>
      </w:r>
      <w:r w:rsidRPr="00665364">
        <w:t>о</w:t>
      </w:r>
      <w:r w:rsidRPr="00665364">
        <w:t>селению составят 1211,08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, из них:</w:t>
      </w:r>
    </w:p>
    <w:p w:rsidR="006F64A1" w:rsidRPr="00665364" w:rsidRDefault="006F64A1" w:rsidP="006F64A1">
      <w:pPr>
        <w:ind w:firstLine="652"/>
      </w:pPr>
      <w:r w:rsidRPr="00665364">
        <w:t>- население – 931,60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ind w:firstLine="652"/>
      </w:pPr>
      <w:r w:rsidRPr="00665364">
        <w:t>- расходы производственных стоков – 232,90 м</w:t>
      </w:r>
      <w:r w:rsidRPr="00665364">
        <w:rPr>
          <w:vertAlign w:val="superscript"/>
        </w:rPr>
        <w:t>3</w:t>
      </w:r>
      <w:r w:rsidRPr="00665364">
        <w:t>/</w:t>
      </w:r>
      <w:r w:rsidR="00C02158" w:rsidRPr="00665364">
        <w:t>сут.</w:t>
      </w:r>
      <w:r w:rsidRPr="00665364">
        <w:t>;</w:t>
      </w:r>
    </w:p>
    <w:p w:rsidR="006F64A1" w:rsidRPr="00665364" w:rsidRDefault="006F64A1" w:rsidP="006F64A1">
      <w:pPr>
        <w:ind w:firstLine="652"/>
      </w:pPr>
      <w:r w:rsidRPr="00665364">
        <w:t>- неучтенные расходы – 46,58 м</w:t>
      </w:r>
      <w:r w:rsidRPr="00665364">
        <w:rPr>
          <w:vertAlign w:val="superscript"/>
        </w:rPr>
        <w:t>3</w:t>
      </w:r>
      <w:r w:rsidRPr="00665364">
        <w:t>/сут.</w:t>
      </w:r>
    </w:p>
    <w:p w:rsidR="006F64A1" w:rsidRPr="00665364" w:rsidRDefault="006F64A1" w:rsidP="006F64A1">
      <w:pPr>
        <w:ind w:firstLine="652"/>
        <w:rPr>
          <w:color w:val="FF0000"/>
        </w:rPr>
      </w:pPr>
      <w:r w:rsidRPr="00665364">
        <w:t xml:space="preserve">Расчет расходов сточных вод на </w:t>
      </w:r>
      <w:r w:rsidRPr="00665364">
        <w:rPr>
          <w:lang w:val="en-US"/>
        </w:rPr>
        <w:t>I</w:t>
      </w:r>
      <w:r w:rsidRPr="00665364">
        <w:t xml:space="preserve"> очередь строительства и на расчетный срок пре</w:t>
      </w:r>
      <w:r w:rsidRPr="00665364">
        <w:t>д</w:t>
      </w:r>
      <w:r w:rsidRPr="00665364">
        <w:t>ставлен в таблице 1.18.</w:t>
      </w:r>
    </w:p>
    <w:p w:rsidR="006F64A1" w:rsidRPr="00665364" w:rsidRDefault="006F64A1" w:rsidP="006F64A1">
      <w:pPr>
        <w:ind w:firstLine="652"/>
      </w:pPr>
      <w:r w:rsidRPr="00665364">
        <w:lastRenderedPageBreak/>
        <w:t>На I очередь водоотведение промпредприятиями принимается в размере 20 %  и на расчетный срок 25% от расходов хозяйственно-бытовых стоков населения в соответствии со СНиП 2.04.03-85* "Канализация. Наружные сети и сооружения" (п.2.9).</w:t>
      </w:r>
    </w:p>
    <w:p w:rsidR="006F64A1" w:rsidRPr="00665364" w:rsidRDefault="006F64A1" w:rsidP="006F64A1">
      <w:pPr>
        <w:ind w:firstLine="709"/>
      </w:pPr>
      <w:r w:rsidRPr="00665364">
        <w:t xml:space="preserve">В п. Эркен-Шахар сохраняется существующая система водоотведения с очисткой сточных вод на полях фильтрации, расположенных в южной части поселения. </w:t>
      </w:r>
    </w:p>
    <w:p w:rsidR="006F64A1" w:rsidRPr="00665364" w:rsidRDefault="006F64A1" w:rsidP="006F64A1">
      <w:pPr>
        <w:ind w:firstLine="709"/>
        <w:rPr>
          <w:rFonts w:eastAsia="Times New Roman"/>
        </w:rPr>
      </w:pPr>
      <w:r w:rsidRPr="00665364">
        <w:rPr>
          <w:rFonts w:eastAsia="Times New Roman"/>
        </w:rPr>
        <w:t>Существующие канализационные сети в п. Эркен-Шахар на расчетный срок стро</w:t>
      </w:r>
      <w:r w:rsidRPr="00665364">
        <w:rPr>
          <w:rFonts w:eastAsia="Times New Roman"/>
        </w:rPr>
        <w:t>и</w:t>
      </w:r>
      <w:r w:rsidRPr="00665364">
        <w:rPr>
          <w:rFonts w:eastAsia="Times New Roman"/>
        </w:rPr>
        <w:t>тельства подлежат перекладке с заменой трубы и колодцев на новые из современных мат</w:t>
      </w:r>
      <w:r w:rsidRPr="00665364">
        <w:rPr>
          <w:rFonts w:eastAsia="Times New Roman"/>
        </w:rPr>
        <w:t>е</w:t>
      </w:r>
      <w:r w:rsidRPr="00665364">
        <w:rPr>
          <w:rFonts w:eastAsia="Times New Roman"/>
        </w:rPr>
        <w:t>риалов (износ сетей составляет 100%).</w:t>
      </w:r>
    </w:p>
    <w:p w:rsidR="006F64A1" w:rsidRPr="00665364" w:rsidRDefault="006F64A1" w:rsidP="006F64A1">
      <w:pPr>
        <w:ind w:firstLine="652"/>
      </w:pPr>
      <w:r w:rsidRPr="00665364">
        <w:t xml:space="preserve">На </w:t>
      </w:r>
      <w:r w:rsidRPr="00665364">
        <w:rPr>
          <w:lang w:val="en-US"/>
        </w:rPr>
        <w:t>I</w:t>
      </w:r>
      <w:r w:rsidRPr="00665364">
        <w:t xml:space="preserve"> очередь строительства проектом предлагается реконструкция существующих полей фильтрации, находящихся в неудовлетворительном состоянии (износ 90%). </w:t>
      </w:r>
    </w:p>
    <w:p w:rsidR="006F64A1" w:rsidRPr="00665364" w:rsidRDefault="006F64A1" w:rsidP="006F64A1">
      <w:pPr>
        <w:ind w:firstLine="652"/>
      </w:pPr>
      <w:r w:rsidRPr="00665364">
        <w:t>Водоотведение существующих и перспективных кварталов индивидуальной жилой застройки п. Эркен-Шахар и а. Кубан-Халк возможно осуществлять по двум вариантам.</w:t>
      </w:r>
    </w:p>
    <w:p w:rsidR="006F64A1" w:rsidRPr="004151FF" w:rsidRDefault="004151FF" w:rsidP="006F64A1">
      <w:pPr>
        <w:ind w:firstLine="652"/>
        <w:rPr>
          <w:i/>
        </w:rPr>
      </w:pPr>
      <w:r w:rsidRPr="004151FF">
        <w:rPr>
          <w:i/>
        </w:rPr>
        <w:t>Первый вариант</w:t>
      </w:r>
    </w:p>
    <w:p w:rsidR="006F64A1" w:rsidRPr="00665364" w:rsidRDefault="006F64A1" w:rsidP="006F64A1">
      <w:pPr>
        <w:ind w:firstLine="652"/>
      </w:pPr>
      <w:r w:rsidRPr="00665364">
        <w:t>Подключение к существующей централизованной системе водоотведения – стро</w:t>
      </w:r>
      <w:r w:rsidRPr="00665364">
        <w:t>и</w:t>
      </w:r>
      <w:r w:rsidRPr="00665364">
        <w:t>тельство канализационных насосных станций и прокладка канализационных коллекторов.</w:t>
      </w:r>
    </w:p>
    <w:p w:rsidR="006F64A1" w:rsidRPr="004151FF" w:rsidRDefault="004151FF" w:rsidP="006F64A1">
      <w:pPr>
        <w:ind w:firstLine="652"/>
        <w:rPr>
          <w:i/>
        </w:rPr>
      </w:pPr>
      <w:r w:rsidRPr="004151FF">
        <w:rPr>
          <w:i/>
        </w:rPr>
        <w:t>Второй вариант</w:t>
      </w:r>
    </w:p>
    <w:p w:rsidR="006F64A1" w:rsidRPr="00665364" w:rsidRDefault="006F64A1" w:rsidP="006F64A1">
      <w:pPr>
        <w:ind w:firstLine="652"/>
      </w:pPr>
      <w:r w:rsidRPr="00665364">
        <w:t>Владельцы индивидуальных жилых домов по согласованию с местными органами надзора могут использовать компактные установки полной биологической очистки на св</w:t>
      </w:r>
      <w:r w:rsidRPr="00665364">
        <w:t>о</w:t>
      </w:r>
      <w:r w:rsidRPr="00665364">
        <w:t>их приусадебных участках.</w:t>
      </w:r>
    </w:p>
    <w:p w:rsidR="006F64A1" w:rsidRPr="00665364" w:rsidRDefault="006F64A1" w:rsidP="006F64A1">
      <w:pPr>
        <w:ind w:firstLine="652"/>
      </w:pPr>
      <w:r w:rsidRPr="00665364">
        <w:t>Реализация любого из вариантов зависит от решения администрации Эркен-Шахарского сельского поселения, от темпов застройки и финансовых возможностей з</w:t>
      </w:r>
      <w:r w:rsidRPr="00665364">
        <w:t>а</w:t>
      </w:r>
      <w:r w:rsidRPr="00665364">
        <w:t>стройщиков.</w:t>
      </w:r>
    </w:p>
    <w:p w:rsidR="006F64A1" w:rsidRPr="00665364" w:rsidRDefault="006F64A1" w:rsidP="006F64A1">
      <w:pPr>
        <w:ind w:firstLine="652"/>
      </w:pPr>
      <w:r w:rsidRPr="00665364">
        <w:t>Существующие приусадебные выгреба, сливные емкости должны быть реконстру</w:t>
      </w:r>
      <w:r w:rsidRPr="00665364">
        <w:t>и</w:t>
      </w:r>
      <w:r w:rsidRPr="00665364">
        <w:t>рованы и выполнены из водонепроницаемых материалов с гидроизоляцией, а также обор</w:t>
      </w:r>
      <w:r w:rsidRPr="00665364">
        <w:t>у</w:t>
      </w:r>
      <w:r w:rsidRPr="00665364">
        <w:t>дованы вентиляционными стояками.</w:t>
      </w:r>
    </w:p>
    <w:p w:rsidR="006F64A1" w:rsidRPr="00665364" w:rsidRDefault="006F64A1" w:rsidP="006F64A1">
      <w:pPr>
        <w:tabs>
          <w:tab w:val="left" w:pos="993"/>
        </w:tabs>
        <w:ind w:firstLine="652"/>
      </w:pPr>
      <w:r w:rsidRPr="00665364">
        <w:t>Проектом предусматривается охват централизованной канализацией всех промы</w:t>
      </w:r>
      <w:r w:rsidRPr="00665364">
        <w:t>ш</w:t>
      </w:r>
      <w:r w:rsidRPr="00665364">
        <w:t>ленных предприятий с обязательной очисткой сточных вод на полях фильтрации п. Эркен-Шахар. Промышленные сточные воды перед сбросом в систему бытовой канализации об</w:t>
      </w:r>
      <w:r w:rsidRPr="00665364">
        <w:t>я</w:t>
      </w:r>
      <w:r w:rsidRPr="00665364">
        <w:t>зательно проходят предварительную очистку на локальных очистных сооружениях с дов</w:t>
      </w:r>
      <w:r w:rsidRPr="00665364">
        <w:t>е</w:t>
      </w:r>
      <w:r w:rsidRPr="00665364">
        <w:t>дением концентрации вредных веществ до показателей, допустимых нормами.</w:t>
      </w:r>
    </w:p>
    <w:p w:rsidR="006F64A1" w:rsidRPr="00665364" w:rsidRDefault="006F64A1" w:rsidP="006F64A1">
      <w:pPr>
        <w:tabs>
          <w:tab w:val="left" w:pos="993"/>
        </w:tabs>
        <w:ind w:firstLine="652"/>
      </w:pPr>
      <w:r w:rsidRPr="00665364">
        <w:t>Также необходимо проектирование и создание системы ливневой канализации п</w:t>
      </w:r>
      <w:r w:rsidR="00C02158" w:rsidRPr="00665364">
        <w:t>. Э</w:t>
      </w:r>
      <w:r w:rsidRPr="00665364">
        <w:t>р</w:t>
      </w:r>
      <w:r w:rsidRPr="00665364">
        <w:t>кен-Шахар.</w:t>
      </w:r>
    </w:p>
    <w:p w:rsidR="006F64A1" w:rsidRPr="00665364" w:rsidRDefault="006F64A1" w:rsidP="006F64A1">
      <w:pPr>
        <w:ind w:firstLine="652"/>
      </w:pPr>
      <w:r w:rsidRPr="00665364">
        <w:t>В целях сохранности чистоты водоемов очистка сточных вод перед сбросом должна соответствовать требованиям и нормам СанПиН 2.1.5.980-00 «Водоотведение населенных мест, санитарная охрана водных объектов. Гигиенические требования к охране поверхнос</w:t>
      </w:r>
      <w:r w:rsidRPr="00665364">
        <w:t>т</w:t>
      </w:r>
      <w:r w:rsidRPr="00665364">
        <w:t>ных вод».</w:t>
      </w:r>
    </w:p>
    <w:p w:rsidR="006F64A1" w:rsidRPr="00665364" w:rsidRDefault="006F64A1" w:rsidP="006F64A1">
      <w:pPr>
        <w:sectPr w:rsidR="006F64A1" w:rsidRPr="00665364" w:rsidSect="00E44733">
          <w:pgSz w:w="11906" w:h="16838" w:code="9"/>
          <w:pgMar w:top="851" w:right="707" w:bottom="851" w:left="1701" w:header="284" w:footer="544" w:gutter="0"/>
          <w:cols w:space="708"/>
          <w:docGrid w:linePitch="360"/>
        </w:sectPr>
      </w:pPr>
    </w:p>
    <w:p w:rsidR="006F64A1" w:rsidRPr="00665364" w:rsidRDefault="006F64A1" w:rsidP="006F64A1">
      <w:pPr>
        <w:spacing w:after="120" w:line="240" w:lineRule="auto"/>
        <w:rPr>
          <w:i/>
        </w:rPr>
      </w:pPr>
    </w:p>
    <w:p w:rsidR="006F64A1" w:rsidRPr="00665364" w:rsidRDefault="006F64A1" w:rsidP="00737A1A">
      <w:pPr>
        <w:spacing w:line="240" w:lineRule="auto"/>
        <w:ind w:firstLine="709"/>
        <w:rPr>
          <w:b/>
          <w:i/>
        </w:rPr>
      </w:pPr>
      <w:r w:rsidRPr="00665364">
        <w:rPr>
          <w:b/>
          <w:i/>
        </w:rPr>
        <w:t>Таблица 1.18</w:t>
      </w:r>
    </w:p>
    <w:p w:rsidR="006F64A1" w:rsidRPr="00665364" w:rsidRDefault="006F64A1" w:rsidP="00737A1A">
      <w:pPr>
        <w:spacing w:line="240" w:lineRule="auto"/>
        <w:ind w:firstLine="709"/>
        <w:rPr>
          <w:b/>
          <w:i/>
        </w:rPr>
      </w:pPr>
      <w:r w:rsidRPr="00665364">
        <w:rPr>
          <w:b/>
          <w:i/>
        </w:rPr>
        <w:t xml:space="preserve">Водоотведение на </w:t>
      </w:r>
      <w:r w:rsidRPr="00665364">
        <w:rPr>
          <w:b/>
          <w:i/>
          <w:lang w:val="en-US"/>
        </w:rPr>
        <w:t>I</w:t>
      </w:r>
      <w:r w:rsidRPr="00665364">
        <w:rPr>
          <w:b/>
          <w:i/>
        </w:rPr>
        <w:t xml:space="preserve"> очередь строительства и на расчетный срок Эркен-Шахарского сельского поселения</w:t>
      </w:r>
    </w:p>
    <w:p w:rsidR="006F64A1" w:rsidRPr="00665364" w:rsidRDefault="006F64A1" w:rsidP="006F64A1">
      <w:pPr>
        <w:spacing w:after="120" w:line="240" w:lineRule="auto"/>
        <w:ind w:firstLine="709"/>
        <w:rPr>
          <w:i/>
        </w:rPr>
      </w:pPr>
    </w:p>
    <w:tbl>
      <w:tblPr>
        <w:tblW w:w="13320" w:type="dxa"/>
        <w:jc w:val="center"/>
        <w:tblInd w:w="93" w:type="dxa"/>
        <w:tblLook w:val="04A0" w:firstRow="1" w:lastRow="0" w:firstColumn="1" w:lastColumn="0" w:noHBand="0" w:noVBand="1"/>
      </w:tblPr>
      <w:tblGrid>
        <w:gridCol w:w="660"/>
        <w:gridCol w:w="4251"/>
        <w:gridCol w:w="851"/>
        <w:gridCol w:w="1290"/>
        <w:gridCol w:w="1793"/>
        <w:gridCol w:w="911"/>
        <w:gridCol w:w="1299"/>
        <w:gridCol w:w="911"/>
        <w:gridCol w:w="1354"/>
      </w:tblGrid>
      <w:tr w:rsidR="006F64A1" w:rsidRPr="00665364" w:rsidTr="006C34C5">
        <w:trPr>
          <w:trHeight w:val="750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 xml:space="preserve">№ </w:t>
            </w:r>
            <w:r w:rsidR="00C02158" w:rsidRPr="00665364">
              <w:rPr>
                <w:rFonts w:eastAsia="Times New Roman"/>
              </w:rPr>
              <w:t>п.</w:t>
            </w:r>
            <w:r w:rsidRPr="00665364">
              <w:rPr>
                <w:rFonts w:eastAsia="Times New Roman"/>
              </w:rPr>
              <w:t>/</w:t>
            </w:r>
            <w:r w:rsidR="00C02158" w:rsidRPr="00665364">
              <w:rPr>
                <w:rFonts w:eastAsia="Times New Roman"/>
              </w:rPr>
              <w:t>п.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Наименование потребителей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Количество п</w:t>
            </w:r>
            <w:r w:rsidRPr="00665364">
              <w:rPr>
                <w:rFonts w:eastAsia="Times New Roman"/>
              </w:rPr>
              <w:t>о</w:t>
            </w:r>
            <w:r w:rsidRPr="00665364">
              <w:rPr>
                <w:rFonts w:eastAsia="Times New Roman"/>
              </w:rPr>
              <w:t>требителей, чел.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C02158" w:rsidP="006C34C5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Норма водоо</w:t>
            </w:r>
            <w:r>
              <w:rPr>
                <w:rFonts w:eastAsia="Times New Roman"/>
              </w:rPr>
              <w:t>т</w:t>
            </w:r>
            <w:r w:rsidRPr="00665364">
              <w:rPr>
                <w:rFonts w:eastAsia="Times New Roman"/>
              </w:rPr>
              <w:t>ведения, л/сут. на 1 чел.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Водоотведение, м</w:t>
            </w:r>
            <w:r w:rsidRPr="00665364">
              <w:rPr>
                <w:rFonts w:eastAsia="Times New Roman"/>
                <w:color w:val="000000"/>
                <w:vertAlign w:val="superscript"/>
              </w:rPr>
              <w:t>3</w:t>
            </w:r>
            <w:r w:rsidRPr="00665364">
              <w:rPr>
                <w:rFonts w:eastAsia="Times New Roman"/>
                <w:color w:val="000000"/>
              </w:rPr>
              <w:t>/</w:t>
            </w:r>
            <w:r w:rsidR="00C02158" w:rsidRPr="00665364">
              <w:rPr>
                <w:rFonts w:eastAsia="Times New Roman"/>
                <w:color w:val="000000"/>
              </w:rPr>
              <w:t>сут.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Годовое водоотв</w:t>
            </w:r>
            <w:r w:rsidRPr="00665364">
              <w:rPr>
                <w:rFonts w:eastAsia="Times New Roman"/>
                <w:color w:val="000000"/>
              </w:rPr>
              <w:t>е</w:t>
            </w:r>
            <w:r w:rsidRPr="00665364">
              <w:rPr>
                <w:rFonts w:eastAsia="Times New Roman"/>
                <w:color w:val="000000"/>
              </w:rPr>
              <w:t>дение, тыс.м</w:t>
            </w:r>
            <w:r w:rsidRPr="00665364">
              <w:rPr>
                <w:rFonts w:eastAsia="Times New Roman"/>
                <w:color w:val="000000"/>
                <w:vertAlign w:val="superscript"/>
              </w:rPr>
              <w:t>3</w:t>
            </w:r>
            <w:r w:rsidRPr="00665364">
              <w:rPr>
                <w:rFonts w:eastAsia="Times New Roman"/>
                <w:color w:val="000000"/>
              </w:rPr>
              <w:t>/год</w:t>
            </w:r>
          </w:p>
        </w:tc>
      </w:tr>
      <w:tr w:rsidR="006F64A1" w:rsidRPr="00665364" w:rsidTr="006C34C5">
        <w:trPr>
          <w:trHeight w:val="423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665364">
              <w:rPr>
                <w:rFonts w:eastAsia="Times New Roman"/>
                <w:color w:val="000000"/>
              </w:rPr>
              <w:t>очер</w:t>
            </w:r>
            <w:proofErr w:type="spellEnd"/>
            <w:r w:rsidRPr="00665364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Расчет. срок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665364">
              <w:rPr>
                <w:rFonts w:eastAsia="Times New Roman"/>
                <w:color w:val="000000"/>
              </w:rPr>
              <w:t>очер</w:t>
            </w:r>
            <w:proofErr w:type="spellEnd"/>
            <w:r w:rsidRPr="00665364">
              <w:rPr>
                <w:rFonts w:eastAsia="Times New Roman"/>
                <w:color w:val="000000"/>
              </w:rPr>
              <w:t xml:space="preserve">.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Расчет. срок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665364">
              <w:rPr>
                <w:rFonts w:eastAsia="Times New Roman"/>
                <w:color w:val="000000"/>
              </w:rPr>
              <w:t>очер</w:t>
            </w:r>
            <w:proofErr w:type="spellEnd"/>
            <w:r w:rsidRPr="00665364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Расчет. срок</w:t>
            </w:r>
          </w:p>
        </w:tc>
      </w:tr>
      <w:tr w:rsidR="006F64A1" w:rsidRPr="00665364" w:rsidTr="006C34C5">
        <w:trPr>
          <w:trHeight w:val="375"/>
          <w:jc w:val="center"/>
        </w:trPr>
        <w:tc>
          <w:tcPr>
            <w:tcW w:w="133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665364">
              <w:rPr>
                <w:rFonts w:eastAsia="Times New Roman"/>
                <w:b/>
                <w:bCs/>
              </w:rPr>
              <w:t>п. Эркен-Шахар и а. Кубан-Халк</w:t>
            </w:r>
          </w:p>
        </w:tc>
      </w:tr>
      <w:tr w:rsidR="006F64A1" w:rsidRPr="00665364" w:rsidTr="006C34C5">
        <w:trPr>
          <w:trHeight w:val="100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Жилые дома, оборудованные внутре</w:t>
            </w:r>
            <w:r w:rsidRPr="00665364">
              <w:rPr>
                <w:rFonts w:eastAsia="Times New Roman"/>
              </w:rPr>
              <w:t>н</w:t>
            </w:r>
            <w:r w:rsidRPr="00665364">
              <w:rPr>
                <w:rFonts w:eastAsia="Times New Roman"/>
              </w:rPr>
              <w:t>ним водопроводом, канализацией с ванными и местными водонагреват</w:t>
            </w:r>
            <w:r w:rsidRPr="00665364">
              <w:rPr>
                <w:rFonts w:eastAsia="Times New Roman"/>
              </w:rPr>
              <w:t>е</w:t>
            </w:r>
            <w:r w:rsidRPr="00665364">
              <w:rPr>
                <w:rFonts w:eastAsia="Times New Roman"/>
              </w:rPr>
              <w:t>лями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2330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3340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419,40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601,20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153,08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219,44</w:t>
            </w:r>
          </w:p>
        </w:tc>
      </w:tr>
      <w:tr w:rsidR="006F64A1" w:rsidRPr="00665364" w:rsidTr="006C34C5">
        <w:trPr>
          <w:trHeight w:val="69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Жилые дома, оборудованные внутре</w:t>
            </w:r>
            <w:r w:rsidRPr="00665364">
              <w:rPr>
                <w:rFonts w:eastAsia="Times New Roman"/>
              </w:rPr>
              <w:t>н</w:t>
            </w:r>
            <w:r w:rsidRPr="00665364">
              <w:rPr>
                <w:rFonts w:eastAsia="Times New Roman"/>
              </w:rPr>
              <w:t>ним водопроводом, канализацией без ванн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2360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</w:rPr>
            </w:pPr>
            <w:r w:rsidRPr="00665364">
              <w:rPr>
                <w:rFonts w:eastAsia="Times New Roman"/>
              </w:rPr>
              <w:t>330,40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330,40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120,60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120,60</w:t>
            </w:r>
          </w:p>
        </w:tc>
      </w:tr>
      <w:tr w:rsidR="006F64A1" w:rsidRPr="00665364" w:rsidTr="006C34C5">
        <w:trPr>
          <w:trHeight w:val="3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Всего по п. Эркен-Шахар и а. Кубан-Халк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4690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5700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749,80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931,60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273,68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340,03</w:t>
            </w:r>
          </w:p>
        </w:tc>
      </w:tr>
      <w:tr w:rsidR="006F64A1" w:rsidRPr="00665364" w:rsidTr="006C34C5">
        <w:trPr>
          <w:trHeight w:val="3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Неучтенные расходы</w:t>
            </w:r>
            <w:r w:rsidR="00263F3F">
              <w:rPr>
                <w:rFonts w:eastAsia="Times New Roman"/>
                <w:color w:val="000000"/>
              </w:rPr>
              <w:t>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37,49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46,58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13,68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17,00</w:t>
            </w:r>
          </w:p>
        </w:tc>
      </w:tr>
      <w:tr w:rsidR="006F64A1" w:rsidRPr="00665364" w:rsidTr="006C34C5">
        <w:trPr>
          <w:trHeight w:val="39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Расход производственных сточных вод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149,96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232,90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54,74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>85,01</w:t>
            </w:r>
          </w:p>
        </w:tc>
      </w:tr>
      <w:tr w:rsidR="006F64A1" w:rsidRPr="00665364" w:rsidTr="006C34C5">
        <w:trPr>
          <w:trHeight w:val="37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Всего по таблице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4690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5700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937,25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1211,08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342,10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6C34C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665364">
              <w:rPr>
                <w:rFonts w:eastAsia="Times New Roman"/>
                <w:b/>
                <w:bCs/>
                <w:color w:val="000000"/>
              </w:rPr>
              <w:t>442,04</w:t>
            </w:r>
          </w:p>
        </w:tc>
      </w:tr>
      <w:tr w:rsidR="006F64A1" w:rsidRPr="00665364" w:rsidTr="006C34C5">
        <w:trPr>
          <w:trHeight w:val="435"/>
          <w:jc w:val="center"/>
        </w:trPr>
        <w:tc>
          <w:tcPr>
            <w:tcW w:w="133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4A1" w:rsidRPr="00665364" w:rsidRDefault="006F64A1" w:rsidP="00263F3F">
            <w:pPr>
              <w:spacing w:line="240" w:lineRule="auto"/>
              <w:rPr>
                <w:rFonts w:eastAsia="Times New Roman"/>
                <w:color w:val="000000"/>
              </w:rPr>
            </w:pPr>
            <w:r w:rsidRPr="00665364">
              <w:rPr>
                <w:rFonts w:eastAsia="Times New Roman"/>
                <w:color w:val="000000"/>
              </w:rPr>
              <w:t xml:space="preserve">Примечание  - </w:t>
            </w:r>
            <w:r w:rsidR="00263F3F">
              <w:rPr>
                <w:rFonts w:eastAsia="Times New Roman"/>
                <w:color w:val="000000"/>
              </w:rPr>
              <w:t>* Н</w:t>
            </w:r>
            <w:r w:rsidRPr="00665364">
              <w:rPr>
                <w:rFonts w:eastAsia="Times New Roman"/>
                <w:color w:val="000000"/>
              </w:rPr>
              <w:t>еучтенные расходы принимаются в размере 5% от расходов хозяйственно-бытовых стоков.</w:t>
            </w:r>
          </w:p>
        </w:tc>
      </w:tr>
    </w:tbl>
    <w:p w:rsidR="006F64A1" w:rsidRPr="00665364" w:rsidRDefault="006F64A1" w:rsidP="006F64A1">
      <w:pPr>
        <w:sectPr w:rsidR="006F64A1" w:rsidRPr="00665364" w:rsidSect="006C34C5">
          <w:pgSz w:w="16838" w:h="11906" w:orient="landscape" w:code="9"/>
          <w:pgMar w:top="1701" w:right="851" w:bottom="851" w:left="1134" w:header="284" w:footer="544" w:gutter="0"/>
          <w:cols w:space="708"/>
          <w:docGrid w:linePitch="360"/>
        </w:sectPr>
      </w:pPr>
    </w:p>
    <w:p w:rsidR="006C34C5" w:rsidRPr="00665364" w:rsidRDefault="00215439" w:rsidP="00E44733">
      <w:pPr>
        <w:pStyle w:val="a7"/>
        <w:spacing w:after="0"/>
        <w:ind w:right="0" w:firstLine="62"/>
        <w:rPr>
          <w:i w:val="0"/>
        </w:rPr>
      </w:pPr>
      <w:r>
        <w:rPr>
          <w:i w:val="0"/>
        </w:rPr>
        <w:lastRenderedPageBreak/>
        <w:t xml:space="preserve">6.3 </w:t>
      </w:r>
      <w:r w:rsidR="006C34C5" w:rsidRPr="00665364">
        <w:rPr>
          <w:i w:val="0"/>
        </w:rPr>
        <w:t xml:space="preserve"> ТЕПЛОСНАБЖЕНИЕ</w:t>
      </w:r>
    </w:p>
    <w:p w:rsidR="006C34C5" w:rsidRPr="00E44733" w:rsidRDefault="006C34C5" w:rsidP="00E44733">
      <w:pPr>
        <w:ind w:firstLine="709"/>
        <w:rPr>
          <w:rFonts w:eastAsia="Calibri"/>
          <w:lang w:eastAsia="en-US"/>
        </w:rPr>
      </w:pPr>
      <w:r w:rsidRPr="00665364">
        <w:rPr>
          <w:rFonts w:eastAsia="Calibri"/>
          <w:lang w:eastAsia="en-US"/>
        </w:rPr>
        <w:t>Раздел теплосн</w:t>
      </w:r>
      <w:r w:rsidR="00263F3F">
        <w:rPr>
          <w:rFonts w:eastAsia="Calibri"/>
          <w:lang w:eastAsia="en-US"/>
        </w:rPr>
        <w:t>абжение разработан на основании</w:t>
      </w:r>
      <w:r w:rsidR="00E44733">
        <w:rPr>
          <w:rFonts w:eastAsia="Calibri"/>
          <w:lang w:eastAsia="en-US"/>
        </w:rPr>
        <w:t xml:space="preserve"> </w:t>
      </w:r>
      <w:r w:rsidR="00C02158" w:rsidRPr="00665364">
        <w:rPr>
          <w:rFonts w:eastAsia="Calibri"/>
          <w:lang w:eastAsia="en-US"/>
        </w:rPr>
        <w:t xml:space="preserve">данных, предоставленных </w:t>
      </w:r>
      <w:r w:rsidR="00263F3F">
        <w:rPr>
          <w:rFonts w:eastAsia="Calibri"/>
          <w:lang w:eastAsia="en-US"/>
        </w:rPr>
        <w:t>К</w:t>
      </w:r>
      <w:r w:rsidR="00C02158" w:rsidRPr="00665364">
        <w:rPr>
          <w:rFonts w:eastAsia="Calibri"/>
          <w:lang w:eastAsia="en-US"/>
        </w:rPr>
        <w:t>арача</w:t>
      </w:r>
      <w:r w:rsidR="00C02158" w:rsidRPr="00665364">
        <w:rPr>
          <w:rFonts w:eastAsia="Calibri"/>
          <w:lang w:eastAsia="en-US"/>
        </w:rPr>
        <w:t>е</w:t>
      </w:r>
      <w:r w:rsidR="00C02158" w:rsidRPr="00665364">
        <w:rPr>
          <w:rFonts w:eastAsia="Calibri"/>
          <w:lang w:eastAsia="en-US"/>
        </w:rPr>
        <w:t>во-</w:t>
      </w:r>
      <w:r w:rsidR="00263F3F">
        <w:rPr>
          <w:rFonts w:eastAsia="Calibri"/>
          <w:lang w:eastAsia="en-US"/>
        </w:rPr>
        <w:t>Ч</w:t>
      </w:r>
      <w:r w:rsidR="00C02158" w:rsidRPr="00665364">
        <w:rPr>
          <w:rFonts w:eastAsia="Calibri"/>
          <w:lang w:eastAsia="en-US"/>
        </w:rPr>
        <w:t>еркесским республиканским государственным унитарным предприятием «</w:t>
      </w:r>
      <w:proofErr w:type="spellStart"/>
      <w:r w:rsidR="00C02158" w:rsidRPr="00665364">
        <w:rPr>
          <w:rFonts w:eastAsia="Calibri"/>
          <w:lang w:eastAsia="en-US"/>
        </w:rPr>
        <w:t>Тепл</w:t>
      </w:r>
      <w:r w:rsidR="00C02158" w:rsidRPr="00665364">
        <w:rPr>
          <w:rFonts w:eastAsia="Calibri"/>
          <w:lang w:eastAsia="en-US"/>
        </w:rPr>
        <w:t>о</w:t>
      </w:r>
      <w:r w:rsidR="00C02158" w:rsidRPr="00665364">
        <w:rPr>
          <w:rFonts w:eastAsia="Calibri"/>
          <w:lang w:eastAsia="en-US"/>
        </w:rPr>
        <w:t>энерго</w:t>
      </w:r>
      <w:proofErr w:type="spellEnd"/>
      <w:r w:rsidR="00C02158" w:rsidRPr="00665364">
        <w:rPr>
          <w:rFonts w:eastAsia="Calibri"/>
          <w:lang w:eastAsia="en-US"/>
        </w:rPr>
        <w:t xml:space="preserve">» </w:t>
      </w:r>
      <w:r w:rsidR="00263F3F">
        <w:rPr>
          <w:rFonts w:eastAsia="Calibri"/>
          <w:lang w:eastAsia="en-US"/>
        </w:rPr>
        <w:t>(</w:t>
      </w:r>
      <w:r w:rsidR="00C02158" w:rsidRPr="00665364">
        <w:rPr>
          <w:rFonts w:eastAsia="Calibri"/>
          <w:lang w:eastAsia="en-US"/>
        </w:rPr>
        <w:t>котельная п.</w:t>
      </w:r>
      <w:r w:rsidR="00C02158">
        <w:rPr>
          <w:rFonts w:eastAsia="Calibri"/>
          <w:lang w:eastAsia="en-US"/>
        </w:rPr>
        <w:t xml:space="preserve"> </w:t>
      </w:r>
      <w:r w:rsidR="00C02158" w:rsidRPr="00665364">
        <w:rPr>
          <w:rFonts w:eastAsia="Calibri"/>
          <w:lang w:eastAsia="en-US"/>
        </w:rPr>
        <w:t>Эркен-Шахар</w:t>
      </w:r>
      <w:r w:rsidR="00263F3F">
        <w:rPr>
          <w:rFonts w:eastAsia="Calibri"/>
          <w:lang w:eastAsia="en-US"/>
        </w:rPr>
        <w:t>).</w:t>
      </w:r>
    </w:p>
    <w:p w:rsidR="006C34C5" w:rsidRPr="00665364" w:rsidRDefault="006C34C5" w:rsidP="00E44733">
      <w:pPr>
        <w:suppressAutoHyphens/>
        <w:contextualSpacing/>
      </w:pPr>
      <w:r w:rsidRPr="00665364">
        <w:rPr>
          <w:b/>
          <w:lang w:eastAsia="en-US"/>
        </w:rPr>
        <w:t>Существующее положение</w:t>
      </w:r>
      <w:r w:rsidRPr="00665364">
        <w:t xml:space="preserve"> </w:t>
      </w:r>
    </w:p>
    <w:p w:rsidR="006C34C5" w:rsidRPr="00665364" w:rsidRDefault="006C34C5" w:rsidP="00E44733">
      <w:pPr>
        <w:ind w:firstLine="709"/>
      </w:pPr>
      <w:r w:rsidRPr="00665364">
        <w:t xml:space="preserve">В Эркен-Шахарском сельском поселении Ногайского района республики Карачаево-Черкессия имеются оба типа теплоснабжения: централизованное и децентрализованное. Многоквартирные дома обеспечены централизованным теплоснабжением. </w:t>
      </w:r>
      <w:r w:rsidRPr="00665364">
        <w:rPr>
          <w:szCs w:val="28"/>
        </w:rPr>
        <w:t xml:space="preserve">Индивидуальная одноэтажная, а так же частично 2-х этажная деревянная застройка, отапливается </w:t>
      </w:r>
      <w:r w:rsidRPr="00665364">
        <w:t>от быт</w:t>
      </w:r>
      <w:r w:rsidRPr="00665364">
        <w:t>о</w:t>
      </w:r>
      <w:r w:rsidRPr="00665364">
        <w:t>вых котлов различной модификации и печей. Источником теплоснабжения в Эркен-Шахарском сельском поселении является котельная. Топливом для котельной является природный газ. Горячее водоснабжение в Эркен-Шахарском сельском поселении отсу</w:t>
      </w:r>
      <w:r w:rsidRPr="00665364">
        <w:t>т</w:t>
      </w:r>
      <w:r w:rsidRPr="00665364">
        <w:t xml:space="preserve">ствует. </w:t>
      </w:r>
    </w:p>
    <w:p w:rsidR="006C34C5" w:rsidRPr="00665364" w:rsidRDefault="006C34C5" w:rsidP="00737A1A">
      <w:pPr>
        <w:pStyle w:val="a9"/>
        <w:tabs>
          <w:tab w:val="left" w:pos="142"/>
          <w:tab w:val="left" w:pos="709"/>
        </w:tabs>
        <w:spacing w:line="240" w:lineRule="auto"/>
        <w:ind w:left="142"/>
        <w:rPr>
          <w:b/>
          <w:i/>
        </w:rPr>
      </w:pPr>
      <w:r w:rsidRPr="00665364">
        <w:rPr>
          <w:b/>
          <w:i/>
        </w:rPr>
        <w:t>Таблица 1.19</w:t>
      </w:r>
    </w:p>
    <w:p w:rsidR="006C34C5" w:rsidRPr="00665364" w:rsidRDefault="006C34C5" w:rsidP="00737A1A">
      <w:pPr>
        <w:pStyle w:val="a9"/>
        <w:tabs>
          <w:tab w:val="left" w:pos="142"/>
          <w:tab w:val="left" w:pos="709"/>
        </w:tabs>
        <w:spacing w:after="120" w:line="240" w:lineRule="auto"/>
        <w:ind w:left="142"/>
        <w:rPr>
          <w:b/>
          <w:i/>
        </w:rPr>
      </w:pPr>
      <w:r w:rsidRPr="00665364">
        <w:rPr>
          <w:b/>
          <w:i/>
        </w:rPr>
        <w:t>Обеспе</w:t>
      </w:r>
      <w:r w:rsidR="00215439">
        <w:rPr>
          <w:b/>
          <w:i/>
        </w:rPr>
        <w:t>ченность жилищного фонда теплом</w:t>
      </w:r>
    </w:p>
    <w:tbl>
      <w:tblPr>
        <w:tblStyle w:val="a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43"/>
        <w:gridCol w:w="3543"/>
        <w:gridCol w:w="4928"/>
      </w:tblGrid>
      <w:tr w:rsidR="006C34C5" w:rsidRPr="00665364" w:rsidTr="006C34C5">
        <w:trPr>
          <w:trHeight w:val="620"/>
        </w:trPr>
        <w:tc>
          <w:tcPr>
            <w:tcW w:w="743" w:type="dxa"/>
            <w:vMerge w:val="restart"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№ п/п</w:t>
            </w:r>
          </w:p>
        </w:tc>
        <w:tc>
          <w:tcPr>
            <w:tcW w:w="3543" w:type="dxa"/>
            <w:vMerge w:val="restart"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Месторасположение</w:t>
            </w:r>
          </w:p>
        </w:tc>
        <w:tc>
          <w:tcPr>
            <w:tcW w:w="4928" w:type="dxa"/>
            <w:vMerge w:val="restart"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 xml:space="preserve">Обеспеченность жилищного фонда </w:t>
            </w:r>
          </w:p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теплом,</w:t>
            </w:r>
            <w:r w:rsidR="00215439">
              <w:rPr>
                <w:sz w:val="24"/>
                <w:szCs w:val="24"/>
              </w:rPr>
              <w:t xml:space="preserve"> </w:t>
            </w:r>
            <w:r w:rsidRPr="00215439">
              <w:rPr>
                <w:sz w:val="24"/>
                <w:szCs w:val="24"/>
              </w:rPr>
              <w:t>%</w:t>
            </w:r>
          </w:p>
        </w:tc>
      </w:tr>
      <w:tr w:rsidR="006C34C5" w:rsidRPr="00665364" w:rsidTr="006C34C5">
        <w:trPr>
          <w:trHeight w:val="619"/>
        </w:trPr>
        <w:tc>
          <w:tcPr>
            <w:tcW w:w="743" w:type="dxa"/>
            <w:vMerge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  <w:vMerge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C34C5" w:rsidRPr="00665364" w:rsidTr="006C34C5">
        <w:tc>
          <w:tcPr>
            <w:tcW w:w="743" w:type="dxa"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vAlign w:val="center"/>
          </w:tcPr>
          <w:p w:rsidR="006C34C5" w:rsidRPr="00215439" w:rsidRDefault="006C34C5" w:rsidP="006C34C5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с.п. Эркен-Шахар</w:t>
            </w:r>
          </w:p>
        </w:tc>
        <w:tc>
          <w:tcPr>
            <w:tcW w:w="4928" w:type="dxa"/>
            <w:vAlign w:val="center"/>
          </w:tcPr>
          <w:p w:rsidR="006C34C5" w:rsidRPr="00215439" w:rsidRDefault="006C34C5" w:rsidP="006C34C5">
            <w:pPr>
              <w:spacing w:line="360" w:lineRule="auto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100</w:t>
            </w:r>
          </w:p>
        </w:tc>
      </w:tr>
    </w:tbl>
    <w:p w:rsidR="006C34C5" w:rsidRPr="00665364" w:rsidRDefault="006C34C5" w:rsidP="006C34C5">
      <w:pPr>
        <w:ind w:firstLine="709"/>
        <w:rPr>
          <w:b/>
          <w:bCs/>
        </w:rPr>
      </w:pPr>
    </w:p>
    <w:p w:rsidR="006C34C5" w:rsidRPr="00665364" w:rsidRDefault="006C34C5" w:rsidP="006C34C5">
      <w:pPr>
        <w:spacing w:line="240" w:lineRule="auto"/>
        <w:rPr>
          <w:b/>
          <w:i/>
        </w:rPr>
      </w:pPr>
      <w:r w:rsidRPr="00665364">
        <w:rPr>
          <w:b/>
          <w:i/>
        </w:rPr>
        <w:t>Таблица 1.20</w:t>
      </w:r>
    </w:p>
    <w:p w:rsidR="006C34C5" w:rsidRPr="00665364" w:rsidRDefault="006C34C5" w:rsidP="006C34C5">
      <w:pPr>
        <w:rPr>
          <w:b/>
          <w:i/>
        </w:rPr>
      </w:pPr>
      <w:r w:rsidRPr="00665364">
        <w:rPr>
          <w:b/>
          <w:i/>
        </w:rPr>
        <w:t>Источники покрытия нагрузок (котельные)</w:t>
      </w:r>
    </w:p>
    <w:tbl>
      <w:tblPr>
        <w:tblStyle w:val="a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735"/>
        <w:gridCol w:w="1667"/>
        <w:gridCol w:w="992"/>
        <w:gridCol w:w="1276"/>
        <w:gridCol w:w="1276"/>
      </w:tblGrid>
      <w:tr w:rsidR="006C34C5" w:rsidRPr="00665364" w:rsidTr="006C34C5">
        <w:trPr>
          <w:trHeight w:val="620"/>
        </w:trPr>
        <w:tc>
          <w:tcPr>
            <w:tcW w:w="567" w:type="dxa"/>
            <w:vMerge w:val="restart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 xml:space="preserve">№ </w:t>
            </w:r>
            <w:r w:rsidR="00215439">
              <w:rPr>
                <w:sz w:val="24"/>
                <w:szCs w:val="24"/>
              </w:rPr>
              <w:t>п</w:t>
            </w:r>
            <w:r w:rsidRPr="00215439">
              <w:rPr>
                <w:sz w:val="24"/>
                <w:szCs w:val="24"/>
              </w:rPr>
              <w:t>/</w:t>
            </w:r>
            <w:r w:rsidR="0061446B" w:rsidRPr="00215439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  <w:vMerge w:val="restart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Месторасп</w:t>
            </w:r>
            <w:r w:rsidRPr="00215439">
              <w:rPr>
                <w:sz w:val="24"/>
                <w:szCs w:val="24"/>
              </w:rPr>
              <w:t>о</w:t>
            </w:r>
            <w:r w:rsidRPr="00215439">
              <w:rPr>
                <w:sz w:val="24"/>
                <w:szCs w:val="24"/>
              </w:rPr>
              <w:t>ложение</w:t>
            </w:r>
          </w:p>
        </w:tc>
        <w:tc>
          <w:tcPr>
            <w:tcW w:w="1735" w:type="dxa"/>
            <w:vMerge w:val="restart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Владелец</w:t>
            </w:r>
          </w:p>
          <w:p w:rsidR="006C34C5" w:rsidRPr="00215439" w:rsidRDefault="006C34C5" w:rsidP="006C34C5">
            <w:pPr>
              <w:rPr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Вид</w:t>
            </w:r>
          </w:p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топлива</w:t>
            </w:r>
          </w:p>
        </w:tc>
        <w:tc>
          <w:tcPr>
            <w:tcW w:w="992" w:type="dxa"/>
            <w:vMerge w:val="restart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Пр</w:t>
            </w:r>
            <w:r w:rsidRPr="00215439">
              <w:rPr>
                <w:sz w:val="24"/>
                <w:szCs w:val="24"/>
              </w:rPr>
              <w:t>о</w:t>
            </w:r>
            <w:r w:rsidRPr="00215439">
              <w:rPr>
                <w:sz w:val="24"/>
                <w:szCs w:val="24"/>
              </w:rPr>
              <w:t>тяже</w:t>
            </w:r>
            <w:r w:rsidRPr="00215439">
              <w:rPr>
                <w:sz w:val="24"/>
                <w:szCs w:val="24"/>
              </w:rPr>
              <w:t>н</w:t>
            </w:r>
            <w:r w:rsidRPr="00215439">
              <w:rPr>
                <w:sz w:val="24"/>
                <w:szCs w:val="24"/>
              </w:rPr>
              <w:t>ность сетей, км</w:t>
            </w:r>
          </w:p>
        </w:tc>
        <w:tc>
          <w:tcPr>
            <w:tcW w:w="2552" w:type="dxa"/>
            <w:gridSpan w:val="2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Производительность (2011</w:t>
            </w:r>
            <w:r w:rsidR="00215439">
              <w:rPr>
                <w:sz w:val="24"/>
                <w:szCs w:val="24"/>
              </w:rPr>
              <w:t xml:space="preserve"> </w:t>
            </w:r>
            <w:r w:rsidRPr="00215439">
              <w:rPr>
                <w:sz w:val="24"/>
                <w:szCs w:val="24"/>
              </w:rPr>
              <w:t>г</w:t>
            </w:r>
            <w:r w:rsidR="00215439">
              <w:rPr>
                <w:sz w:val="24"/>
                <w:szCs w:val="24"/>
              </w:rPr>
              <w:t>.</w:t>
            </w:r>
            <w:r w:rsidRPr="00215439">
              <w:rPr>
                <w:sz w:val="24"/>
                <w:szCs w:val="24"/>
              </w:rPr>
              <w:t>)</w:t>
            </w:r>
          </w:p>
        </w:tc>
      </w:tr>
      <w:tr w:rsidR="006C34C5" w:rsidRPr="00665364" w:rsidTr="006C34C5">
        <w:trPr>
          <w:trHeight w:val="619"/>
        </w:trPr>
        <w:tc>
          <w:tcPr>
            <w:tcW w:w="567" w:type="dxa"/>
            <w:vMerge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Гкал/ч</w:t>
            </w:r>
          </w:p>
        </w:tc>
        <w:tc>
          <w:tcPr>
            <w:tcW w:w="1276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МВт</w:t>
            </w:r>
          </w:p>
        </w:tc>
      </w:tr>
      <w:tr w:rsidR="006C34C5" w:rsidRPr="00665364" w:rsidTr="006C34C5">
        <w:tc>
          <w:tcPr>
            <w:tcW w:w="567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 xml:space="preserve">Ул. </w:t>
            </w:r>
            <w:proofErr w:type="spellStart"/>
            <w:r w:rsidRPr="00215439">
              <w:rPr>
                <w:sz w:val="24"/>
                <w:szCs w:val="24"/>
              </w:rPr>
              <w:t>Ага</w:t>
            </w:r>
            <w:r w:rsidRPr="00215439">
              <w:rPr>
                <w:sz w:val="24"/>
                <w:szCs w:val="24"/>
              </w:rPr>
              <w:t>й</w:t>
            </w:r>
            <w:r w:rsidRPr="00215439">
              <w:rPr>
                <w:sz w:val="24"/>
                <w:szCs w:val="24"/>
              </w:rPr>
              <w:t>гельдиева</w:t>
            </w:r>
            <w:proofErr w:type="spellEnd"/>
            <w:r w:rsidRPr="00215439">
              <w:rPr>
                <w:sz w:val="24"/>
                <w:szCs w:val="24"/>
              </w:rPr>
              <w:t>, 3В</w:t>
            </w:r>
          </w:p>
        </w:tc>
        <w:tc>
          <w:tcPr>
            <w:tcW w:w="1735" w:type="dxa"/>
            <w:vAlign w:val="center"/>
          </w:tcPr>
          <w:p w:rsidR="006C34C5" w:rsidRPr="00215439" w:rsidRDefault="006C34C5" w:rsidP="00215439">
            <w:pPr>
              <w:ind w:right="-74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 xml:space="preserve">КИР РГУП </w:t>
            </w:r>
            <w:r w:rsidR="00215439">
              <w:rPr>
                <w:sz w:val="24"/>
                <w:szCs w:val="24"/>
              </w:rPr>
              <w:t>«</w:t>
            </w:r>
            <w:proofErr w:type="spellStart"/>
            <w:r w:rsidR="00215439">
              <w:rPr>
                <w:sz w:val="24"/>
                <w:szCs w:val="24"/>
              </w:rPr>
              <w:t>Т</w:t>
            </w:r>
            <w:r w:rsidRPr="00215439">
              <w:rPr>
                <w:sz w:val="24"/>
                <w:szCs w:val="24"/>
              </w:rPr>
              <w:t>еплоэнерго</w:t>
            </w:r>
            <w:proofErr w:type="spellEnd"/>
            <w:r w:rsidR="00215439">
              <w:rPr>
                <w:sz w:val="24"/>
                <w:szCs w:val="24"/>
              </w:rPr>
              <w:t>»</w:t>
            </w:r>
          </w:p>
        </w:tc>
        <w:tc>
          <w:tcPr>
            <w:tcW w:w="1667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92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1,2</w:t>
            </w:r>
          </w:p>
        </w:tc>
        <w:tc>
          <w:tcPr>
            <w:tcW w:w="1276" w:type="dxa"/>
            <w:vAlign w:val="center"/>
          </w:tcPr>
          <w:p w:rsidR="006C34C5" w:rsidRPr="00215439" w:rsidRDefault="006C34C5" w:rsidP="006C34C5">
            <w:pPr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1,3×3=3,9</w:t>
            </w:r>
          </w:p>
        </w:tc>
        <w:tc>
          <w:tcPr>
            <w:tcW w:w="1276" w:type="dxa"/>
            <w:vAlign w:val="center"/>
          </w:tcPr>
          <w:p w:rsidR="006C34C5" w:rsidRPr="00215439" w:rsidRDefault="006C34C5" w:rsidP="006C34C5">
            <w:pPr>
              <w:ind w:hanging="108"/>
              <w:rPr>
                <w:sz w:val="24"/>
                <w:szCs w:val="24"/>
              </w:rPr>
            </w:pPr>
            <w:r w:rsidRPr="00215439">
              <w:rPr>
                <w:sz w:val="24"/>
                <w:szCs w:val="24"/>
              </w:rPr>
              <w:t>1,54×3=4,6</w:t>
            </w:r>
          </w:p>
        </w:tc>
      </w:tr>
    </w:tbl>
    <w:p w:rsidR="006C34C5" w:rsidRPr="00665364" w:rsidRDefault="006C34C5" w:rsidP="006C34C5">
      <w:pPr>
        <w:spacing w:line="240" w:lineRule="auto"/>
        <w:rPr>
          <w:b/>
          <w:i/>
          <w:sz w:val="22"/>
        </w:rPr>
      </w:pPr>
    </w:p>
    <w:p w:rsidR="006C34C5" w:rsidRPr="00665364" w:rsidRDefault="006C34C5" w:rsidP="006C34C5">
      <w:pPr>
        <w:rPr>
          <w:b/>
        </w:rPr>
      </w:pPr>
      <w:r w:rsidRPr="00665364">
        <w:rPr>
          <w:b/>
        </w:rPr>
        <w:t>Направления развития систем теплоснабжения</w:t>
      </w:r>
    </w:p>
    <w:p w:rsidR="006C34C5" w:rsidRPr="00665364" w:rsidRDefault="006C34C5" w:rsidP="00E44733">
      <w:pPr>
        <w:ind w:firstLine="709"/>
        <w:rPr>
          <w:lang w:eastAsia="en-US"/>
        </w:rPr>
      </w:pPr>
      <w:r w:rsidRPr="00665364">
        <w:rPr>
          <w:lang w:eastAsia="en-US"/>
        </w:rPr>
        <w:t>Для развития системы теплоснабжения необходима реконструкция и  модернизация существующего источника тепла и сетей теплоснабжения.</w:t>
      </w:r>
    </w:p>
    <w:p w:rsidR="006C34C5" w:rsidRPr="00665364" w:rsidRDefault="006C34C5" w:rsidP="00E44733">
      <w:pPr>
        <w:ind w:firstLine="709"/>
        <w:rPr>
          <w:lang w:eastAsia="en-US"/>
        </w:rPr>
      </w:pPr>
      <w:r w:rsidRPr="00665364">
        <w:rPr>
          <w:lang w:eastAsia="en-US"/>
        </w:rPr>
        <w:t>Теплоснабжение промышленных предприятий будет осуществляться от индивид</w:t>
      </w:r>
      <w:r w:rsidRPr="00665364">
        <w:rPr>
          <w:lang w:eastAsia="en-US"/>
        </w:rPr>
        <w:t>у</w:t>
      </w:r>
      <w:r w:rsidRPr="00665364">
        <w:rPr>
          <w:lang w:eastAsia="en-US"/>
        </w:rPr>
        <w:t>альных источников тепла, расположенных на промышленных площадках. Теплоснабжение вновь проектируемых домов планируется осуществлять от индивидуальных источников тепла на газовом топливе.</w:t>
      </w:r>
    </w:p>
    <w:p w:rsidR="006C34C5" w:rsidRPr="00665364" w:rsidRDefault="006C34C5" w:rsidP="006C34C5">
      <w:pPr>
        <w:ind w:firstLine="567"/>
        <w:rPr>
          <w:b/>
        </w:rPr>
      </w:pPr>
    </w:p>
    <w:p w:rsidR="006C34C5" w:rsidRPr="00215439" w:rsidRDefault="00215439" w:rsidP="00215439">
      <w:pPr>
        <w:pStyle w:val="a9"/>
        <w:numPr>
          <w:ilvl w:val="1"/>
          <w:numId w:val="47"/>
        </w:numPr>
        <w:rPr>
          <w:b/>
        </w:rPr>
      </w:pPr>
      <w:r w:rsidRPr="00215439">
        <w:rPr>
          <w:b/>
        </w:rPr>
        <w:lastRenderedPageBreak/>
        <w:t xml:space="preserve"> </w:t>
      </w:r>
      <w:r w:rsidR="006C34C5" w:rsidRPr="00215439">
        <w:rPr>
          <w:b/>
        </w:rPr>
        <w:t>ГАЗОСНАБЖЕНИЕ</w:t>
      </w:r>
    </w:p>
    <w:p w:rsidR="006C34C5" w:rsidRPr="00215439" w:rsidRDefault="006C34C5" w:rsidP="00215439">
      <w:pPr>
        <w:tabs>
          <w:tab w:val="left" w:pos="993"/>
        </w:tabs>
        <w:ind w:firstLine="709"/>
        <w:rPr>
          <w:rFonts w:eastAsiaTheme="minorHAnsi"/>
          <w:bCs/>
        </w:rPr>
      </w:pPr>
      <w:proofErr w:type="gramStart"/>
      <w:r w:rsidRPr="00665364">
        <w:rPr>
          <w:rFonts w:eastAsiaTheme="minorHAnsi"/>
        </w:rPr>
        <w:t>Раздел газоснабжение</w:t>
      </w:r>
      <w:proofErr w:type="gramEnd"/>
      <w:r w:rsidRPr="00665364">
        <w:rPr>
          <w:rFonts w:eastAsiaTheme="minorHAnsi"/>
        </w:rPr>
        <w:t xml:space="preserve"> разработан на основа</w:t>
      </w:r>
      <w:r w:rsidR="00215439">
        <w:rPr>
          <w:rFonts w:eastAsiaTheme="minorHAnsi"/>
        </w:rPr>
        <w:t xml:space="preserve">нии </w:t>
      </w:r>
      <w:r w:rsidR="00215439">
        <w:t>р</w:t>
      </w:r>
      <w:r w:rsidRPr="00665364">
        <w:t>анее разработанной схемы террит</w:t>
      </w:r>
      <w:r w:rsidRPr="00665364">
        <w:t>о</w:t>
      </w:r>
      <w:r w:rsidRPr="00665364">
        <w:t xml:space="preserve">риального планирования Ногайского муниципального района </w:t>
      </w:r>
      <w:r w:rsidR="00996E4E">
        <w:t>Карачаево-Черкесской Ре</w:t>
      </w:r>
      <w:r w:rsidR="00996E4E">
        <w:t>с</w:t>
      </w:r>
      <w:r w:rsidR="00996E4E">
        <w:t>публики</w:t>
      </w:r>
      <w:r w:rsidR="00215439">
        <w:t>.</w:t>
      </w:r>
    </w:p>
    <w:p w:rsidR="006C34C5" w:rsidRPr="00665364" w:rsidRDefault="006C34C5" w:rsidP="00E44733">
      <w:pPr>
        <w:ind w:firstLine="709"/>
        <w:rPr>
          <w:b/>
        </w:rPr>
      </w:pPr>
      <w:r w:rsidRPr="00665364">
        <w:rPr>
          <w:b/>
        </w:rPr>
        <w:t>Существующее положение</w:t>
      </w:r>
    </w:p>
    <w:p w:rsidR="006C34C5" w:rsidRPr="00665364" w:rsidRDefault="006C34C5" w:rsidP="00E44733">
      <w:pPr>
        <w:pStyle w:val="a9"/>
        <w:ind w:left="0" w:firstLine="709"/>
      </w:pPr>
      <w:r w:rsidRPr="00665364">
        <w:t>В Эркен-Шахарском сельском поселении имеется система центрального газосна</w:t>
      </w:r>
      <w:r w:rsidRPr="00665364">
        <w:t>б</w:t>
      </w:r>
      <w:r w:rsidRPr="00665364">
        <w:t xml:space="preserve">жения. </w:t>
      </w:r>
      <w:r w:rsidR="0061446B">
        <w:t>В</w:t>
      </w:r>
      <w:r w:rsidR="0061446B" w:rsidRPr="00665364">
        <w:t>близи Эркен-Шахарского сельского поселения расположена АГРС «Эркен-Шахар», введенная в эксплуатацию в 1966</w:t>
      </w:r>
      <w:r w:rsidR="00215439">
        <w:t xml:space="preserve"> г</w:t>
      </w:r>
      <w:r w:rsidR="0061446B" w:rsidRPr="00665364">
        <w:t xml:space="preserve">. </w:t>
      </w:r>
      <w:r w:rsidRPr="00665364">
        <w:t xml:space="preserve">Проектное выходное давление на АГРС – </w:t>
      </w:r>
      <w:r w:rsidR="00215439">
        <w:t xml:space="preserve">       </w:t>
      </w:r>
      <w:r w:rsidRPr="00665364">
        <w:t xml:space="preserve">0,6 МПа, расчетное – 0,6 МПа. </w:t>
      </w:r>
      <w:r w:rsidR="0061446B" w:rsidRPr="00665364">
        <w:t xml:space="preserve">Проектная производительность АГРС составляет </w:t>
      </w:r>
      <w:r w:rsidR="00215439">
        <w:t xml:space="preserve">                     </w:t>
      </w:r>
      <w:r w:rsidR="0061446B" w:rsidRPr="00665364">
        <w:t>30 тыс.м</w:t>
      </w:r>
      <w:r w:rsidR="0061446B">
        <w:t xml:space="preserve"> </w:t>
      </w:r>
      <w:r w:rsidR="0061446B" w:rsidRPr="00665364">
        <w:rPr>
          <w:vertAlign w:val="superscript"/>
        </w:rPr>
        <w:t>3</w:t>
      </w:r>
      <w:r w:rsidR="0061446B" w:rsidRPr="00665364">
        <w:t>/час, фактическая – 15,1 тыс.м</w:t>
      </w:r>
      <w:r w:rsidR="0061446B" w:rsidRPr="00665364">
        <w:rPr>
          <w:vertAlign w:val="superscript"/>
        </w:rPr>
        <w:t>3</w:t>
      </w:r>
      <w:r w:rsidR="0061446B" w:rsidRPr="00665364">
        <w:t>/час, перспективная – 19,5 тыс.м</w:t>
      </w:r>
      <w:r w:rsidR="0061446B" w:rsidRPr="00665364">
        <w:rPr>
          <w:vertAlign w:val="superscript"/>
        </w:rPr>
        <w:t>3</w:t>
      </w:r>
      <w:r w:rsidR="0061446B" w:rsidRPr="00665364">
        <w:t xml:space="preserve">/час. </w:t>
      </w:r>
      <w:r w:rsidRPr="00665364">
        <w:t xml:space="preserve">Загрузка АГРС «Эркен-Шахар» составляет 50% от фактической мощности. Газ к АГРС поступает от магистрального газопровода «Ставрополь-Грозный </w:t>
      </w:r>
      <w:r w:rsidRPr="00665364">
        <w:rPr>
          <w:lang w:val="en-US"/>
        </w:rPr>
        <w:t>I</w:t>
      </w:r>
      <w:r w:rsidRPr="00665364">
        <w:t>». От АГРС «Эркен-Шахар» по межп</w:t>
      </w:r>
      <w:r w:rsidRPr="00665364">
        <w:t>о</w:t>
      </w:r>
      <w:r w:rsidRPr="00665364">
        <w:t>селковым газопроводам высокого давления осуществляется подача газа к Эркен-Шахарскому сельскому поселению. Газоснабжение сельского поселения обеспечивают шесть ГРП, семь ШРП, четыре ГРУ.</w:t>
      </w:r>
    </w:p>
    <w:p w:rsidR="006C34C5" w:rsidRPr="00665364" w:rsidRDefault="006C34C5" w:rsidP="006C34C5">
      <w:pPr>
        <w:spacing w:line="240" w:lineRule="auto"/>
        <w:rPr>
          <w:b/>
          <w:bCs/>
          <w:i/>
        </w:rPr>
      </w:pPr>
      <w:r w:rsidRPr="00665364">
        <w:rPr>
          <w:b/>
          <w:i/>
        </w:rPr>
        <w:t>Таблица 1.21</w:t>
      </w:r>
    </w:p>
    <w:p w:rsidR="006C34C5" w:rsidRPr="00665364" w:rsidRDefault="006C34C5" w:rsidP="006C34C5">
      <w:pPr>
        <w:rPr>
          <w:rFonts w:eastAsia="Times New Roman"/>
          <w:b/>
          <w:bCs/>
          <w:i/>
        </w:rPr>
      </w:pPr>
      <w:r w:rsidRPr="00665364">
        <w:rPr>
          <w:b/>
          <w:i/>
        </w:rPr>
        <w:t>Показатели схемы территориального планирования</w:t>
      </w:r>
    </w:p>
    <w:tbl>
      <w:tblPr>
        <w:tblW w:w="4871" w:type="pct"/>
        <w:tblLayout w:type="fixed"/>
        <w:tblLook w:val="0000" w:firstRow="0" w:lastRow="0" w:firstColumn="0" w:lastColumn="0" w:noHBand="0" w:noVBand="0"/>
      </w:tblPr>
      <w:tblGrid>
        <w:gridCol w:w="4171"/>
        <w:gridCol w:w="1115"/>
        <w:gridCol w:w="1391"/>
        <w:gridCol w:w="1370"/>
        <w:gridCol w:w="1416"/>
      </w:tblGrid>
      <w:tr w:rsidR="00897F35" w:rsidRPr="00665364" w:rsidTr="00897F35">
        <w:trPr>
          <w:trHeight w:val="551"/>
        </w:trPr>
        <w:tc>
          <w:tcPr>
            <w:tcW w:w="22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97F35" w:rsidRPr="00665364" w:rsidRDefault="00897F35" w:rsidP="00897F35">
            <w:pPr>
              <w:spacing w:line="240" w:lineRule="auto"/>
              <w:ind w:right="-107"/>
              <w:jc w:val="center"/>
              <w:rPr>
                <w:b/>
                <w:bCs/>
                <w:sz w:val="22"/>
              </w:rPr>
            </w:pPr>
            <w:r w:rsidRPr="00665364">
              <w:rPr>
                <w:b/>
                <w:sz w:val="22"/>
              </w:rPr>
              <w:t>Показатели территориального план</w:t>
            </w:r>
            <w:r w:rsidRPr="00665364">
              <w:rPr>
                <w:b/>
                <w:sz w:val="22"/>
              </w:rPr>
              <w:t>и</w:t>
            </w:r>
            <w:r w:rsidRPr="00665364">
              <w:rPr>
                <w:b/>
                <w:sz w:val="22"/>
              </w:rPr>
              <w:t>рования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97F35" w:rsidRPr="00665364" w:rsidRDefault="00897F35" w:rsidP="006C34C5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665364">
              <w:rPr>
                <w:b/>
                <w:sz w:val="22"/>
              </w:rPr>
              <w:t>Единица измер</w:t>
            </w:r>
            <w:r w:rsidRPr="00665364">
              <w:rPr>
                <w:b/>
                <w:sz w:val="22"/>
              </w:rPr>
              <w:t>е</w:t>
            </w:r>
            <w:r w:rsidRPr="00665364">
              <w:rPr>
                <w:b/>
                <w:sz w:val="22"/>
              </w:rPr>
              <w:t>ния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97F35" w:rsidRPr="00665364" w:rsidRDefault="00897F35" w:rsidP="006C34C5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665364">
              <w:rPr>
                <w:b/>
                <w:sz w:val="22"/>
              </w:rPr>
              <w:t>Совреме</w:t>
            </w:r>
            <w:r w:rsidRPr="00665364">
              <w:rPr>
                <w:b/>
                <w:sz w:val="22"/>
              </w:rPr>
              <w:t>н</w:t>
            </w:r>
            <w:r w:rsidRPr="00665364">
              <w:rPr>
                <w:b/>
                <w:sz w:val="22"/>
              </w:rPr>
              <w:t>ное состо</w:t>
            </w:r>
            <w:r w:rsidRPr="00665364">
              <w:rPr>
                <w:b/>
                <w:sz w:val="22"/>
              </w:rPr>
              <w:t>я</w:t>
            </w:r>
            <w:r w:rsidRPr="00665364">
              <w:rPr>
                <w:b/>
                <w:sz w:val="22"/>
              </w:rPr>
              <w:t xml:space="preserve">ние на </w:t>
            </w:r>
            <w:r>
              <w:rPr>
                <w:b/>
                <w:sz w:val="22"/>
              </w:rPr>
              <w:t xml:space="preserve"> </w:t>
            </w:r>
            <w:r w:rsidRPr="00665364">
              <w:rPr>
                <w:b/>
                <w:sz w:val="22"/>
              </w:rPr>
              <w:t>2012 г.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7F35" w:rsidRPr="00665364" w:rsidRDefault="00897F35" w:rsidP="006C34C5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665364">
              <w:rPr>
                <w:b/>
                <w:sz w:val="22"/>
              </w:rPr>
              <w:t>На первую очередь 2017 г.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97F35" w:rsidRPr="00665364" w:rsidRDefault="00897F35" w:rsidP="00897F35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665364">
              <w:rPr>
                <w:b/>
                <w:sz w:val="22"/>
              </w:rPr>
              <w:t>На расче</w:t>
            </w:r>
            <w:r w:rsidRPr="00665364">
              <w:rPr>
                <w:b/>
                <w:sz w:val="22"/>
              </w:rPr>
              <w:t>т</w:t>
            </w:r>
            <w:r w:rsidRPr="00665364">
              <w:rPr>
                <w:b/>
                <w:sz w:val="22"/>
              </w:rPr>
              <w:t>ный с</w:t>
            </w:r>
            <w:r>
              <w:rPr>
                <w:b/>
                <w:sz w:val="22"/>
              </w:rPr>
              <w:t>рок</w:t>
            </w:r>
            <w:r w:rsidRPr="00665364">
              <w:rPr>
                <w:b/>
                <w:sz w:val="22"/>
              </w:rPr>
              <w:t xml:space="preserve"> 2037 г.</w:t>
            </w:r>
          </w:p>
        </w:tc>
      </w:tr>
      <w:tr w:rsidR="00897F35" w:rsidRPr="00665364" w:rsidTr="00897F35">
        <w:trPr>
          <w:trHeight w:val="170"/>
        </w:trPr>
        <w:tc>
          <w:tcPr>
            <w:tcW w:w="22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rPr>
                <w:bCs/>
                <w:sz w:val="22"/>
              </w:rPr>
            </w:pPr>
            <w:r w:rsidRPr="00665364">
              <w:rPr>
                <w:sz w:val="22"/>
              </w:rPr>
              <w:t>Газоснабжение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</w:tr>
      <w:tr w:rsidR="00897F35" w:rsidRPr="00665364" w:rsidTr="00897F35">
        <w:trPr>
          <w:trHeight w:val="170"/>
        </w:trPr>
        <w:tc>
          <w:tcPr>
            <w:tcW w:w="22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rPr>
                <w:bCs/>
                <w:sz w:val="22"/>
              </w:rPr>
            </w:pPr>
            <w:r w:rsidRPr="00665364">
              <w:rPr>
                <w:sz w:val="22"/>
              </w:rPr>
              <w:t>Протяженность магистрального газопр</w:t>
            </w:r>
            <w:r w:rsidRPr="00665364">
              <w:rPr>
                <w:sz w:val="22"/>
              </w:rPr>
              <w:t>о</w:t>
            </w:r>
            <w:r w:rsidRPr="00665364">
              <w:rPr>
                <w:sz w:val="22"/>
              </w:rPr>
              <w:t>вода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км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  <w:lang w:val="en-US"/>
              </w:rPr>
            </w:pPr>
            <w:r w:rsidRPr="00665364">
              <w:rPr>
                <w:sz w:val="22"/>
                <w:lang w:val="en-US"/>
              </w:rPr>
              <w:t>-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  <w:lang w:val="en-US"/>
              </w:rPr>
            </w:pPr>
            <w:r w:rsidRPr="00665364">
              <w:rPr>
                <w:sz w:val="22"/>
                <w:lang w:val="en-US"/>
              </w:rPr>
              <w:t>-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  <w:lang w:val="en-US"/>
              </w:rPr>
            </w:pPr>
            <w:r w:rsidRPr="00665364">
              <w:rPr>
                <w:sz w:val="22"/>
                <w:lang w:val="en-US"/>
              </w:rPr>
              <w:t>-</w:t>
            </w:r>
          </w:p>
        </w:tc>
      </w:tr>
      <w:tr w:rsidR="00897F35" w:rsidRPr="00665364" w:rsidTr="00897F35">
        <w:trPr>
          <w:trHeight w:val="315"/>
        </w:trPr>
        <w:tc>
          <w:tcPr>
            <w:tcW w:w="22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rPr>
                <w:bCs/>
                <w:sz w:val="22"/>
              </w:rPr>
            </w:pPr>
            <w:r w:rsidRPr="00665364">
              <w:rPr>
                <w:sz w:val="22"/>
              </w:rPr>
              <w:t xml:space="preserve">Протяженность сетей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км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  <w:lang w:val="en-US"/>
              </w:rPr>
              <w:t>33</w:t>
            </w:r>
            <w:r w:rsidRPr="00665364">
              <w:rPr>
                <w:sz w:val="22"/>
              </w:rPr>
              <w:t>,5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33,5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33,5</w:t>
            </w:r>
          </w:p>
        </w:tc>
      </w:tr>
      <w:tr w:rsidR="00897F35" w:rsidRPr="00665364" w:rsidTr="00897F35">
        <w:trPr>
          <w:trHeight w:val="170"/>
        </w:trPr>
        <w:tc>
          <w:tcPr>
            <w:tcW w:w="22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rPr>
                <w:bCs/>
                <w:sz w:val="22"/>
              </w:rPr>
            </w:pPr>
            <w:r w:rsidRPr="00665364">
              <w:rPr>
                <w:sz w:val="22"/>
              </w:rPr>
              <w:t>Количество ГРС на территории района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единиц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-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-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-</w:t>
            </w:r>
          </w:p>
        </w:tc>
      </w:tr>
      <w:tr w:rsidR="00897F35" w:rsidRPr="00665364" w:rsidTr="00897F35">
        <w:trPr>
          <w:trHeight w:val="170"/>
        </w:trPr>
        <w:tc>
          <w:tcPr>
            <w:tcW w:w="22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rPr>
                <w:bCs/>
                <w:sz w:val="22"/>
              </w:rPr>
            </w:pPr>
            <w:r w:rsidRPr="00665364">
              <w:rPr>
                <w:sz w:val="22"/>
              </w:rPr>
              <w:t>Количество ГРП, ГРПБ и ГРПШ на те</w:t>
            </w:r>
            <w:r w:rsidRPr="00665364">
              <w:rPr>
                <w:sz w:val="22"/>
              </w:rPr>
              <w:t>р</w:t>
            </w:r>
            <w:r w:rsidRPr="00665364">
              <w:rPr>
                <w:sz w:val="22"/>
              </w:rPr>
              <w:t>ритории района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единиц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17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17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35" w:rsidRPr="00665364" w:rsidRDefault="00897F35" w:rsidP="006C34C5">
            <w:pPr>
              <w:spacing w:line="276" w:lineRule="auto"/>
              <w:jc w:val="center"/>
              <w:rPr>
                <w:bCs/>
                <w:sz w:val="22"/>
              </w:rPr>
            </w:pPr>
            <w:r w:rsidRPr="00665364">
              <w:rPr>
                <w:sz w:val="22"/>
              </w:rPr>
              <w:t>17</w:t>
            </w:r>
          </w:p>
        </w:tc>
      </w:tr>
    </w:tbl>
    <w:p w:rsidR="006F64A1" w:rsidRPr="00665364" w:rsidRDefault="006F64A1" w:rsidP="006F64A1">
      <w:pPr>
        <w:tabs>
          <w:tab w:val="left" w:pos="851"/>
        </w:tabs>
        <w:rPr>
          <w:color w:val="000000" w:themeColor="text1"/>
          <w:lang w:eastAsia="en-US"/>
        </w:rPr>
      </w:pPr>
    </w:p>
    <w:p w:rsidR="00712996" w:rsidRPr="00665364" w:rsidRDefault="00712996" w:rsidP="00712996">
      <w:pPr>
        <w:pStyle w:val="3"/>
        <w:spacing w:before="0"/>
        <w:ind w:firstLine="709"/>
        <w:rPr>
          <w:rFonts w:ascii="Times New Roman" w:hAnsi="Times New Roman" w:cs="Times New Roman"/>
          <w:color w:val="000000" w:themeColor="text1"/>
        </w:rPr>
      </w:pPr>
      <w:bookmarkStart w:id="58" w:name="_Toc223767811"/>
      <w:bookmarkStart w:id="59" w:name="_Toc224837779"/>
      <w:bookmarkStart w:id="60" w:name="_Toc230674887"/>
      <w:bookmarkStart w:id="61" w:name="_Toc230675015"/>
      <w:bookmarkStart w:id="62" w:name="_Toc230675465"/>
      <w:bookmarkStart w:id="63" w:name="_Toc230681230"/>
      <w:bookmarkStart w:id="64" w:name="_Toc243993633"/>
      <w:bookmarkStart w:id="65" w:name="_Toc272237524"/>
      <w:bookmarkStart w:id="66" w:name="_Toc310720342"/>
      <w:r w:rsidRPr="00665364">
        <w:rPr>
          <w:rFonts w:ascii="Times New Roman" w:hAnsi="Times New Roman" w:cs="Times New Roman"/>
          <w:color w:val="000000" w:themeColor="text1"/>
        </w:rPr>
        <w:t>6.5  Э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665364">
        <w:rPr>
          <w:rFonts w:ascii="Times New Roman" w:hAnsi="Times New Roman" w:cs="Times New Roman"/>
          <w:color w:val="000000" w:themeColor="text1"/>
        </w:rPr>
        <w:t>ЛЕКТРОСНАБЖЕНИЕ</w:t>
      </w:r>
    </w:p>
    <w:p w:rsidR="00712996" w:rsidRPr="00E95E29" w:rsidRDefault="00712996" w:rsidP="00712996">
      <w:pPr>
        <w:spacing w:before="200" w:after="160"/>
        <w:ind w:firstLine="709"/>
        <w:rPr>
          <w:b/>
        </w:rPr>
      </w:pPr>
      <w:bookmarkStart w:id="67" w:name="_Toc223767812"/>
      <w:bookmarkStart w:id="68" w:name="_Toc224837780"/>
      <w:bookmarkStart w:id="69" w:name="_Toc230674888"/>
      <w:bookmarkStart w:id="70" w:name="_Toc230675016"/>
      <w:bookmarkStart w:id="71" w:name="_Toc230675466"/>
      <w:bookmarkStart w:id="72" w:name="_Toc230681231"/>
      <w:bookmarkStart w:id="73" w:name="_Toc243993634"/>
      <w:bookmarkStart w:id="74" w:name="_Toc272237525"/>
      <w:r w:rsidRPr="00E95E29">
        <w:rPr>
          <w:b/>
        </w:rPr>
        <w:t>Существующее положение</w:t>
      </w:r>
    </w:p>
    <w:p w:rsidR="00712996" w:rsidRPr="00665364" w:rsidRDefault="00712996" w:rsidP="00712996">
      <w:pPr>
        <w:autoSpaceDE w:val="0"/>
        <w:autoSpaceDN w:val="0"/>
        <w:adjustRightInd w:val="0"/>
        <w:ind w:firstLine="709"/>
      </w:pPr>
      <w:r w:rsidRPr="00665364">
        <w:t xml:space="preserve">Электроснабжение Эркен-Шахарского сельского поселения осуществляется от </w:t>
      </w:r>
      <w:r w:rsidR="00E95E29">
        <w:t xml:space="preserve">        </w:t>
      </w:r>
      <w:r w:rsidRPr="00665364">
        <w:t>ПС «Хабез» (110/10 кВ).</w:t>
      </w:r>
    </w:p>
    <w:p w:rsidR="00712996" w:rsidRPr="00665364" w:rsidRDefault="00712996" w:rsidP="00712996">
      <w:pPr>
        <w:ind w:firstLine="709"/>
      </w:pPr>
      <w:r w:rsidRPr="00665364">
        <w:t xml:space="preserve">Схема внутреннего электроснабжения выполнена с применением </w:t>
      </w:r>
      <w:r w:rsidR="007B425F" w:rsidRPr="007B425F">
        <w:t xml:space="preserve">ЛЭП напряжением 10, 35 </w:t>
      </w:r>
      <w:r w:rsidRPr="007B425F">
        <w:t>и 110 кВ</w:t>
      </w:r>
      <w:r w:rsidRPr="00665364">
        <w:t xml:space="preserve"> и трансформаторных подстанций 10/0,4 кВ. </w:t>
      </w:r>
    </w:p>
    <w:p w:rsidR="00E44733" w:rsidRDefault="00E44733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</w:p>
    <w:p w:rsidR="00E44733" w:rsidRDefault="00E44733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</w:p>
    <w:p w:rsidR="00E95E29" w:rsidRDefault="00E95E29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</w:p>
    <w:p w:rsidR="00E44733" w:rsidRDefault="00E44733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</w:p>
    <w:p w:rsidR="00712996" w:rsidRPr="00665364" w:rsidRDefault="00712996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  <w:r w:rsidRPr="00665364">
        <w:rPr>
          <w:rFonts w:eastAsia="Times New Roman"/>
          <w:b/>
          <w:i/>
        </w:rPr>
        <w:lastRenderedPageBreak/>
        <w:t>Таблица 1.22</w:t>
      </w:r>
    </w:p>
    <w:p w:rsidR="00712996" w:rsidRPr="00665364" w:rsidRDefault="00712996" w:rsidP="00E44733">
      <w:pPr>
        <w:spacing w:after="120" w:line="240" w:lineRule="auto"/>
        <w:ind w:right="284"/>
        <w:jc w:val="left"/>
        <w:rPr>
          <w:rFonts w:eastAsia="Times New Roman"/>
          <w:b/>
        </w:rPr>
      </w:pPr>
      <w:r w:rsidRPr="00665364">
        <w:rPr>
          <w:rFonts w:eastAsia="Times New Roman"/>
          <w:b/>
        </w:rPr>
        <w:t>Годовое электропотребление Эркен-Шахарского сельского поселения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21"/>
        <w:gridCol w:w="4893"/>
      </w:tblGrid>
      <w:tr w:rsidR="00712996" w:rsidRPr="00665364" w:rsidTr="00D420B5">
        <w:tc>
          <w:tcPr>
            <w:tcW w:w="5210" w:type="dxa"/>
          </w:tcPr>
          <w:p w:rsidR="00712996" w:rsidRPr="00665364" w:rsidRDefault="00712996" w:rsidP="00D420B5">
            <w:pPr>
              <w:jc w:val="center"/>
              <w:rPr>
                <w:b/>
                <w:sz w:val="24"/>
                <w:szCs w:val="24"/>
              </w:rPr>
            </w:pPr>
            <w:r w:rsidRPr="00665364">
              <w:rPr>
                <w:b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5211" w:type="dxa"/>
          </w:tcPr>
          <w:p w:rsidR="00712996" w:rsidRPr="00665364" w:rsidRDefault="00712996" w:rsidP="00D420B5">
            <w:pPr>
              <w:jc w:val="center"/>
              <w:rPr>
                <w:b/>
                <w:sz w:val="24"/>
                <w:szCs w:val="24"/>
              </w:rPr>
            </w:pPr>
            <w:r w:rsidRPr="00665364">
              <w:rPr>
                <w:b/>
                <w:sz w:val="24"/>
                <w:szCs w:val="24"/>
              </w:rPr>
              <w:t>Электропотребление (тыс. кВт\час)</w:t>
            </w:r>
          </w:p>
        </w:tc>
      </w:tr>
      <w:tr w:rsidR="00712996" w:rsidRPr="00665364" w:rsidTr="00D420B5">
        <w:tc>
          <w:tcPr>
            <w:tcW w:w="5210" w:type="dxa"/>
          </w:tcPr>
          <w:p w:rsidR="00712996" w:rsidRPr="00665364" w:rsidRDefault="00712996" w:rsidP="00D420B5">
            <w:pPr>
              <w:jc w:val="center"/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5211" w:type="dxa"/>
          </w:tcPr>
          <w:p w:rsidR="00712996" w:rsidRPr="00665364" w:rsidRDefault="00712996" w:rsidP="00D420B5">
            <w:pPr>
              <w:jc w:val="center"/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4054,752</w:t>
            </w:r>
          </w:p>
        </w:tc>
      </w:tr>
      <w:tr w:rsidR="00712996" w:rsidRPr="00665364" w:rsidTr="00D420B5">
        <w:tc>
          <w:tcPr>
            <w:tcW w:w="5210" w:type="dxa"/>
          </w:tcPr>
          <w:p w:rsidR="00712996" w:rsidRPr="00665364" w:rsidRDefault="00712996" w:rsidP="00D420B5">
            <w:pPr>
              <w:jc w:val="center"/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Жилой сектор</w:t>
            </w:r>
          </w:p>
        </w:tc>
        <w:tc>
          <w:tcPr>
            <w:tcW w:w="5211" w:type="dxa"/>
          </w:tcPr>
          <w:p w:rsidR="00712996" w:rsidRPr="00665364" w:rsidRDefault="00712996" w:rsidP="00D420B5">
            <w:pPr>
              <w:jc w:val="center"/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2998,432</w:t>
            </w:r>
          </w:p>
        </w:tc>
      </w:tr>
    </w:tbl>
    <w:p w:rsidR="00E44733" w:rsidRPr="00665364" w:rsidRDefault="00E44733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</w:p>
    <w:p w:rsidR="00712996" w:rsidRPr="00665364" w:rsidRDefault="00712996" w:rsidP="00712996">
      <w:pPr>
        <w:spacing w:line="240" w:lineRule="auto"/>
        <w:ind w:right="283"/>
        <w:jc w:val="left"/>
        <w:rPr>
          <w:rFonts w:eastAsia="Times New Roman"/>
          <w:b/>
          <w:i/>
        </w:rPr>
      </w:pPr>
      <w:r w:rsidRPr="00665364">
        <w:rPr>
          <w:rFonts w:eastAsia="Times New Roman"/>
          <w:b/>
          <w:i/>
        </w:rPr>
        <w:t>Таблица 1.23</w:t>
      </w:r>
    </w:p>
    <w:p w:rsidR="00712996" w:rsidRPr="00665364" w:rsidRDefault="00712996" w:rsidP="00E95E29">
      <w:pPr>
        <w:spacing w:after="120" w:line="240" w:lineRule="auto"/>
        <w:jc w:val="left"/>
        <w:rPr>
          <w:rFonts w:eastAsia="Times New Roman"/>
          <w:b/>
        </w:rPr>
      </w:pPr>
      <w:r w:rsidRPr="00665364">
        <w:rPr>
          <w:rFonts w:eastAsia="Times New Roman"/>
          <w:b/>
        </w:rPr>
        <w:t>Характеристика существующих трансформаторных пунктов напряжением 6-10/0,4 кВ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1418"/>
        <w:gridCol w:w="1559"/>
        <w:gridCol w:w="2268"/>
        <w:gridCol w:w="1843"/>
      </w:tblGrid>
      <w:tr w:rsidR="00712996" w:rsidRPr="00665364" w:rsidTr="00E44733">
        <w:trPr>
          <w:tblHeader/>
        </w:trPr>
        <w:tc>
          <w:tcPr>
            <w:tcW w:w="817" w:type="dxa"/>
          </w:tcPr>
          <w:p w:rsidR="00712996" w:rsidRPr="00E44733" w:rsidRDefault="00712996" w:rsidP="00D420B5">
            <w:pPr>
              <w:rPr>
                <w:b/>
              </w:rPr>
            </w:pPr>
            <w:r w:rsidRPr="00E44733">
              <w:rPr>
                <w:b/>
              </w:rPr>
              <w:t xml:space="preserve">№ </w:t>
            </w:r>
            <w:r w:rsidR="00E95E29">
              <w:rPr>
                <w:b/>
              </w:rPr>
              <w:t>п</w:t>
            </w:r>
            <w:r w:rsidRPr="00E44733">
              <w:rPr>
                <w:b/>
              </w:rPr>
              <w:t>/</w:t>
            </w:r>
            <w:r w:rsidR="0061446B" w:rsidRPr="00E44733">
              <w:rPr>
                <w:b/>
              </w:rPr>
              <w:t>п</w:t>
            </w:r>
          </w:p>
        </w:tc>
        <w:tc>
          <w:tcPr>
            <w:tcW w:w="2126" w:type="dxa"/>
          </w:tcPr>
          <w:p w:rsidR="00712996" w:rsidRPr="00E44733" w:rsidRDefault="00712996" w:rsidP="00D420B5">
            <w:pPr>
              <w:rPr>
                <w:b/>
              </w:rPr>
            </w:pPr>
            <w:r w:rsidRPr="00E44733">
              <w:rPr>
                <w:b/>
              </w:rPr>
              <w:t>Наименование ТП</w:t>
            </w:r>
          </w:p>
        </w:tc>
        <w:tc>
          <w:tcPr>
            <w:tcW w:w="1418" w:type="dxa"/>
          </w:tcPr>
          <w:p w:rsidR="00712996" w:rsidRPr="00E44733" w:rsidRDefault="00712996" w:rsidP="00D420B5">
            <w:pPr>
              <w:rPr>
                <w:b/>
              </w:rPr>
            </w:pPr>
            <w:r w:rsidRPr="00E44733">
              <w:rPr>
                <w:b/>
              </w:rPr>
              <w:t>Уровни напряжений, кВ</w:t>
            </w:r>
          </w:p>
        </w:tc>
        <w:tc>
          <w:tcPr>
            <w:tcW w:w="1559" w:type="dxa"/>
          </w:tcPr>
          <w:p w:rsidR="00712996" w:rsidRPr="00E44733" w:rsidRDefault="00712996" w:rsidP="00D420B5">
            <w:pPr>
              <w:rPr>
                <w:b/>
              </w:rPr>
            </w:pPr>
            <w:r w:rsidRPr="00E44733">
              <w:rPr>
                <w:b/>
              </w:rPr>
              <w:t>Год стро</w:t>
            </w:r>
            <w:r w:rsidRPr="00E44733">
              <w:rPr>
                <w:b/>
              </w:rPr>
              <w:t>и</w:t>
            </w:r>
            <w:r w:rsidRPr="00E44733">
              <w:rPr>
                <w:b/>
              </w:rPr>
              <w:t>тельства</w:t>
            </w:r>
          </w:p>
        </w:tc>
        <w:tc>
          <w:tcPr>
            <w:tcW w:w="2268" w:type="dxa"/>
          </w:tcPr>
          <w:p w:rsidR="00712996" w:rsidRPr="00E44733" w:rsidRDefault="00712996" w:rsidP="00D420B5">
            <w:pPr>
              <w:rPr>
                <w:b/>
              </w:rPr>
            </w:pPr>
            <w:r w:rsidRPr="00E44733">
              <w:rPr>
                <w:b/>
              </w:rPr>
              <w:t xml:space="preserve">Фактический адрес ПС, место </w:t>
            </w:r>
            <w:r w:rsidR="0061446B" w:rsidRPr="00E44733">
              <w:rPr>
                <w:b/>
              </w:rPr>
              <w:t>располож</w:t>
            </w:r>
            <w:r w:rsidR="0061446B" w:rsidRPr="00E44733">
              <w:rPr>
                <w:b/>
              </w:rPr>
              <w:t>е</w:t>
            </w:r>
            <w:r w:rsidR="0061446B" w:rsidRPr="00E44733">
              <w:rPr>
                <w:b/>
              </w:rPr>
              <w:t>ния</w:t>
            </w:r>
            <w:r w:rsidRPr="00E44733">
              <w:rPr>
                <w:b/>
              </w:rPr>
              <w:t xml:space="preserve"> ПС</w:t>
            </w:r>
          </w:p>
        </w:tc>
        <w:tc>
          <w:tcPr>
            <w:tcW w:w="1843" w:type="dxa"/>
          </w:tcPr>
          <w:p w:rsidR="00712996" w:rsidRPr="00E44733" w:rsidRDefault="00712996" w:rsidP="00D420B5">
            <w:pPr>
              <w:rPr>
                <w:b/>
              </w:rPr>
            </w:pPr>
            <w:r w:rsidRPr="00E44733">
              <w:rPr>
                <w:b/>
              </w:rPr>
              <w:t>Количество и мощность тран</w:t>
            </w:r>
            <w:r w:rsidRPr="00E44733">
              <w:rPr>
                <w:b/>
              </w:rPr>
              <w:t>с</w:t>
            </w:r>
            <w:r w:rsidRPr="00E44733">
              <w:rPr>
                <w:b/>
              </w:rPr>
              <w:t>форматоров, МВА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ЗТП-211/501 400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01.01.1984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E95E29">
              <w:t>,</w:t>
            </w:r>
            <w:r w:rsidRPr="00665364">
              <w:t xml:space="preserve"> школа</w:t>
            </w:r>
            <w:r w:rsidR="00E95E29">
              <w:t>,</w:t>
            </w:r>
            <w:r w:rsidRPr="00665364">
              <w:t xml:space="preserve"> насел</w:t>
            </w:r>
            <w:r w:rsidR="00E95E29">
              <w:t>е</w:t>
            </w:r>
            <w:r w:rsidR="00E95E29">
              <w:t>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ЗТПП-294/502 400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01.12.1997</w:t>
            </w:r>
          </w:p>
        </w:tc>
        <w:tc>
          <w:tcPr>
            <w:tcW w:w="2268" w:type="dxa"/>
          </w:tcPr>
          <w:p w:rsidR="00712996" w:rsidRPr="00665364" w:rsidRDefault="00712996" w:rsidP="00E95E29">
            <w:r w:rsidRPr="00665364">
              <w:t>Хабез</w:t>
            </w:r>
            <w:r w:rsidR="00E95E29">
              <w:t>,</w:t>
            </w:r>
            <w:r w:rsidRPr="00665364">
              <w:t xml:space="preserve"> </w:t>
            </w:r>
            <w:r w:rsidR="00E95E29">
              <w:t>д</w:t>
            </w:r>
            <w:r w:rsidRPr="00665364">
              <w:t>ет</w:t>
            </w:r>
            <w:r w:rsidR="00E95E29">
              <w:t>ский</w:t>
            </w:r>
            <w:r w:rsidRPr="00665364">
              <w:t xml:space="preserve"> сад</w:t>
            </w:r>
            <w:r w:rsidR="00E95E29">
              <w:t>,</w:t>
            </w:r>
            <w:r w:rsidRPr="00665364">
              <w:t xml:space="preserve"> насел</w:t>
            </w:r>
            <w:r w:rsidR="00E95E29">
              <w:t>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3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КТП-1/511 160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01.12.1971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С-з Хабез</w:t>
            </w:r>
            <w:r w:rsidR="00E95E29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4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КТП-10/501 250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01.07.1980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E95E29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5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КТП-196/502 400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01.11.1987</w:t>
            </w:r>
          </w:p>
        </w:tc>
        <w:tc>
          <w:tcPr>
            <w:tcW w:w="2268" w:type="dxa"/>
          </w:tcPr>
          <w:p w:rsidR="00712996" w:rsidRPr="00665364" w:rsidRDefault="00712996" w:rsidP="007B425F">
            <w:r w:rsidRPr="00665364">
              <w:t>Хабез</w:t>
            </w:r>
            <w:r w:rsidR="00E95E29">
              <w:t>,</w:t>
            </w:r>
            <w:r w:rsidRPr="00665364">
              <w:t xml:space="preserve"> насел</w:t>
            </w:r>
            <w:r w:rsidR="00E95E29">
              <w:t>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6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КТП-198/502 63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01.09.1974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 xml:space="preserve">С-з </w:t>
            </w:r>
            <w:proofErr w:type="spellStart"/>
            <w:r w:rsidRPr="00665364">
              <w:t>Эркен-Шахарский</w:t>
            </w:r>
            <w:proofErr w:type="spellEnd"/>
            <w:r w:rsidR="006B7EDC">
              <w:t>,</w:t>
            </w:r>
            <w:r w:rsidRPr="00665364">
              <w:t xml:space="preserve"> МТФ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7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КТП-199/501 400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01.01.1977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8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 xml:space="preserve">КТП-217/506 63 </w:t>
            </w:r>
            <w:r w:rsidR="0061446B" w:rsidRPr="00665364">
              <w:t>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01.12.1997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РТПЦ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9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КТП-231/505 250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01.12.1978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КТП-233/501 630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01.12.1978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  <w:r w:rsidR="006B7EDC">
              <w:t>,</w:t>
            </w:r>
            <w:r w:rsidRPr="00665364">
              <w:t xml:space="preserve"> п</w:t>
            </w:r>
            <w:r w:rsidRPr="00665364">
              <w:t>е</w:t>
            </w:r>
            <w:r w:rsidRPr="00665364">
              <w:t>карня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11</w:t>
            </w:r>
          </w:p>
        </w:tc>
        <w:tc>
          <w:tcPr>
            <w:tcW w:w="2126" w:type="dxa"/>
          </w:tcPr>
          <w:p w:rsidR="00712996" w:rsidRPr="00665364" w:rsidRDefault="00712996" w:rsidP="006B7EDC">
            <w:r w:rsidRPr="00665364">
              <w:t>КТП</w:t>
            </w:r>
            <w:r w:rsidR="006B7EDC">
              <w:t>-</w:t>
            </w:r>
            <w:r w:rsidRPr="00665364">
              <w:t>240/501 63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01.01.1979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12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КТП-248/502 250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01.11.1970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13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КТП-254/502 100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01.12.1997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14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КТП-259/502 250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01.10.1980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15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 xml:space="preserve">КТП-301/502 100 </w:t>
            </w:r>
            <w:r w:rsidR="0061446B" w:rsidRPr="00665364">
              <w:t>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01.12.1992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16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КТП-304/518 100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01.11.1987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17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КТП-338/511 160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01.01.1992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18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КТП-339/502 160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01.01.1993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19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КТП-342/501 63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01.01.1993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20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КТП-349/503 63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01.12.1995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21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КТП-39/502 160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01.12.1974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22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КТП-42/502 160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01.09.1974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 xml:space="preserve">С-з </w:t>
            </w:r>
            <w:proofErr w:type="spellStart"/>
            <w:r w:rsidRPr="00665364">
              <w:t>Эркен-Шахарский</w:t>
            </w:r>
            <w:proofErr w:type="spellEnd"/>
            <w:r w:rsidR="006B7EDC">
              <w:t>,</w:t>
            </w:r>
            <w:r w:rsidRPr="00665364">
              <w:t xml:space="preserve"> ОТФ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23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КТП-73/502 250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01.12.1989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24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КТП-81/501 250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01.12.1992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25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КТП-88/508 250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01.09.1974</w:t>
            </w:r>
          </w:p>
        </w:tc>
        <w:tc>
          <w:tcPr>
            <w:tcW w:w="2268" w:type="dxa"/>
          </w:tcPr>
          <w:p w:rsidR="00712996" w:rsidRPr="00665364" w:rsidRDefault="00712996" w:rsidP="007B425F">
            <w:r w:rsidRPr="00665364">
              <w:t xml:space="preserve">С-з </w:t>
            </w:r>
            <w:proofErr w:type="spellStart"/>
            <w:r w:rsidRPr="00665364">
              <w:t>Эркен-Шахарский</w:t>
            </w:r>
            <w:proofErr w:type="spellEnd"/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26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КТП-9/501 180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01.01.1967</w:t>
            </w:r>
          </w:p>
        </w:tc>
        <w:tc>
          <w:tcPr>
            <w:tcW w:w="2268" w:type="dxa"/>
          </w:tcPr>
          <w:p w:rsidR="00712996" w:rsidRPr="00665364" w:rsidRDefault="00712996" w:rsidP="007B425F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180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27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КТП-90/502 250 кВА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01.12.1994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население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28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 xml:space="preserve">ТП-86/503 63 </w:t>
            </w:r>
            <w:r w:rsidR="0061446B" w:rsidRPr="00665364">
              <w:t>кВА</w:t>
            </w:r>
            <w:r w:rsidRPr="00665364">
              <w:t xml:space="preserve"> 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>
            <w:r w:rsidRPr="00665364">
              <w:t>01.01.1965</w:t>
            </w:r>
          </w:p>
        </w:tc>
        <w:tc>
          <w:tcPr>
            <w:tcW w:w="2268" w:type="dxa"/>
          </w:tcPr>
          <w:p w:rsidR="00712996" w:rsidRPr="00665364" w:rsidRDefault="00712996" w:rsidP="00D420B5">
            <w:r w:rsidRPr="00665364">
              <w:t>С-з Хабез</w:t>
            </w:r>
            <w:r w:rsidR="006B7EDC">
              <w:t>,</w:t>
            </w:r>
            <w:r w:rsidRPr="00665364">
              <w:t xml:space="preserve"> ОТФ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10031" w:type="dxa"/>
            <w:gridSpan w:val="6"/>
          </w:tcPr>
          <w:p w:rsidR="00712996" w:rsidRPr="00665364" w:rsidRDefault="00712996" w:rsidP="00D420B5">
            <w:pPr>
              <w:rPr>
                <w:b/>
              </w:rPr>
            </w:pPr>
            <w:r w:rsidRPr="00665364">
              <w:rPr>
                <w:b/>
              </w:rPr>
              <w:t>Список ТП на балансе потребителей Эркен-Шахарских РЭС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 235/501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  <w:r w:rsidR="006B7EDC">
              <w:t>,</w:t>
            </w:r>
            <w:r w:rsidRPr="00665364">
              <w:t xml:space="preserve"> ДК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 2/501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6B7EDC">
            <w:pPr>
              <w:ind w:right="-108"/>
            </w:pPr>
            <w:r w:rsidRPr="00665364">
              <w:t>Хабез</w:t>
            </w:r>
            <w:r w:rsidR="006B7EDC">
              <w:t>,</w:t>
            </w:r>
            <w:r w:rsidRPr="00665364">
              <w:t xml:space="preserve"> Хапсироков Н.К.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3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214/501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Банк «Кавказ-Гелиос»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4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201/501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Ресторан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5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8/501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Около стадиона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6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38/502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7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 250/502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ПК и О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8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ЗТПИ 188/502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6B7EDC">
            <w:r w:rsidRPr="00665364">
              <w:t xml:space="preserve">Центр. </w:t>
            </w:r>
            <w:r w:rsidR="006B7EDC">
              <w:t>к</w:t>
            </w:r>
            <w:r w:rsidRPr="00665364">
              <w:t>отельная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2*250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9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 246/505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Молокозавод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295/505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АЗС Роснефть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11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 234/505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ООО «</w:t>
            </w:r>
            <w:proofErr w:type="spellStart"/>
            <w:r w:rsidRPr="00665364">
              <w:t>Транском</w:t>
            </w:r>
            <w:proofErr w:type="spellEnd"/>
            <w:r w:rsidRPr="00665364">
              <w:t>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12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293/505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 xml:space="preserve">КФХ </w:t>
            </w:r>
            <w:proofErr w:type="spellStart"/>
            <w:r w:rsidRPr="00665364">
              <w:t>Мурзабек</w:t>
            </w:r>
            <w:proofErr w:type="spellEnd"/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lastRenderedPageBreak/>
              <w:t>13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253/505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ООО «</w:t>
            </w:r>
            <w:proofErr w:type="spellStart"/>
            <w:r w:rsidRPr="00665364">
              <w:t>Артпром</w:t>
            </w:r>
            <w:proofErr w:type="spellEnd"/>
            <w:r w:rsidRPr="00665364">
              <w:t>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2*100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14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197/505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ООО «</w:t>
            </w:r>
            <w:proofErr w:type="spellStart"/>
            <w:r w:rsidRPr="00665364">
              <w:t>Артпром</w:t>
            </w:r>
            <w:proofErr w:type="spellEnd"/>
            <w:r w:rsidRPr="00665364">
              <w:t>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2*400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15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 271/505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ООО Водоканал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2*250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16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322/506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СПК «</w:t>
            </w:r>
            <w:proofErr w:type="spellStart"/>
            <w:r w:rsidRPr="00665364">
              <w:t>Эркен-Шахар</w:t>
            </w:r>
            <w:r w:rsidR="006B7EDC">
              <w:t>-</w:t>
            </w:r>
            <w:r w:rsidRPr="00665364">
              <w:t>ские</w:t>
            </w:r>
            <w:proofErr w:type="spellEnd"/>
            <w:r w:rsidRPr="00665364">
              <w:t xml:space="preserve"> АЗС»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17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116/508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Карьер «Недра»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18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208/508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Дробилка «Недра»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19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92/509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«</w:t>
            </w:r>
            <w:proofErr w:type="spellStart"/>
            <w:r w:rsidRPr="00665364">
              <w:t>Адиюх-Пэлас</w:t>
            </w:r>
            <w:proofErr w:type="spellEnd"/>
            <w:r w:rsidRPr="00665364">
              <w:t>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20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93/509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«</w:t>
            </w:r>
            <w:proofErr w:type="spellStart"/>
            <w:r w:rsidRPr="00665364">
              <w:t>Адиюх-Пэлас</w:t>
            </w:r>
            <w:proofErr w:type="spellEnd"/>
            <w:r w:rsidRPr="00665364">
              <w:t>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21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 5/511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ЦРБ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22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330/501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61446B" w:rsidP="006B7EDC">
            <w:r w:rsidRPr="00665364">
              <w:t>МЧС,</w:t>
            </w:r>
            <w:r>
              <w:t xml:space="preserve"> </w:t>
            </w:r>
            <w:r w:rsidRPr="00665364">
              <w:t>БТИ,</w:t>
            </w:r>
            <w:r>
              <w:t xml:space="preserve"> </w:t>
            </w:r>
            <w:r w:rsidR="006B7EDC">
              <w:t>п</w:t>
            </w:r>
            <w:r w:rsidRPr="00665364">
              <w:t>рокурат</w:t>
            </w:r>
            <w:r w:rsidRPr="00665364">
              <w:t>у</w:t>
            </w:r>
            <w:r w:rsidRPr="00665364">
              <w:t>ра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23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285/502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Хабез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63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24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337/501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Лицей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25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КТП 206/505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ООО «</w:t>
            </w:r>
            <w:proofErr w:type="spellStart"/>
            <w:r w:rsidRPr="00665364">
              <w:t>Адиюх</w:t>
            </w:r>
            <w:proofErr w:type="spellEnd"/>
            <w:r w:rsidRPr="00665364">
              <w:t>»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160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26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ЗТП 235/501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Администрация района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27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201/501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Россельхозбанк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250</w:t>
            </w:r>
          </w:p>
        </w:tc>
      </w:tr>
      <w:tr w:rsidR="00712996" w:rsidRPr="00665364" w:rsidTr="00D420B5">
        <w:tc>
          <w:tcPr>
            <w:tcW w:w="817" w:type="dxa"/>
          </w:tcPr>
          <w:p w:rsidR="00712996" w:rsidRPr="00665364" w:rsidRDefault="00712996" w:rsidP="00D420B5">
            <w:r w:rsidRPr="00665364">
              <w:t>28</w:t>
            </w:r>
          </w:p>
        </w:tc>
        <w:tc>
          <w:tcPr>
            <w:tcW w:w="2126" w:type="dxa"/>
          </w:tcPr>
          <w:p w:rsidR="00712996" w:rsidRPr="00665364" w:rsidRDefault="00712996" w:rsidP="00D420B5">
            <w:r w:rsidRPr="00665364">
              <w:t>315/509</w:t>
            </w:r>
          </w:p>
        </w:tc>
        <w:tc>
          <w:tcPr>
            <w:tcW w:w="1418" w:type="dxa"/>
          </w:tcPr>
          <w:p w:rsidR="00712996" w:rsidRPr="00665364" w:rsidRDefault="00712996" w:rsidP="00D420B5">
            <w:r w:rsidRPr="00665364">
              <w:t>10</w:t>
            </w:r>
          </w:p>
        </w:tc>
        <w:tc>
          <w:tcPr>
            <w:tcW w:w="1559" w:type="dxa"/>
          </w:tcPr>
          <w:p w:rsidR="00712996" w:rsidRPr="00665364" w:rsidRDefault="00712996" w:rsidP="00D420B5"/>
        </w:tc>
        <w:tc>
          <w:tcPr>
            <w:tcW w:w="2268" w:type="dxa"/>
          </w:tcPr>
          <w:p w:rsidR="00712996" w:rsidRPr="00665364" w:rsidRDefault="00712996" w:rsidP="00D420B5">
            <w:r w:rsidRPr="00665364">
              <w:t>Нарт</w:t>
            </w:r>
          </w:p>
        </w:tc>
        <w:tc>
          <w:tcPr>
            <w:tcW w:w="1843" w:type="dxa"/>
          </w:tcPr>
          <w:p w:rsidR="00712996" w:rsidRPr="00665364" w:rsidRDefault="00712996" w:rsidP="00D420B5">
            <w:r w:rsidRPr="00665364">
              <w:t>400</w:t>
            </w:r>
          </w:p>
        </w:tc>
      </w:tr>
    </w:tbl>
    <w:p w:rsidR="00712996" w:rsidRPr="00665364" w:rsidRDefault="00712996" w:rsidP="00712996">
      <w:pPr>
        <w:pStyle w:val="3"/>
        <w:spacing w:before="360" w:after="200"/>
        <w:ind w:firstLine="709"/>
        <w:rPr>
          <w:rFonts w:ascii="Times New Roman" w:hAnsi="Times New Roman" w:cs="Times New Roman"/>
          <w:color w:val="auto"/>
        </w:rPr>
      </w:pPr>
      <w:bookmarkStart w:id="75" w:name="_Toc310720343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665364">
        <w:rPr>
          <w:rFonts w:ascii="Times New Roman" w:hAnsi="Times New Roman" w:cs="Times New Roman"/>
          <w:color w:val="auto"/>
        </w:rPr>
        <w:t xml:space="preserve">6.6  </w:t>
      </w:r>
      <w:bookmarkEnd w:id="75"/>
      <w:r w:rsidRPr="00665364">
        <w:rPr>
          <w:rFonts w:ascii="Times New Roman" w:hAnsi="Times New Roman" w:cs="Times New Roman"/>
          <w:color w:val="auto"/>
        </w:rPr>
        <w:t>ТЕЛЕФОНИЗАЦИЯ (СВЯЗЬ)</w:t>
      </w:r>
    </w:p>
    <w:p w:rsidR="00712996" w:rsidRPr="00665364" w:rsidRDefault="00712996" w:rsidP="00712996">
      <w:pPr>
        <w:ind w:firstLine="709"/>
        <w:jc w:val="left"/>
        <w:rPr>
          <w:b/>
        </w:rPr>
      </w:pPr>
      <w:r w:rsidRPr="00665364">
        <w:rPr>
          <w:b/>
        </w:rPr>
        <w:t>Существующее положение</w:t>
      </w:r>
    </w:p>
    <w:p w:rsidR="00712996" w:rsidRPr="00665364" w:rsidRDefault="00712996" w:rsidP="00712996">
      <w:pPr>
        <w:ind w:firstLine="709"/>
      </w:pPr>
      <w:r w:rsidRPr="00665364">
        <w:t xml:space="preserve">Телефонная связь обеспечивается через АТС, которая находится в </w:t>
      </w:r>
      <w:r w:rsidR="006B7EDC">
        <w:t xml:space="preserve">п. </w:t>
      </w:r>
      <w:r w:rsidRPr="00665364">
        <w:t>Эркен-Шахар Ногайского района Карачаево-Черкесии</w:t>
      </w:r>
    </w:p>
    <w:p w:rsidR="00712996" w:rsidRPr="00665364" w:rsidRDefault="00712996" w:rsidP="00712996">
      <w:pPr>
        <w:ind w:firstLine="709"/>
      </w:pPr>
      <w:r w:rsidRPr="00665364">
        <w:t>Телефонная сеть выполнена по радиальному принципу, по одноступенчатой схеме построения.</w:t>
      </w:r>
    </w:p>
    <w:p w:rsidR="00712996" w:rsidRPr="00665364" w:rsidRDefault="006B7EDC" w:rsidP="00712996">
      <w:pPr>
        <w:ind w:firstLine="709"/>
      </w:pPr>
      <w:r>
        <w:t>Информация о с</w:t>
      </w:r>
      <w:r w:rsidR="00712996" w:rsidRPr="00665364">
        <w:t>уществующ</w:t>
      </w:r>
      <w:r>
        <w:t>ей</w:t>
      </w:r>
      <w:r w:rsidR="00712996" w:rsidRPr="00665364">
        <w:t xml:space="preserve"> автоматическ</w:t>
      </w:r>
      <w:r>
        <w:t>ой</w:t>
      </w:r>
      <w:r w:rsidR="00712996" w:rsidRPr="00665364">
        <w:t xml:space="preserve"> телефонн</w:t>
      </w:r>
      <w:r>
        <w:t>ой</w:t>
      </w:r>
      <w:r w:rsidR="00712996" w:rsidRPr="00665364">
        <w:t xml:space="preserve"> станции представлен</w:t>
      </w:r>
      <w:r>
        <w:t>а</w:t>
      </w:r>
      <w:r w:rsidR="00712996" w:rsidRPr="00665364">
        <w:t xml:space="preserve"> в таблице </w:t>
      </w:r>
      <w:r w:rsidR="00D420B5" w:rsidRPr="00665364">
        <w:t>1.24</w:t>
      </w:r>
      <w:r w:rsidR="00712996" w:rsidRPr="00665364">
        <w:t>.</w:t>
      </w:r>
    </w:p>
    <w:p w:rsidR="00712996" w:rsidRPr="00E44733" w:rsidRDefault="00712996" w:rsidP="00E44733">
      <w:pPr>
        <w:spacing w:line="240" w:lineRule="auto"/>
        <w:jc w:val="left"/>
        <w:rPr>
          <w:b/>
          <w:i/>
        </w:rPr>
      </w:pPr>
      <w:r w:rsidRPr="00E44733">
        <w:rPr>
          <w:b/>
          <w:i/>
        </w:rPr>
        <w:t xml:space="preserve">Таблица </w:t>
      </w:r>
      <w:r w:rsidR="00D420B5" w:rsidRPr="00E44733">
        <w:rPr>
          <w:b/>
          <w:i/>
        </w:rPr>
        <w:t>1.24</w:t>
      </w:r>
    </w:p>
    <w:p w:rsidR="00712996" w:rsidRPr="00E44733" w:rsidRDefault="0061446B" w:rsidP="00E44733">
      <w:pPr>
        <w:spacing w:after="120" w:line="240" w:lineRule="auto"/>
        <w:jc w:val="left"/>
        <w:rPr>
          <w:b/>
        </w:rPr>
      </w:pPr>
      <w:r w:rsidRPr="00E44733">
        <w:rPr>
          <w:b/>
        </w:rPr>
        <w:t>Существующ</w:t>
      </w:r>
      <w:r w:rsidR="00DF4AE3">
        <w:rPr>
          <w:b/>
        </w:rPr>
        <w:t>ая</w:t>
      </w:r>
      <w:r w:rsidRPr="00E44733">
        <w:rPr>
          <w:b/>
        </w:rPr>
        <w:t xml:space="preserve"> АТС на территории п. Эркен-Шахар Ногайского района Карачаево-Черкесии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392"/>
        <w:gridCol w:w="2561"/>
        <w:gridCol w:w="1772"/>
        <w:gridCol w:w="1839"/>
        <w:gridCol w:w="1899"/>
      </w:tblGrid>
      <w:tr w:rsidR="00712996" w:rsidRPr="00665364" w:rsidTr="00D420B5">
        <w:tc>
          <w:tcPr>
            <w:tcW w:w="1392" w:type="dxa"/>
            <w:vMerge w:val="restart"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Тип АТС</w:t>
            </w:r>
          </w:p>
        </w:tc>
        <w:tc>
          <w:tcPr>
            <w:tcW w:w="2561" w:type="dxa"/>
            <w:vMerge w:val="restart"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Месторасположение</w:t>
            </w:r>
          </w:p>
        </w:tc>
        <w:tc>
          <w:tcPr>
            <w:tcW w:w="1772" w:type="dxa"/>
            <w:vMerge w:val="restart"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Год устано</w:t>
            </w:r>
            <w:r w:rsidRPr="00DF4AE3">
              <w:rPr>
                <w:b/>
                <w:sz w:val="24"/>
                <w:szCs w:val="24"/>
              </w:rPr>
              <w:t>в</w:t>
            </w:r>
            <w:r w:rsidRPr="00DF4AE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3738" w:type="dxa"/>
            <w:gridSpan w:val="2"/>
            <w:vAlign w:val="center"/>
          </w:tcPr>
          <w:p w:rsidR="00712996" w:rsidRPr="00DF4AE3" w:rsidRDefault="002E1C4D" w:rsidP="00D420B5">
            <w:pPr>
              <w:jc w:val="center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Е</w:t>
            </w:r>
            <w:r w:rsidR="00712996" w:rsidRPr="00DF4AE3">
              <w:rPr>
                <w:b/>
                <w:sz w:val="24"/>
                <w:szCs w:val="24"/>
              </w:rPr>
              <w:t>мкость</w:t>
            </w:r>
          </w:p>
        </w:tc>
      </w:tr>
      <w:tr w:rsidR="00712996" w:rsidRPr="00665364" w:rsidTr="00D420B5">
        <w:tc>
          <w:tcPr>
            <w:tcW w:w="1392" w:type="dxa"/>
            <w:vMerge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561" w:type="dxa"/>
            <w:vMerge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772" w:type="dxa"/>
            <w:vMerge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Монтировано</w:t>
            </w:r>
          </w:p>
        </w:tc>
        <w:tc>
          <w:tcPr>
            <w:tcW w:w="1899" w:type="dxa"/>
            <w:vAlign w:val="center"/>
          </w:tcPr>
          <w:p w:rsidR="00712996" w:rsidRPr="00DF4AE3" w:rsidRDefault="00712996" w:rsidP="00D420B5">
            <w:pPr>
              <w:jc w:val="left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Задействовано</w:t>
            </w:r>
          </w:p>
        </w:tc>
      </w:tr>
      <w:tr w:rsidR="00712996" w:rsidRPr="00665364" w:rsidTr="00D420B5">
        <w:tc>
          <w:tcPr>
            <w:tcW w:w="1392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Квант-Е</w:t>
            </w:r>
          </w:p>
        </w:tc>
        <w:tc>
          <w:tcPr>
            <w:tcW w:w="2561" w:type="dxa"/>
            <w:vAlign w:val="center"/>
          </w:tcPr>
          <w:p w:rsidR="00712996" w:rsidRPr="00DF4AE3" w:rsidRDefault="00712996" w:rsidP="00D420B5">
            <w:pPr>
              <w:jc w:val="left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п. Эркен-Шахар</w:t>
            </w:r>
            <w:r w:rsidR="00DF4AE3">
              <w:rPr>
                <w:sz w:val="24"/>
                <w:szCs w:val="24"/>
              </w:rPr>
              <w:t xml:space="preserve">,             </w:t>
            </w:r>
            <w:r w:rsidRPr="00DF4AE3">
              <w:rPr>
                <w:sz w:val="24"/>
                <w:szCs w:val="24"/>
              </w:rPr>
              <w:t xml:space="preserve"> ул. Мира</w:t>
            </w:r>
            <w:r w:rsidR="00DF4AE3">
              <w:rPr>
                <w:sz w:val="24"/>
                <w:szCs w:val="24"/>
              </w:rPr>
              <w:t>, 1</w:t>
            </w:r>
            <w:r w:rsidRPr="00DF4AE3">
              <w:rPr>
                <w:sz w:val="24"/>
                <w:szCs w:val="24"/>
              </w:rPr>
              <w:t>а</w:t>
            </w:r>
          </w:p>
        </w:tc>
        <w:tc>
          <w:tcPr>
            <w:tcW w:w="1772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2006</w:t>
            </w:r>
          </w:p>
        </w:tc>
        <w:tc>
          <w:tcPr>
            <w:tcW w:w="1839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1024</w:t>
            </w:r>
          </w:p>
        </w:tc>
        <w:tc>
          <w:tcPr>
            <w:tcW w:w="1899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-</w:t>
            </w:r>
          </w:p>
        </w:tc>
      </w:tr>
    </w:tbl>
    <w:p w:rsidR="00712996" w:rsidRPr="00665364" w:rsidRDefault="0061446B" w:rsidP="00DF4AE3">
      <w:pPr>
        <w:spacing w:before="240"/>
        <w:ind w:firstLine="709"/>
      </w:pPr>
      <w:r w:rsidRPr="00665364">
        <w:t>Данные о пользователях связи в п.</w:t>
      </w:r>
      <w:r>
        <w:t xml:space="preserve"> </w:t>
      </w:r>
      <w:r w:rsidRPr="00665364">
        <w:t>Эркен-Шахар Ногайского района Карачаево-Черкесии</w:t>
      </w:r>
      <w:r w:rsidR="00E44733">
        <w:t xml:space="preserve"> </w:t>
      </w:r>
      <w:r w:rsidR="00712996" w:rsidRPr="00665364">
        <w:t xml:space="preserve">приведены в таблице </w:t>
      </w:r>
      <w:r w:rsidR="00D420B5" w:rsidRPr="00665364">
        <w:t>1.25.</w:t>
      </w:r>
    </w:p>
    <w:p w:rsidR="00712996" w:rsidRPr="00E44733" w:rsidRDefault="00D420B5" w:rsidP="00D420B5">
      <w:pPr>
        <w:spacing w:line="240" w:lineRule="auto"/>
        <w:jc w:val="left"/>
        <w:rPr>
          <w:b/>
          <w:i/>
        </w:rPr>
      </w:pPr>
      <w:r w:rsidRPr="00E44733">
        <w:rPr>
          <w:b/>
          <w:i/>
        </w:rPr>
        <w:t>Таблица 1.25</w:t>
      </w:r>
    </w:p>
    <w:p w:rsidR="00712996" w:rsidRPr="00E44733" w:rsidRDefault="00712996" w:rsidP="00D420B5">
      <w:pPr>
        <w:jc w:val="left"/>
        <w:rPr>
          <w:b/>
        </w:rPr>
      </w:pPr>
      <w:r w:rsidRPr="00E44733">
        <w:rPr>
          <w:b/>
        </w:rPr>
        <w:t xml:space="preserve">Пользователи связи 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618"/>
        <w:gridCol w:w="4988"/>
      </w:tblGrid>
      <w:tr w:rsidR="00712996" w:rsidRPr="00665364" w:rsidTr="00D420B5">
        <w:tc>
          <w:tcPr>
            <w:tcW w:w="4820" w:type="dxa"/>
            <w:vAlign w:val="center"/>
          </w:tcPr>
          <w:p w:rsidR="00712996" w:rsidRPr="00DF4AE3" w:rsidRDefault="00712996" w:rsidP="00D420B5">
            <w:pPr>
              <w:jc w:val="center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Наименование абонентов</w:t>
            </w:r>
          </w:p>
        </w:tc>
        <w:tc>
          <w:tcPr>
            <w:tcW w:w="5245" w:type="dxa"/>
            <w:vAlign w:val="center"/>
          </w:tcPr>
          <w:p w:rsidR="00712996" w:rsidRPr="00DF4AE3" w:rsidRDefault="00712996" w:rsidP="00D420B5">
            <w:pPr>
              <w:jc w:val="center"/>
              <w:rPr>
                <w:b/>
                <w:sz w:val="24"/>
                <w:szCs w:val="24"/>
              </w:rPr>
            </w:pPr>
            <w:r w:rsidRPr="00DF4AE3">
              <w:rPr>
                <w:b/>
                <w:sz w:val="24"/>
                <w:szCs w:val="24"/>
              </w:rPr>
              <w:t>Количество точек</w:t>
            </w:r>
          </w:p>
        </w:tc>
      </w:tr>
      <w:tr w:rsidR="00712996" w:rsidRPr="00665364" w:rsidTr="00D420B5">
        <w:tc>
          <w:tcPr>
            <w:tcW w:w="4820" w:type="dxa"/>
            <w:vAlign w:val="center"/>
          </w:tcPr>
          <w:p w:rsidR="00712996" w:rsidRPr="00DF4AE3" w:rsidRDefault="00712996" w:rsidP="00D420B5">
            <w:pPr>
              <w:jc w:val="left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5245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-</w:t>
            </w:r>
          </w:p>
        </w:tc>
      </w:tr>
      <w:tr w:rsidR="00712996" w:rsidRPr="00665364" w:rsidTr="00D420B5">
        <w:tc>
          <w:tcPr>
            <w:tcW w:w="4820" w:type="dxa"/>
            <w:vAlign w:val="center"/>
          </w:tcPr>
          <w:p w:rsidR="00712996" w:rsidRPr="00DF4AE3" w:rsidRDefault="00712996" w:rsidP="00D420B5">
            <w:pPr>
              <w:jc w:val="left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Предприятия соцкультбыта</w:t>
            </w:r>
          </w:p>
        </w:tc>
        <w:tc>
          <w:tcPr>
            <w:tcW w:w="5245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-</w:t>
            </w:r>
          </w:p>
        </w:tc>
      </w:tr>
      <w:tr w:rsidR="00712996" w:rsidRPr="00665364" w:rsidTr="00D420B5">
        <w:trPr>
          <w:trHeight w:val="70"/>
        </w:trPr>
        <w:tc>
          <w:tcPr>
            <w:tcW w:w="4820" w:type="dxa"/>
            <w:vAlign w:val="center"/>
          </w:tcPr>
          <w:p w:rsidR="00712996" w:rsidRPr="00DF4AE3" w:rsidRDefault="00712996" w:rsidP="00D420B5">
            <w:pPr>
              <w:jc w:val="left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Жилой сектор</w:t>
            </w:r>
          </w:p>
        </w:tc>
        <w:tc>
          <w:tcPr>
            <w:tcW w:w="5245" w:type="dxa"/>
            <w:vAlign w:val="center"/>
          </w:tcPr>
          <w:p w:rsidR="00712996" w:rsidRPr="00DF4AE3" w:rsidRDefault="00712996" w:rsidP="00D420B5">
            <w:pPr>
              <w:jc w:val="center"/>
              <w:rPr>
                <w:sz w:val="24"/>
                <w:szCs w:val="24"/>
              </w:rPr>
            </w:pPr>
            <w:r w:rsidRPr="00DF4AE3">
              <w:rPr>
                <w:sz w:val="24"/>
                <w:szCs w:val="24"/>
              </w:rPr>
              <w:t>-</w:t>
            </w:r>
          </w:p>
        </w:tc>
      </w:tr>
    </w:tbl>
    <w:p w:rsidR="00712996" w:rsidRPr="00665364" w:rsidRDefault="00712996" w:rsidP="00712996">
      <w:pPr>
        <w:spacing w:before="120"/>
        <w:ind w:firstLine="709"/>
        <w:rPr>
          <w:b/>
        </w:rPr>
      </w:pPr>
      <w:r w:rsidRPr="00665364">
        <w:rPr>
          <w:b/>
        </w:rPr>
        <w:lastRenderedPageBreak/>
        <w:t>Направления развития систем связи и информации</w:t>
      </w:r>
    </w:p>
    <w:p w:rsidR="00712996" w:rsidRPr="00665364" w:rsidRDefault="00712996" w:rsidP="00712996">
      <w:pPr>
        <w:ind w:firstLine="709"/>
      </w:pPr>
      <w:r w:rsidRPr="00665364">
        <w:t>Главной проблемой является обеспечение всеми видами связи и информации нас</w:t>
      </w:r>
      <w:r w:rsidRPr="00665364">
        <w:t>е</w:t>
      </w:r>
      <w:r w:rsidRPr="00665364">
        <w:t>ленных пунктов, удаленных от райцентров; предоставить населению обширный комплекс услуг связи и информационного обеспечения; выделить в места с неразвитой системой св</w:t>
      </w:r>
      <w:r w:rsidRPr="00665364">
        <w:t>я</w:t>
      </w:r>
      <w:r w:rsidRPr="00665364">
        <w:t>зи и на вновь проектирующиеся земельные участи телефонную связь высокого качества и с возможностью сопутствующих услуг, таких как: сотовая связь, интернет, кабельное тел</w:t>
      </w:r>
      <w:r w:rsidRPr="00665364">
        <w:t>е</w:t>
      </w:r>
      <w:r w:rsidRPr="00665364">
        <w:t>видение, видеотелефон, возможность подключения охранных систем.</w:t>
      </w:r>
    </w:p>
    <w:p w:rsidR="00712996" w:rsidRPr="00665364" w:rsidRDefault="00712996" w:rsidP="00712996">
      <w:pPr>
        <w:ind w:firstLine="709"/>
      </w:pPr>
      <w:r w:rsidRPr="00665364">
        <w:t>На расчетный срок предусмотрена 100% телефонизация квартир и частных домов.</w:t>
      </w:r>
    </w:p>
    <w:p w:rsidR="00D420B5" w:rsidRPr="00665364" w:rsidRDefault="00D420B5" w:rsidP="00D420B5">
      <w:pPr>
        <w:pStyle w:val="2"/>
        <w:spacing w:after="120"/>
        <w:ind w:firstLine="709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653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Глава 7. Охрана окружающей среды с материалами оценки воздействия намеч</w:t>
      </w:r>
      <w:r w:rsidRPr="006653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6653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емой хозяйственной и иной деятельности на окружающую среду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В основу разработки раздела заложены основные принципы Федерального Закона «Об охране окружающей среды»: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соблюдение права человека на благоприятную среду обитания;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обеспечение благоприятных условий жизнедеятельности человека;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научно обоснованное сочетание экологических, экономических интересов человека, общества и государства и т.д.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Раздел выполнен в соответствии с требованиями нормативных документов: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2.2.1/2.1.1.1200-03 «Санитарно-защитные зоны и санитарная классиф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кация предприятий, сооружений и иных объектов»;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2.1.6.1032-01 «Гигиенические требования к обеспечению качества атм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сферного воздуха населенных мест»;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2.1.4.1110-02 «Зоны санитарной охраны источников водоснабжения и водопроводов питьевого назначения»;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2.1.4.1074-01 «Питьевая вода. Гигиенические требования к качеству в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ды централизованных систем питьевого водоснабжения. Контроль качества»;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2.1.4.1175-02 «Гигиенические требования к качеству воды нецентрализ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ванного водоснабжения. Санитарная охрана источников»;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2.1.5.980-00 «Гигиенические требования к охране поверхностных вод»;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2.1.7.1287-03 «Санитарно-эпидемиологические требования к качеству почвы»;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2.1.2882-11 «Гигиенические требования к размещению, устройству и с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держанию кладбищ, зданий и сооружений похоронного назначения»;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СанПиН 42-128-4690-88 «Санитарные правила содержания территорий населе</w:t>
      </w:r>
      <w:r w:rsidRPr="00665364">
        <w:rPr>
          <w:color w:val="000000" w:themeColor="text1"/>
        </w:rPr>
        <w:t>н</w:t>
      </w:r>
      <w:r w:rsidRPr="00665364">
        <w:rPr>
          <w:color w:val="000000" w:themeColor="text1"/>
        </w:rPr>
        <w:t>ных мест»;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-</w:t>
      </w:r>
      <w:r w:rsidRPr="00665364">
        <w:rPr>
          <w:color w:val="000000" w:themeColor="text1"/>
        </w:rPr>
        <w:tab/>
        <w:t>СП 2.1.5.1059-01 «Гигиенические требования к охране подземных вод от загря</w:t>
      </w:r>
      <w:r w:rsidRPr="00665364">
        <w:rPr>
          <w:color w:val="000000" w:themeColor="text1"/>
        </w:rPr>
        <w:t>з</w:t>
      </w:r>
      <w:r w:rsidRPr="00665364">
        <w:rPr>
          <w:color w:val="000000" w:themeColor="text1"/>
        </w:rPr>
        <w:t>нения»;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СН 2.2.4/2.1.8.562-96 «Шум на рабочих местах, в помещениях, общественных зданий и на территории жилой застройки»;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СП 2.1.7.1038-01 «Гигиенические требования к устройству и содержанию полиг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нов для твердых бытовых отходов»;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Водный кодекс РФ ст. 6 «Водные объекты общего пользования», ст.65 «Вод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охранные зоны и прибрежные защитные полосы»;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СП 51.13330.2011 «Защита от шума. Актуализированная редакция СНиП 23-03-2003»;</w:t>
      </w:r>
    </w:p>
    <w:p w:rsidR="00D420B5" w:rsidRPr="00665364" w:rsidRDefault="00E44733" w:rsidP="00E44733">
      <w:pPr>
        <w:tabs>
          <w:tab w:val="left" w:pos="993"/>
        </w:tabs>
        <w:ind w:firstLine="652"/>
        <w:rPr>
          <w:color w:val="000000" w:themeColor="text1"/>
        </w:rPr>
      </w:pPr>
      <w:r>
        <w:rPr>
          <w:color w:val="000000" w:themeColor="text1"/>
        </w:rPr>
        <w:t>-</w:t>
      </w:r>
      <w:r>
        <w:rPr>
          <w:color w:val="000000" w:themeColor="text1"/>
        </w:rPr>
        <w:tab/>
        <w:t>СП 42.13330.2011</w:t>
      </w:r>
      <w:r w:rsidR="00D420B5" w:rsidRPr="00665364">
        <w:rPr>
          <w:color w:val="000000" w:themeColor="text1"/>
        </w:rPr>
        <w:t xml:space="preserve"> «Градостроительство. Планировка и застройка городских и сельских поселений»;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СНиП 2.05.06-85 «Магистральные трубопроводы»;</w:t>
      </w:r>
    </w:p>
    <w:p w:rsidR="00D420B5" w:rsidRPr="00665364" w:rsidRDefault="00D420B5" w:rsidP="00E44733">
      <w:pPr>
        <w:tabs>
          <w:tab w:val="left" w:pos="993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</w:t>
      </w:r>
      <w:r w:rsidRPr="00665364">
        <w:rPr>
          <w:color w:val="000000" w:themeColor="text1"/>
        </w:rPr>
        <w:tab/>
        <w:t>СНиП 2.04.02-84 «Водоснабжение. Наружные сети и сооружения».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b/>
          <w:color w:val="000000" w:themeColor="text1"/>
        </w:rPr>
      </w:pPr>
    </w:p>
    <w:p w:rsidR="00D420B5" w:rsidRPr="00665364" w:rsidRDefault="00D420B5" w:rsidP="00D420B5">
      <w:pPr>
        <w:rPr>
          <w:b/>
          <w:color w:val="000000" w:themeColor="text1"/>
        </w:rPr>
      </w:pPr>
      <w:r w:rsidRPr="00665364">
        <w:rPr>
          <w:b/>
          <w:color w:val="000000" w:themeColor="text1"/>
        </w:rPr>
        <w:t>7.1 ОБЩИЙ АНАЛИЗ ЭКОЛОГИЧЕСКОГО СОСТОЯНИЯ И ОСОБЕННОСТЕЙ ТЕРРИТОРИИ</w:t>
      </w:r>
    </w:p>
    <w:p w:rsidR="00D420B5" w:rsidRPr="00665364" w:rsidRDefault="00D420B5" w:rsidP="00E44733">
      <w:pPr>
        <w:ind w:firstLine="709"/>
      </w:pPr>
      <w:proofErr w:type="spellStart"/>
      <w:r w:rsidRPr="00665364">
        <w:t>Эркен-Шахарское</w:t>
      </w:r>
      <w:proofErr w:type="spellEnd"/>
      <w:r w:rsidRPr="00665364">
        <w:t xml:space="preserve"> сельское поселение расположено на территории Ногайского рай</w:t>
      </w:r>
      <w:r w:rsidRPr="00665364">
        <w:t>о</w:t>
      </w:r>
      <w:r w:rsidRPr="00665364">
        <w:t xml:space="preserve">на </w:t>
      </w:r>
      <w:r w:rsidR="00996E4E">
        <w:t>Карачаево-Черкесской Республики</w:t>
      </w:r>
      <w:r w:rsidRPr="00665364">
        <w:t xml:space="preserve">, в 13 км северо-западнее </w:t>
      </w:r>
      <w:r w:rsidR="006C2ABE">
        <w:t xml:space="preserve">г. </w:t>
      </w:r>
      <w:hyperlink r:id="rId19" w:tooltip="Черкесск" w:history="1">
        <w:r w:rsidRPr="00665364">
          <w:rPr>
            <w:rStyle w:val="a6"/>
            <w:color w:val="auto"/>
            <w:u w:val="none"/>
          </w:rPr>
          <w:t>Черкесска</w:t>
        </w:r>
      </w:hyperlink>
      <w:r w:rsidRPr="00665364">
        <w:t xml:space="preserve">, в 25 км южнее </w:t>
      </w:r>
      <w:r w:rsidR="006C2ABE">
        <w:t xml:space="preserve">г. </w:t>
      </w:r>
      <w:hyperlink r:id="rId20" w:tooltip="Невинномысск" w:history="1">
        <w:r w:rsidRPr="00665364">
          <w:rPr>
            <w:rStyle w:val="a6"/>
            <w:color w:val="auto"/>
            <w:u w:val="none"/>
          </w:rPr>
          <w:t>Невинномысска</w:t>
        </w:r>
      </w:hyperlink>
      <w:r w:rsidRPr="00665364">
        <w:t xml:space="preserve">. Через поселение проходит железнодорожная ветка </w:t>
      </w:r>
      <w:hyperlink r:id="rId21" w:tooltip="Невинномысская (станция)" w:history="1">
        <w:r w:rsidRPr="00665364">
          <w:rPr>
            <w:rStyle w:val="a6"/>
            <w:color w:val="auto"/>
            <w:u w:val="none"/>
          </w:rPr>
          <w:t>Невинномысск</w:t>
        </w:r>
      </w:hyperlink>
      <w:r w:rsidRPr="00665364">
        <w:t xml:space="preserve"> – </w:t>
      </w:r>
      <w:hyperlink r:id="rId22" w:tooltip="Джегута (станция)" w:history="1">
        <w:r w:rsidRPr="00665364">
          <w:rPr>
            <w:rStyle w:val="a6"/>
            <w:color w:val="auto"/>
            <w:u w:val="none"/>
          </w:rPr>
          <w:t>Черкесск</w:t>
        </w:r>
      </w:hyperlink>
      <w:r w:rsidRPr="00665364">
        <w:t xml:space="preserve">. Климат Эркен-Шахарского сельского поселения – умеренно-континентальный, рельеф – равнинный. Сельское поселение расположено на левом берегу </w:t>
      </w:r>
      <w:r w:rsidR="006C2ABE">
        <w:t xml:space="preserve">р. </w:t>
      </w:r>
      <w:hyperlink r:id="rId23" w:tooltip="Кубань (река)" w:history="1">
        <w:r w:rsidRPr="00665364">
          <w:rPr>
            <w:rStyle w:val="a6"/>
            <w:color w:val="auto"/>
            <w:u w:val="none"/>
          </w:rPr>
          <w:t>Кубани</w:t>
        </w:r>
      </w:hyperlink>
      <w:r w:rsidRPr="00665364">
        <w:t>.</w:t>
      </w:r>
    </w:p>
    <w:p w:rsidR="00D420B5" w:rsidRPr="00665364" w:rsidRDefault="00D420B5" w:rsidP="00D420B5">
      <w:r w:rsidRPr="00665364">
        <w:t xml:space="preserve"> </w:t>
      </w:r>
      <w:r w:rsidRPr="00665364">
        <w:tab/>
        <w:t>Экологическую ситуацию сельского поселения можно охарактеризовать как крит</w:t>
      </w:r>
      <w:r w:rsidRPr="00665364">
        <w:t>и</w:t>
      </w:r>
      <w:r w:rsidRPr="00665364">
        <w:t xml:space="preserve">ческую. На территории имеются промышленные предприятия, транспортные магистрали. Основными источниками загрязнения окружающей среды на территории Эркен-Шахарского сельского </w:t>
      </w:r>
      <w:r w:rsidR="006C2ABE">
        <w:t>поселения являются промышленные</w:t>
      </w:r>
      <w:r w:rsidRPr="00665364">
        <w:t xml:space="preserve"> предприятия</w:t>
      </w:r>
      <w:r w:rsidR="006C2ABE">
        <w:t xml:space="preserve"> </w:t>
      </w:r>
      <w:r w:rsidR="006C2ABE" w:rsidRPr="00665364">
        <w:t>(пищевая, в том числе сахарная, промышленность)</w:t>
      </w:r>
      <w:r w:rsidRPr="00665364">
        <w:t>, железнодорожный и автомобильный транспорт, пре</w:t>
      </w:r>
      <w:r w:rsidRPr="00665364">
        <w:t>д</w:t>
      </w:r>
      <w:r w:rsidRPr="00665364">
        <w:t>приятия жилищно-коммунальной сферы, площадки складирования отходов.</w:t>
      </w:r>
    </w:p>
    <w:p w:rsidR="00D420B5" w:rsidRPr="00665364" w:rsidRDefault="00D420B5" w:rsidP="00D420B5"/>
    <w:p w:rsidR="00D420B5" w:rsidRPr="00665364" w:rsidRDefault="006C2ABE" w:rsidP="00D420B5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7.2 </w:t>
      </w:r>
      <w:r w:rsidR="00D420B5" w:rsidRPr="00665364">
        <w:rPr>
          <w:b/>
          <w:color w:val="000000" w:themeColor="text1"/>
        </w:rPr>
        <w:t xml:space="preserve"> ОХРАНА АТМОСФЕРЫ</w:t>
      </w:r>
    </w:p>
    <w:p w:rsidR="00D420B5" w:rsidRPr="00665364" w:rsidRDefault="00D420B5" w:rsidP="00D420B5">
      <w:pPr>
        <w:rPr>
          <w:color w:val="000000" w:themeColor="text1"/>
        </w:rPr>
      </w:pPr>
      <w:r w:rsidRPr="00665364">
        <w:rPr>
          <w:b/>
          <w:color w:val="000000" w:themeColor="text1"/>
        </w:rPr>
        <w:t>7.2.1</w:t>
      </w:r>
      <w:r w:rsidR="006C2ABE">
        <w:rPr>
          <w:b/>
          <w:color w:val="000000" w:themeColor="text1"/>
        </w:rPr>
        <w:t xml:space="preserve"> </w:t>
      </w:r>
      <w:r w:rsidRPr="00665364">
        <w:rPr>
          <w:color w:val="000000" w:themeColor="text1"/>
        </w:rPr>
        <w:t xml:space="preserve"> </w:t>
      </w:r>
      <w:r w:rsidRPr="00665364">
        <w:rPr>
          <w:b/>
          <w:color w:val="000000" w:themeColor="text1"/>
        </w:rPr>
        <w:t>ОЦЕНКА СОСТОЯНИЯ АТМОСФЕРНОГО ВОЗДУХА</w:t>
      </w:r>
      <w:r w:rsidRPr="00665364">
        <w:rPr>
          <w:color w:val="000000" w:themeColor="text1"/>
        </w:rPr>
        <w:t xml:space="preserve"> </w:t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>Состояние воздушного бассейна является одним из основных наиболее важных фа</w:t>
      </w:r>
      <w:r w:rsidRPr="00665364">
        <w:rPr>
          <w:color w:val="000000" w:themeColor="text1"/>
          <w:szCs w:val="24"/>
        </w:rPr>
        <w:t>к</w:t>
      </w:r>
      <w:r w:rsidRPr="00665364">
        <w:rPr>
          <w:color w:val="000000" w:themeColor="text1"/>
          <w:szCs w:val="24"/>
        </w:rPr>
        <w:t>торов, определяющих экологическую ситуацию и условия проживания населения. Осно</w:t>
      </w:r>
      <w:r w:rsidRPr="00665364">
        <w:rPr>
          <w:color w:val="000000" w:themeColor="text1"/>
          <w:szCs w:val="24"/>
        </w:rPr>
        <w:t>в</w:t>
      </w:r>
      <w:r w:rsidRPr="00665364">
        <w:rPr>
          <w:color w:val="000000" w:themeColor="text1"/>
          <w:szCs w:val="24"/>
        </w:rPr>
        <w:t>ными факторами, воздействующими на состояние атмосферного воздуха, являются колич</w:t>
      </w:r>
      <w:r w:rsidRPr="00665364">
        <w:rPr>
          <w:color w:val="000000" w:themeColor="text1"/>
          <w:szCs w:val="24"/>
        </w:rPr>
        <w:t>е</w:t>
      </w:r>
      <w:r w:rsidRPr="00665364">
        <w:rPr>
          <w:color w:val="000000" w:themeColor="text1"/>
          <w:szCs w:val="24"/>
        </w:rPr>
        <w:lastRenderedPageBreak/>
        <w:t>ство и масса загрязняющих веществ (ЗВ), поступающих в атмосферу от различных исто</w:t>
      </w:r>
      <w:r w:rsidRPr="00665364">
        <w:rPr>
          <w:color w:val="000000" w:themeColor="text1"/>
          <w:szCs w:val="24"/>
        </w:rPr>
        <w:t>ч</w:t>
      </w:r>
      <w:r w:rsidRPr="00665364">
        <w:rPr>
          <w:color w:val="000000" w:themeColor="text1"/>
          <w:szCs w:val="24"/>
        </w:rPr>
        <w:t xml:space="preserve">ников, а также потенциал загрязнения атмосферы.  </w:t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 xml:space="preserve">Потенциал загрязнения атмосферы – это сочетание метеорологических факторов, обуславливающих уровень возможного загрязнения атмосферы от источников в данном географическом районе. </w:t>
      </w:r>
    </w:p>
    <w:p w:rsidR="00D420B5" w:rsidRPr="00665364" w:rsidRDefault="00D420B5" w:rsidP="00D420B5">
      <w:pPr>
        <w:ind w:firstLine="652"/>
        <w:rPr>
          <w:color w:val="000000" w:themeColor="text1"/>
          <w:spacing w:val="-4"/>
        </w:rPr>
      </w:pPr>
      <w:r w:rsidRPr="00665364">
        <w:rPr>
          <w:color w:val="000000" w:themeColor="text1"/>
        </w:rPr>
        <w:t>Потенциал загрязнения атмосферы (ПЗА) является косвенной характеристикой ра</w:t>
      </w:r>
      <w:r w:rsidRPr="00665364">
        <w:rPr>
          <w:color w:val="000000" w:themeColor="text1"/>
        </w:rPr>
        <w:t>с</w:t>
      </w:r>
      <w:r w:rsidRPr="00665364">
        <w:rPr>
          <w:color w:val="000000" w:themeColor="text1"/>
        </w:rPr>
        <w:t xml:space="preserve">сеивающих способностей атмосферы. </w:t>
      </w:r>
      <w:proofErr w:type="spellStart"/>
      <w:r w:rsidRPr="00665364">
        <w:rPr>
          <w:color w:val="000000" w:themeColor="text1"/>
        </w:rPr>
        <w:t>Эркен-Шахарское</w:t>
      </w:r>
      <w:proofErr w:type="spellEnd"/>
      <w:r w:rsidRPr="00665364">
        <w:rPr>
          <w:color w:val="000000" w:themeColor="text1"/>
        </w:rPr>
        <w:t xml:space="preserve"> сельское поселение</w:t>
      </w:r>
      <w:r w:rsidRPr="00665364">
        <w:rPr>
          <w:color w:val="000000" w:themeColor="text1"/>
          <w:spacing w:val="-4"/>
        </w:rPr>
        <w:t xml:space="preserve"> находится в зоне </w:t>
      </w:r>
      <w:r w:rsidRPr="00665364">
        <w:rPr>
          <w:i/>
          <w:color w:val="000000" w:themeColor="text1"/>
          <w:spacing w:val="-4"/>
        </w:rPr>
        <w:t>высокого</w:t>
      </w:r>
      <w:r w:rsidRPr="00665364">
        <w:rPr>
          <w:color w:val="000000" w:themeColor="text1"/>
          <w:spacing w:val="-4"/>
        </w:rPr>
        <w:t xml:space="preserve"> </w:t>
      </w:r>
      <w:r w:rsidRPr="00665364">
        <w:rPr>
          <w:i/>
          <w:color w:val="000000" w:themeColor="text1"/>
          <w:spacing w:val="-4"/>
        </w:rPr>
        <w:t>потенциала загрязнения атмосферы</w:t>
      </w:r>
      <w:r w:rsidRPr="00665364">
        <w:rPr>
          <w:color w:val="000000" w:themeColor="text1"/>
          <w:spacing w:val="-4"/>
        </w:rPr>
        <w:t xml:space="preserve">. </w:t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 xml:space="preserve">Стационарные посты наблюдения за загрязнением атмосферного воздуха (ПНЗ) на территории Эркен-Шахарского сельского поселения отсутствуют. </w:t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>Основные источники загрязнения на территории Эркен-Шахарского сельского пос</w:t>
      </w:r>
      <w:r w:rsidRPr="00665364">
        <w:rPr>
          <w:color w:val="000000" w:themeColor="text1"/>
          <w:szCs w:val="24"/>
        </w:rPr>
        <w:t>е</w:t>
      </w:r>
      <w:r w:rsidRPr="00665364">
        <w:rPr>
          <w:color w:val="000000" w:themeColor="text1"/>
          <w:szCs w:val="24"/>
        </w:rPr>
        <w:t>ления: ОАО «Карачаево-Черкесский сахарный завод», нефтебаза ООО «Технология-Экс», ОАО «</w:t>
      </w:r>
      <w:proofErr w:type="spellStart"/>
      <w:r w:rsidRPr="00665364">
        <w:rPr>
          <w:color w:val="000000" w:themeColor="text1"/>
          <w:szCs w:val="24"/>
        </w:rPr>
        <w:t>Дрожжевик</w:t>
      </w:r>
      <w:proofErr w:type="spellEnd"/>
      <w:r w:rsidRPr="00665364">
        <w:rPr>
          <w:color w:val="000000" w:themeColor="text1"/>
          <w:szCs w:val="24"/>
        </w:rPr>
        <w:t>», комбикормовый завод,  площадка временного складирования твердых бытовых отходов, котельн</w:t>
      </w:r>
      <w:r w:rsidR="006C2ABE">
        <w:rPr>
          <w:color w:val="000000" w:themeColor="text1"/>
          <w:szCs w:val="24"/>
        </w:rPr>
        <w:t>ая</w:t>
      </w:r>
      <w:r w:rsidRPr="00665364">
        <w:rPr>
          <w:color w:val="000000" w:themeColor="text1"/>
          <w:szCs w:val="24"/>
        </w:rPr>
        <w:t>, кладбища.</w:t>
      </w:r>
      <w:r w:rsidRPr="00665364">
        <w:rPr>
          <w:color w:val="000000" w:themeColor="text1"/>
          <w:szCs w:val="24"/>
        </w:rPr>
        <w:tab/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>Кроме стационарных источников, загрязнителем атмосферного воздуха на террит</w:t>
      </w:r>
      <w:r w:rsidRPr="00665364">
        <w:rPr>
          <w:color w:val="000000" w:themeColor="text1"/>
          <w:szCs w:val="24"/>
        </w:rPr>
        <w:t>о</w:t>
      </w:r>
      <w:r w:rsidR="006C2ABE">
        <w:rPr>
          <w:color w:val="000000" w:themeColor="text1"/>
          <w:szCs w:val="24"/>
        </w:rPr>
        <w:t>рии</w:t>
      </w:r>
      <w:r w:rsidRPr="00665364">
        <w:rPr>
          <w:color w:val="000000" w:themeColor="text1"/>
          <w:szCs w:val="24"/>
        </w:rPr>
        <w:t xml:space="preserve"> являются передвижные источники, в частности, автомобильный и железнодорожный транспорт. </w:t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>По территории Эркен-Шахарского сельского поселения проходит железнодорожная ветка Невинномысск – Черкесск и автомобильная дорога федерального значения М29 (Ив</w:t>
      </w:r>
      <w:r w:rsidRPr="00665364">
        <w:rPr>
          <w:color w:val="000000" w:themeColor="text1"/>
          <w:szCs w:val="24"/>
        </w:rPr>
        <w:t>а</w:t>
      </w:r>
      <w:r w:rsidRPr="00665364">
        <w:rPr>
          <w:color w:val="000000" w:themeColor="text1"/>
          <w:szCs w:val="24"/>
        </w:rPr>
        <w:t>новка – Черкесск).</w:t>
      </w:r>
    </w:p>
    <w:p w:rsidR="00D420B5" w:rsidRPr="00665364" w:rsidRDefault="00D420B5" w:rsidP="00D420B5">
      <w:pPr>
        <w:pStyle w:val="24"/>
        <w:spacing w:after="0" w:line="360" w:lineRule="auto"/>
        <w:ind w:left="0" w:firstLine="652"/>
        <w:rPr>
          <w:color w:val="000000" w:themeColor="text1"/>
          <w:szCs w:val="24"/>
        </w:rPr>
      </w:pPr>
      <w:r w:rsidRPr="00665364">
        <w:rPr>
          <w:color w:val="000000" w:themeColor="text1"/>
          <w:szCs w:val="24"/>
        </w:rPr>
        <w:t>Основную долю в общем объеме выбросов загрязняющих веществ от автотранспорта составляет оксид углерода (до 76%). В атмосферном воздухе присутствуют также взвеше</w:t>
      </w:r>
      <w:r w:rsidRPr="00665364">
        <w:rPr>
          <w:color w:val="000000" w:themeColor="text1"/>
          <w:szCs w:val="24"/>
        </w:rPr>
        <w:t>н</w:t>
      </w:r>
      <w:r w:rsidRPr="00665364">
        <w:rPr>
          <w:color w:val="000000" w:themeColor="text1"/>
          <w:szCs w:val="24"/>
        </w:rPr>
        <w:t xml:space="preserve">ные вещества, диоксид серы, диоксид углерода, диоксид азота, сажа, </w:t>
      </w:r>
      <w:proofErr w:type="spellStart"/>
      <w:r w:rsidRPr="00665364">
        <w:rPr>
          <w:color w:val="000000" w:themeColor="text1"/>
          <w:szCs w:val="24"/>
        </w:rPr>
        <w:t>бензапирен</w:t>
      </w:r>
      <w:proofErr w:type="spellEnd"/>
      <w:r w:rsidRPr="00665364">
        <w:rPr>
          <w:color w:val="000000" w:themeColor="text1"/>
          <w:szCs w:val="24"/>
        </w:rPr>
        <w:t>, формал</w:t>
      </w:r>
      <w:r w:rsidRPr="00665364">
        <w:rPr>
          <w:color w:val="000000" w:themeColor="text1"/>
          <w:szCs w:val="24"/>
        </w:rPr>
        <w:t>ь</w:t>
      </w:r>
      <w:r w:rsidRPr="00665364">
        <w:rPr>
          <w:color w:val="000000" w:themeColor="text1"/>
          <w:szCs w:val="24"/>
        </w:rPr>
        <w:t>дегид.</w:t>
      </w:r>
    </w:p>
    <w:p w:rsidR="00D420B5" w:rsidRPr="00665364" w:rsidRDefault="00D420B5" w:rsidP="00D420B5">
      <w:pPr>
        <w:pStyle w:val="33"/>
        <w:tabs>
          <w:tab w:val="left" w:pos="520"/>
          <w:tab w:val="left" w:pos="3450"/>
          <w:tab w:val="left" w:pos="7523"/>
        </w:tabs>
        <w:spacing w:after="0"/>
        <w:ind w:firstLine="652"/>
        <w:rPr>
          <w:rFonts w:eastAsia="Arial Unicode MS"/>
          <w:color w:val="000000" w:themeColor="text1"/>
          <w:sz w:val="24"/>
          <w:szCs w:val="24"/>
        </w:rPr>
      </w:pPr>
      <w:r w:rsidRPr="00665364">
        <w:rPr>
          <w:color w:val="000000" w:themeColor="text1"/>
          <w:sz w:val="24"/>
          <w:szCs w:val="24"/>
        </w:rPr>
        <w:t>При этом величина вредного воздействия автомобильного транспорта на окружа</w:t>
      </w:r>
      <w:r w:rsidRPr="00665364">
        <w:rPr>
          <w:color w:val="000000" w:themeColor="text1"/>
          <w:sz w:val="24"/>
          <w:szCs w:val="24"/>
        </w:rPr>
        <w:t>ю</w:t>
      </w:r>
      <w:r w:rsidRPr="00665364">
        <w:rPr>
          <w:color w:val="000000" w:themeColor="text1"/>
          <w:sz w:val="24"/>
          <w:szCs w:val="24"/>
        </w:rPr>
        <w:t>щую среду зависит не только от интенсивности движения на автомагистралях, но и от с</w:t>
      </w:r>
      <w:r w:rsidRPr="00665364">
        <w:rPr>
          <w:color w:val="000000" w:themeColor="text1"/>
          <w:sz w:val="24"/>
          <w:szCs w:val="24"/>
        </w:rPr>
        <w:t>о</w:t>
      </w:r>
      <w:r w:rsidRPr="00665364">
        <w:rPr>
          <w:color w:val="000000" w:themeColor="text1"/>
          <w:sz w:val="24"/>
          <w:szCs w:val="24"/>
        </w:rPr>
        <w:t xml:space="preserve">стояния дорожного покрытия, а также технического состояния транспорта. 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Основными причинами загрязнения атмосферного воздуха в сельском поселении я</w:t>
      </w:r>
      <w:r w:rsidRPr="00665364">
        <w:rPr>
          <w:color w:val="000000" w:themeColor="text1"/>
        </w:rPr>
        <w:t>в</w:t>
      </w:r>
      <w:r w:rsidRPr="00665364">
        <w:rPr>
          <w:color w:val="000000" w:themeColor="text1"/>
        </w:rPr>
        <w:t>ляются: нерациональное размещение сельскохозяйственных предприятий, низкая заинтер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сованность предприятий принимать меры по охране окружающей среды.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В целях обеспечения безопасности населения и в соответствии с Федеральным зак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 xml:space="preserve">ном "О санитарно-эпидемиологическом благополучии населения" от 30.03.1999 </w:t>
      </w:r>
      <w:r w:rsidR="006C2ABE">
        <w:rPr>
          <w:color w:val="000000" w:themeColor="text1"/>
        </w:rPr>
        <w:t>№</w:t>
      </w:r>
      <w:r w:rsidRPr="00665364">
        <w:rPr>
          <w:color w:val="000000" w:themeColor="text1"/>
        </w:rPr>
        <w:t xml:space="preserve"> 52-ФЗ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 xml:space="preserve">вания (санитарно-защитная зона), размер которой обеспечивает уменьшение воздействия </w:t>
      </w:r>
      <w:r w:rsidRPr="00665364">
        <w:rPr>
          <w:color w:val="000000" w:themeColor="text1"/>
        </w:rPr>
        <w:lastRenderedPageBreak/>
        <w:t>загрязнения на атмосферный воздух (химического, биологического, физического) до знач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 xml:space="preserve">ний, установленных </w:t>
      </w:r>
      <w:r w:rsidR="006C2ABE">
        <w:rPr>
          <w:color w:val="000000" w:themeColor="text1"/>
        </w:rPr>
        <w:t xml:space="preserve">гигиеническими нормативами. </w:t>
      </w:r>
      <w:r w:rsidRPr="00665364">
        <w:rPr>
          <w:color w:val="000000" w:themeColor="text1"/>
        </w:rPr>
        <w:t>По своему функциональному назнач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нию санитарно-защитная зона является защитным барьером, обеспечивающим уровень бе</w:t>
      </w:r>
      <w:r w:rsidRPr="00665364">
        <w:rPr>
          <w:color w:val="000000" w:themeColor="text1"/>
        </w:rPr>
        <w:t>з</w:t>
      </w:r>
      <w:r w:rsidRPr="00665364">
        <w:rPr>
          <w:color w:val="000000" w:themeColor="text1"/>
        </w:rPr>
        <w:t>опасности населения при эксплуатации объекта в штатном режиме.</w:t>
      </w:r>
    </w:p>
    <w:p w:rsidR="00D420B5" w:rsidRPr="00665364" w:rsidRDefault="00D420B5" w:rsidP="00D420B5">
      <w:pPr>
        <w:ind w:firstLine="652"/>
      </w:pPr>
      <w:r w:rsidRPr="00665364">
        <w:t>Характеристик</w:t>
      </w:r>
      <w:r w:rsidR="000D0C2E">
        <w:t>и</w:t>
      </w:r>
      <w:r w:rsidRPr="00665364">
        <w:t xml:space="preserve"> и санитарно-защитные зоны промышленных предприятий Эркен-Шахарского сельского поселения представлены в таблице 1.26. </w:t>
      </w:r>
    </w:p>
    <w:p w:rsidR="00D420B5" w:rsidRPr="00665364" w:rsidRDefault="00D420B5" w:rsidP="00D420B5">
      <w:pPr>
        <w:spacing w:line="240" w:lineRule="auto"/>
        <w:rPr>
          <w:b/>
          <w:i/>
        </w:rPr>
      </w:pPr>
      <w:r w:rsidRPr="00665364">
        <w:rPr>
          <w:b/>
          <w:i/>
        </w:rPr>
        <w:t xml:space="preserve">Таблица 1.26 </w:t>
      </w:r>
    </w:p>
    <w:p w:rsidR="00D420B5" w:rsidRPr="006C2ABE" w:rsidRDefault="00D420B5" w:rsidP="007F0DDB">
      <w:pPr>
        <w:spacing w:after="120" w:line="240" w:lineRule="auto"/>
        <w:rPr>
          <w:b/>
          <w:color w:val="000000" w:themeColor="text1"/>
        </w:rPr>
      </w:pPr>
      <w:r w:rsidRPr="006C2ABE">
        <w:rPr>
          <w:b/>
          <w:color w:val="000000" w:themeColor="text1"/>
        </w:rPr>
        <w:t>Характеристик</w:t>
      </w:r>
      <w:r w:rsidR="000D0C2E">
        <w:rPr>
          <w:b/>
          <w:color w:val="000000" w:themeColor="text1"/>
        </w:rPr>
        <w:t>и</w:t>
      </w:r>
      <w:r w:rsidRPr="006C2ABE">
        <w:rPr>
          <w:b/>
          <w:color w:val="000000" w:themeColor="text1"/>
        </w:rPr>
        <w:t xml:space="preserve"> и санитарно-защитные зоны промышленных предприятий Эркен-Шахарского сельского поселения  </w:t>
      </w:r>
    </w:p>
    <w:tbl>
      <w:tblPr>
        <w:tblStyle w:val="aa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410"/>
        <w:gridCol w:w="2268"/>
        <w:gridCol w:w="2410"/>
      </w:tblGrid>
      <w:tr w:rsidR="00D420B5" w:rsidRPr="00665364" w:rsidTr="00D420B5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Санитарно-защитная зона, м/класс предпри</w:t>
            </w: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я</w:t>
            </w:r>
            <w:r w:rsidRPr="00665364">
              <w:rPr>
                <w:b/>
                <w:bCs/>
                <w:color w:val="000000" w:themeColor="text1"/>
                <w:sz w:val="24"/>
                <w:szCs w:val="24"/>
              </w:rPr>
              <w:t>тия по СанПиН 2.2.1/2.1.1.1200-03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Комбикормовый завод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Ул. Шоссейная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Комбикорма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ОАО «Нива»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Ул. Некрасова,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Оптовая торговля зерном, семенами, кормами для с/</w:t>
            </w:r>
            <w:r w:rsidR="000D0C2E">
              <w:rPr>
                <w:sz w:val="24"/>
                <w:szCs w:val="24"/>
              </w:rPr>
              <w:t>х</w:t>
            </w:r>
            <w:r w:rsidRPr="00665364">
              <w:rPr>
                <w:sz w:val="24"/>
                <w:szCs w:val="24"/>
              </w:rPr>
              <w:t xml:space="preserve"> животных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Строительная база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/>
                <w:sz w:val="24"/>
                <w:szCs w:val="24"/>
              </w:rPr>
            </w:pPr>
            <w:r w:rsidRPr="00665364">
              <w:rPr>
                <w:color w:val="000000"/>
                <w:sz w:val="24"/>
                <w:szCs w:val="24"/>
              </w:rPr>
              <w:t xml:space="preserve">Ул. Шоссейная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/>
                <w:sz w:val="24"/>
                <w:szCs w:val="24"/>
              </w:rPr>
            </w:pPr>
            <w:r w:rsidRPr="00665364">
              <w:rPr>
                <w:color w:val="000000"/>
                <w:sz w:val="24"/>
                <w:szCs w:val="24"/>
              </w:rPr>
              <w:t>База стройматери</w:t>
            </w:r>
            <w:r w:rsidRPr="00665364">
              <w:rPr>
                <w:color w:val="000000"/>
                <w:sz w:val="24"/>
                <w:szCs w:val="24"/>
              </w:rPr>
              <w:t>а</w:t>
            </w:r>
            <w:r w:rsidRPr="00665364">
              <w:rPr>
                <w:color w:val="000000"/>
                <w:sz w:val="24"/>
                <w:szCs w:val="24"/>
              </w:rPr>
              <w:t>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Нефтебаза </w:t>
            </w:r>
            <w:r w:rsidR="000D0C2E">
              <w:rPr>
                <w:sz w:val="24"/>
                <w:szCs w:val="24"/>
              </w:rPr>
              <w:t xml:space="preserve">       </w:t>
            </w:r>
            <w:r w:rsidRPr="00665364">
              <w:rPr>
                <w:sz w:val="24"/>
                <w:szCs w:val="24"/>
              </w:rPr>
              <w:t>ООО «Технол</w:t>
            </w:r>
            <w:r w:rsidRPr="00665364">
              <w:rPr>
                <w:sz w:val="24"/>
                <w:szCs w:val="24"/>
              </w:rPr>
              <w:t>о</w:t>
            </w:r>
            <w:r w:rsidRPr="00665364">
              <w:rPr>
                <w:sz w:val="24"/>
                <w:szCs w:val="24"/>
              </w:rPr>
              <w:t>гия-Экс»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Ул. Некрасова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Погрузочно-разгрузочная де</w:t>
            </w:r>
            <w:r w:rsidRPr="00665364">
              <w:rPr>
                <w:sz w:val="24"/>
                <w:szCs w:val="24"/>
              </w:rPr>
              <w:t>я</w:t>
            </w:r>
            <w:r w:rsidRPr="00665364">
              <w:rPr>
                <w:sz w:val="24"/>
                <w:szCs w:val="24"/>
              </w:rPr>
              <w:t>тельность прим</w:t>
            </w:r>
            <w:r w:rsidRPr="00665364">
              <w:rPr>
                <w:sz w:val="24"/>
                <w:szCs w:val="24"/>
              </w:rPr>
              <w:t>е</w:t>
            </w:r>
            <w:r w:rsidRPr="00665364">
              <w:rPr>
                <w:sz w:val="24"/>
                <w:szCs w:val="24"/>
              </w:rPr>
              <w:t>нительно к опа</w:t>
            </w:r>
            <w:r w:rsidRPr="00665364">
              <w:rPr>
                <w:sz w:val="24"/>
                <w:szCs w:val="24"/>
              </w:rPr>
              <w:t>с</w:t>
            </w:r>
            <w:r w:rsidRPr="00665364">
              <w:rPr>
                <w:sz w:val="24"/>
                <w:szCs w:val="24"/>
              </w:rPr>
              <w:t>ным грузам на ж/</w:t>
            </w:r>
            <w:r w:rsidR="000D0C2E">
              <w:rPr>
                <w:sz w:val="24"/>
                <w:szCs w:val="24"/>
              </w:rPr>
              <w:t>д</w:t>
            </w:r>
            <w:r w:rsidRPr="00665364">
              <w:rPr>
                <w:sz w:val="24"/>
                <w:szCs w:val="24"/>
              </w:rPr>
              <w:t xml:space="preserve"> транспорте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500 м / 2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Мельница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Ул. Мельничная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Помол зерна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Колбасный цех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Ул. Мельничная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Производство ко</w:t>
            </w:r>
            <w:r w:rsidRPr="00665364">
              <w:rPr>
                <w:sz w:val="24"/>
                <w:szCs w:val="24"/>
              </w:rPr>
              <w:t>л</w:t>
            </w:r>
            <w:r w:rsidRPr="00665364">
              <w:rPr>
                <w:sz w:val="24"/>
                <w:szCs w:val="24"/>
              </w:rPr>
              <w:t>басных изделий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ООО «Альфа»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Ул. Шоссейная,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Пластиковые окна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 м / 3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Плодохранил</w:t>
            </w:r>
            <w:r w:rsidRPr="00665364">
              <w:rPr>
                <w:sz w:val="24"/>
                <w:szCs w:val="24"/>
              </w:rPr>
              <w:t>и</w:t>
            </w:r>
            <w:r w:rsidRPr="00665364">
              <w:rPr>
                <w:sz w:val="24"/>
                <w:szCs w:val="24"/>
              </w:rPr>
              <w:t>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Около ул. Совхозная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Плодохранилище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ОАО «Карача</w:t>
            </w:r>
            <w:r w:rsidRPr="00665364">
              <w:rPr>
                <w:sz w:val="24"/>
                <w:szCs w:val="24"/>
              </w:rPr>
              <w:t>е</w:t>
            </w:r>
            <w:r w:rsidRPr="00665364">
              <w:rPr>
                <w:sz w:val="24"/>
                <w:szCs w:val="24"/>
              </w:rPr>
              <w:t>во-Черкесский сахарный завод»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Ул. </w:t>
            </w:r>
            <w:proofErr w:type="spellStart"/>
            <w:r w:rsidRPr="00665364">
              <w:rPr>
                <w:sz w:val="24"/>
                <w:szCs w:val="24"/>
              </w:rPr>
              <w:t>Агайгельдиева</w:t>
            </w:r>
            <w:proofErr w:type="spellEnd"/>
            <w:r w:rsidRPr="00665364">
              <w:rPr>
                <w:sz w:val="24"/>
                <w:szCs w:val="24"/>
              </w:rPr>
              <w:t>,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Производство с</w:t>
            </w:r>
            <w:r w:rsidRPr="00665364">
              <w:rPr>
                <w:sz w:val="24"/>
                <w:szCs w:val="24"/>
              </w:rPr>
              <w:t>а</w:t>
            </w:r>
            <w:r w:rsidRPr="00665364">
              <w:rPr>
                <w:sz w:val="24"/>
                <w:szCs w:val="24"/>
              </w:rPr>
              <w:t>хара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500 м / 2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ООО «</w:t>
            </w:r>
            <w:proofErr w:type="spellStart"/>
            <w:r w:rsidRPr="00665364">
              <w:rPr>
                <w:sz w:val="24"/>
                <w:szCs w:val="24"/>
              </w:rPr>
              <w:t>Эркена</w:t>
            </w:r>
            <w:r w:rsidRPr="00665364">
              <w:rPr>
                <w:sz w:val="24"/>
                <w:szCs w:val="24"/>
              </w:rPr>
              <w:t>г</w:t>
            </w:r>
            <w:r w:rsidRPr="00665364">
              <w:rPr>
                <w:sz w:val="24"/>
                <w:szCs w:val="24"/>
              </w:rPr>
              <w:t>роинвест</w:t>
            </w:r>
            <w:proofErr w:type="spellEnd"/>
            <w:r w:rsidRPr="00665364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color w:val="000000"/>
                <w:sz w:val="24"/>
                <w:szCs w:val="24"/>
              </w:rPr>
              <w:t xml:space="preserve">Ул. Академика Б. </w:t>
            </w:r>
            <w:proofErr w:type="spellStart"/>
            <w:r w:rsidRPr="00665364">
              <w:rPr>
                <w:color w:val="000000"/>
                <w:sz w:val="24"/>
                <w:szCs w:val="24"/>
              </w:rPr>
              <w:t>Агайгельдиева</w:t>
            </w:r>
            <w:proofErr w:type="spellEnd"/>
            <w:r w:rsidRPr="00665364">
              <w:rPr>
                <w:color w:val="000000"/>
                <w:sz w:val="24"/>
                <w:szCs w:val="24"/>
              </w:rPr>
              <w:t>,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0D0C2E">
            <w:pPr>
              <w:rPr>
                <w:sz w:val="24"/>
                <w:szCs w:val="24"/>
              </w:rPr>
            </w:pPr>
            <w:r w:rsidRPr="00665364">
              <w:rPr>
                <w:color w:val="000000"/>
                <w:sz w:val="24"/>
                <w:szCs w:val="24"/>
              </w:rPr>
              <w:t>Оптовая торговля зерн</w:t>
            </w:r>
            <w:r w:rsidR="000D0C2E">
              <w:rPr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Автотранспор</w:t>
            </w:r>
            <w:r w:rsidRPr="00665364">
              <w:rPr>
                <w:sz w:val="24"/>
                <w:szCs w:val="24"/>
              </w:rPr>
              <w:t>т</w:t>
            </w:r>
            <w:r w:rsidRPr="00665364">
              <w:rPr>
                <w:sz w:val="24"/>
                <w:szCs w:val="24"/>
              </w:rPr>
              <w:t xml:space="preserve">ное предприятие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/>
                <w:sz w:val="24"/>
                <w:szCs w:val="24"/>
              </w:rPr>
            </w:pPr>
            <w:r w:rsidRPr="00665364">
              <w:rPr>
                <w:color w:val="000000"/>
                <w:sz w:val="24"/>
                <w:szCs w:val="24"/>
              </w:rPr>
              <w:t xml:space="preserve">Ул. Шоссейная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/>
                <w:sz w:val="24"/>
                <w:szCs w:val="24"/>
              </w:rPr>
            </w:pPr>
            <w:r w:rsidRPr="00665364">
              <w:rPr>
                <w:color w:val="000000"/>
                <w:sz w:val="24"/>
                <w:szCs w:val="24"/>
              </w:rPr>
              <w:t>Пассажирское а</w:t>
            </w:r>
            <w:r w:rsidRPr="00665364">
              <w:rPr>
                <w:color w:val="000000"/>
                <w:sz w:val="24"/>
                <w:szCs w:val="24"/>
              </w:rPr>
              <w:t>в</w:t>
            </w:r>
            <w:r w:rsidRPr="00665364">
              <w:rPr>
                <w:color w:val="000000"/>
                <w:sz w:val="24"/>
                <w:szCs w:val="24"/>
              </w:rPr>
              <w:t>тотранспортное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ОАО «</w:t>
            </w:r>
            <w:proofErr w:type="spellStart"/>
            <w:r w:rsidRPr="00665364">
              <w:rPr>
                <w:sz w:val="24"/>
                <w:szCs w:val="24"/>
              </w:rPr>
              <w:t>Дрожж</w:t>
            </w:r>
            <w:r w:rsidRPr="00665364">
              <w:rPr>
                <w:sz w:val="24"/>
                <w:szCs w:val="24"/>
              </w:rPr>
              <w:t>е</w:t>
            </w:r>
            <w:r w:rsidRPr="00665364">
              <w:rPr>
                <w:sz w:val="24"/>
                <w:szCs w:val="24"/>
              </w:rPr>
              <w:t>вик</w:t>
            </w:r>
            <w:proofErr w:type="spellEnd"/>
            <w:r w:rsidRPr="00665364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Ул. </w:t>
            </w:r>
            <w:proofErr w:type="spellStart"/>
            <w:r w:rsidRPr="00665364">
              <w:rPr>
                <w:sz w:val="24"/>
                <w:szCs w:val="24"/>
              </w:rPr>
              <w:t>Агайгельдиева</w:t>
            </w:r>
            <w:proofErr w:type="spellEnd"/>
            <w:r w:rsidRPr="00665364">
              <w:rPr>
                <w:sz w:val="24"/>
                <w:szCs w:val="24"/>
              </w:rPr>
              <w:t>,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Производство дрожжей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D420B5" w:rsidRPr="00665364" w:rsidTr="00D420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Хозяйственный двор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Ул. Совхозная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 xml:space="preserve">Гаражи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15 м</w:t>
            </w:r>
          </w:p>
        </w:tc>
      </w:tr>
    </w:tbl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Ориентировочные размеры санитарно-защитных зон должны быть обоснованы пр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ектами санитарно-защитных зон с расчетами ожидаемого загрязнения атмосферного возд</w:t>
      </w:r>
      <w:r w:rsidRPr="00665364">
        <w:rPr>
          <w:color w:val="000000" w:themeColor="text1"/>
        </w:rPr>
        <w:t>у</w:t>
      </w:r>
      <w:r w:rsidRPr="00665364">
        <w:rPr>
          <w:color w:val="000000" w:themeColor="text1"/>
        </w:rPr>
        <w:t>ха (с учетом фона) и уровней физического воздействия на атмосферный воздух и подтве</w:t>
      </w:r>
      <w:r w:rsidRPr="00665364">
        <w:rPr>
          <w:color w:val="000000" w:themeColor="text1"/>
        </w:rPr>
        <w:t>р</w:t>
      </w:r>
      <w:r w:rsidRPr="00665364">
        <w:rPr>
          <w:color w:val="000000" w:themeColor="text1"/>
        </w:rPr>
        <w:t>ждены результатами натурных исследований и измерений.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Согл</w:t>
      </w:r>
      <w:r w:rsidR="00733489">
        <w:rPr>
          <w:color w:val="000000" w:themeColor="text1"/>
        </w:rPr>
        <w:t>асно СанПиН 2.2.1/2.1.1.1200-03</w:t>
      </w:r>
      <w:r w:rsidRPr="00665364">
        <w:rPr>
          <w:color w:val="000000" w:themeColor="text1"/>
        </w:rPr>
        <w:t xml:space="preserve"> в санитарно-защитной зоне не допускается ра</w:t>
      </w:r>
      <w:r w:rsidRPr="00665364">
        <w:rPr>
          <w:color w:val="000000" w:themeColor="text1"/>
        </w:rPr>
        <w:t>з</w:t>
      </w:r>
      <w:r w:rsidRPr="00665364">
        <w:rPr>
          <w:color w:val="000000" w:themeColor="text1"/>
        </w:rPr>
        <w:t>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</w:t>
      </w:r>
      <w:r w:rsidRPr="00665364">
        <w:rPr>
          <w:color w:val="000000" w:themeColor="text1"/>
        </w:rPr>
        <w:t>д</w:t>
      </w:r>
      <w:r w:rsidRPr="00665364">
        <w:rPr>
          <w:color w:val="000000" w:themeColor="text1"/>
        </w:rPr>
        <w:t>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В санитарно-защитной зоне и на территории объектов других отраслей промышле</w:t>
      </w:r>
      <w:r w:rsidRPr="00665364">
        <w:rPr>
          <w:color w:val="000000" w:themeColor="text1"/>
        </w:rPr>
        <w:t>н</w:t>
      </w:r>
      <w:r w:rsidRPr="00665364">
        <w:rPr>
          <w:color w:val="000000" w:themeColor="text1"/>
        </w:rPr>
        <w:t>ности не допускается размещать объекты по производству лекарственных веществ, лека</w:t>
      </w:r>
      <w:r w:rsidRPr="00665364">
        <w:rPr>
          <w:color w:val="000000" w:themeColor="text1"/>
        </w:rPr>
        <w:t>р</w:t>
      </w:r>
      <w:r w:rsidRPr="00665364">
        <w:rPr>
          <w:color w:val="000000" w:themeColor="text1"/>
        </w:rPr>
        <w:t>ственных средств и (или) лекарственных форм, склады сырья и полупродуктов для фарм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rFonts w:eastAsia="Calibri"/>
          <w:color w:val="000000" w:themeColor="text1"/>
        </w:rPr>
        <w:t xml:space="preserve">В зависимости от санитарной классификации предприятий, санитарно-защитная зона должна быть озеленена. </w:t>
      </w:r>
      <w:r w:rsidRPr="00665364">
        <w:rPr>
          <w:color w:val="000000" w:themeColor="text1"/>
        </w:rPr>
        <w:t>В соответствии с СП 42.13330.2011, минимальную площадь озел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нения санитарно-защитных зон следует принимать в зависимость от ширины санитарно-защитной зоны предприятия, %:</w:t>
      </w:r>
    </w:p>
    <w:p w:rsidR="00D420B5" w:rsidRPr="00665364" w:rsidRDefault="00D420B5" w:rsidP="007F0DDB">
      <w:pPr>
        <w:pStyle w:val="ConsPlusNonformat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>до  300 м ................................................. 60</w:t>
      </w:r>
    </w:p>
    <w:p w:rsidR="00D420B5" w:rsidRPr="00665364" w:rsidRDefault="00D420B5" w:rsidP="007F0DDB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св. 300 до 1000 м .................................... 50</w:t>
      </w:r>
    </w:p>
    <w:p w:rsidR="00D420B5" w:rsidRPr="00665364" w:rsidRDefault="00D420B5" w:rsidP="007F0DDB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св. 1000 до 3000 м .................................. 40</w:t>
      </w:r>
    </w:p>
    <w:p w:rsidR="00D420B5" w:rsidRPr="00665364" w:rsidRDefault="00D420B5" w:rsidP="007F0DDB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665364">
        <w:rPr>
          <w:color w:val="000000" w:themeColor="text1"/>
        </w:rPr>
        <w:t>св. 3000 м ................................................ 20</w:t>
      </w:r>
    </w:p>
    <w:p w:rsidR="00D420B5" w:rsidRPr="00665364" w:rsidRDefault="00D420B5" w:rsidP="00D420B5">
      <w:pPr>
        <w:pStyle w:val="ConsPlusNonformat"/>
        <w:spacing w:line="360" w:lineRule="auto"/>
        <w:ind w:firstLine="65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>В санитарно-защитных зонах со стороны жилых и общественно-деловых зон необх</w:t>
      </w: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димо предусматривать полосу древесно-кустарниковых насаждений шириной не менее </w:t>
      </w:r>
      <w:r w:rsidR="007334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>50 м, а при ширине зоны до 100 м – не менее 20 м.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 xml:space="preserve">За границами населенных пунктов для автомагистралей устанавливаются санитарные разрывы до границы жилой застройки согласно нормам </w:t>
      </w:r>
      <w:r w:rsidR="00733489">
        <w:rPr>
          <w:color w:val="000000" w:themeColor="text1"/>
        </w:rPr>
        <w:t>СП 42.13330.2011</w:t>
      </w:r>
      <w:r w:rsidRPr="00665364">
        <w:rPr>
          <w:bCs/>
          <w:color w:val="000000" w:themeColor="text1"/>
        </w:rPr>
        <w:t xml:space="preserve"> «Градостро</w:t>
      </w:r>
      <w:r w:rsidRPr="00665364">
        <w:rPr>
          <w:bCs/>
          <w:color w:val="000000" w:themeColor="text1"/>
        </w:rPr>
        <w:t>и</w:t>
      </w:r>
      <w:r w:rsidRPr="00665364">
        <w:rPr>
          <w:bCs/>
          <w:color w:val="000000" w:themeColor="text1"/>
        </w:rPr>
        <w:t xml:space="preserve">тельство. Планировка и застройка городских и сельских поселений» (табл. 1.27). </w:t>
      </w:r>
    </w:p>
    <w:p w:rsidR="007F0DDB" w:rsidRDefault="007F0DDB" w:rsidP="00D420B5">
      <w:pPr>
        <w:tabs>
          <w:tab w:val="num" w:pos="709"/>
        </w:tabs>
        <w:spacing w:line="240" w:lineRule="auto"/>
        <w:rPr>
          <w:b/>
          <w:bCs/>
          <w:i/>
          <w:color w:val="000000" w:themeColor="text1"/>
        </w:rPr>
      </w:pPr>
    </w:p>
    <w:p w:rsidR="007F0DDB" w:rsidRDefault="007F0DDB" w:rsidP="00D420B5">
      <w:pPr>
        <w:tabs>
          <w:tab w:val="num" w:pos="709"/>
        </w:tabs>
        <w:spacing w:line="240" w:lineRule="auto"/>
        <w:rPr>
          <w:b/>
          <w:bCs/>
          <w:i/>
          <w:color w:val="000000" w:themeColor="text1"/>
        </w:rPr>
      </w:pPr>
    </w:p>
    <w:p w:rsidR="007F0DDB" w:rsidRDefault="007F0DDB" w:rsidP="00D420B5">
      <w:pPr>
        <w:tabs>
          <w:tab w:val="num" w:pos="709"/>
        </w:tabs>
        <w:spacing w:line="240" w:lineRule="auto"/>
        <w:rPr>
          <w:b/>
          <w:bCs/>
          <w:i/>
          <w:color w:val="000000" w:themeColor="text1"/>
        </w:rPr>
      </w:pPr>
    </w:p>
    <w:p w:rsidR="007F0DDB" w:rsidRDefault="007F0DDB" w:rsidP="00D420B5">
      <w:pPr>
        <w:tabs>
          <w:tab w:val="num" w:pos="709"/>
        </w:tabs>
        <w:spacing w:line="240" w:lineRule="auto"/>
        <w:rPr>
          <w:b/>
          <w:bCs/>
          <w:i/>
          <w:color w:val="000000" w:themeColor="text1"/>
        </w:rPr>
      </w:pPr>
    </w:p>
    <w:p w:rsidR="00D420B5" w:rsidRPr="00665364" w:rsidRDefault="00D420B5" w:rsidP="00D420B5">
      <w:pPr>
        <w:tabs>
          <w:tab w:val="num" w:pos="709"/>
        </w:tabs>
        <w:spacing w:line="240" w:lineRule="auto"/>
        <w:rPr>
          <w:b/>
          <w:bCs/>
          <w:i/>
          <w:color w:val="000000" w:themeColor="text1"/>
        </w:rPr>
      </w:pPr>
      <w:r w:rsidRPr="00665364">
        <w:rPr>
          <w:b/>
          <w:bCs/>
          <w:i/>
          <w:color w:val="000000" w:themeColor="text1"/>
        </w:rPr>
        <w:lastRenderedPageBreak/>
        <w:t>Таблица 1.27</w:t>
      </w:r>
    </w:p>
    <w:p w:rsidR="00D420B5" w:rsidRPr="00733489" w:rsidRDefault="00D420B5" w:rsidP="00D420B5">
      <w:pPr>
        <w:tabs>
          <w:tab w:val="num" w:pos="709"/>
        </w:tabs>
        <w:rPr>
          <w:b/>
          <w:bCs/>
          <w:color w:val="000000" w:themeColor="text1"/>
        </w:rPr>
      </w:pPr>
      <w:r w:rsidRPr="00733489">
        <w:rPr>
          <w:b/>
          <w:bCs/>
          <w:color w:val="000000" w:themeColor="text1"/>
        </w:rPr>
        <w:t>Санитарный разрыв от автомобильных дорог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420B5" w:rsidRPr="00665364" w:rsidTr="00D420B5">
        <w:tc>
          <w:tcPr>
            <w:tcW w:w="4785" w:type="dxa"/>
          </w:tcPr>
          <w:p w:rsidR="00D420B5" w:rsidRPr="00665364" w:rsidRDefault="00D420B5" w:rsidP="00D420B5">
            <w:pPr>
              <w:rPr>
                <w:b/>
                <w:sz w:val="24"/>
                <w:szCs w:val="24"/>
              </w:rPr>
            </w:pPr>
            <w:r w:rsidRPr="00665364">
              <w:rPr>
                <w:b/>
                <w:sz w:val="24"/>
                <w:szCs w:val="24"/>
              </w:rPr>
              <w:t>Категория автомобильной дороги</w:t>
            </w:r>
          </w:p>
        </w:tc>
        <w:tc>
          <w:tcPr>
            <w:tcW w:w="4785" w:type="dxa"/>
          </w:tcPr>
          <w:p w:rsidR="00D420B5" w:rsidRPr="00665364" w:rsidRDefault="00D420B5" w:rsidP="00D420B5">
            <w:pPr>
              <w:rPr>
                <w:b/>
                <w:sz w:val="24"/>
                <w:szCs w:val="24"/>
              </w:rPr>
            </w:pPr>
            <w:r w:rsidRPr="00665364">
              <w:rPr>
                <w:b/>
                <w:sz w:val="24"/>
                <w:szCs w:val="24"/>
              </w:rPr>
              <w:t>Размер санитарного разрыва, м</w:t>
            </w:r>
          </w:p>
        </w:tc>
      </w:tr>
      <w:tr w:rsidR="00D420B5" w:rsidRPr="00665364" w:rsidTr="00D420B5">
        <w:tc>
          <w:tcPr>
            <w:tcW w:w="4785" w:type="dxa"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I, II и III</w:t>
            </w:r>
          </w:p>
        </w:tc>
        <w:tc>
          <w:tcPr>
            <w:tcW w:w="4785" w:type="dxa"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100 м от бровки земляного полотна до ж</w:t>
            </w:r>
            <w:r w:rsidRPr="00665364">
              <w:rPr>
                <w:sz w:val="24"/>
                <w:szCs w:val="24"/>
              </w:rPr>
              <w:t>и</w:t>
            </w:r>
            <w:r w:rsidRPr="00665364">
              <w:rPr>
                <w:sz w:val="24"/>
                <w:szCs w:val="24"/>
              </w:rPr>
              <w:t>лой застройки</w:t>
            </w:r>
          </w:p>
        </w:tc>
      </w:tr>
      <w:tr w:rsidR="00D420B5" w:rsidRPr="00665364" w:rsidTr="00D420B5">
        <w:tc>
          <w:tcPr>
            <w:tcW w:w="4785" w:type="dxa"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IV</w:t>
            </w:r>
          </w:p>
        </w:tc>
        <w:tc>
          <w:tcPr>
            <w:tcW w:w="4785" w:type="dxa"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50 м от бровки земляного полотна до жилой застройки</w:t>
            </w:r>
          </w:p>
        </w:tc>
      </w:tr>
    </w:tbl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 xml:space="preserve">Для автомобильной дороги Эркен-Шахарского сельского поселения М29 (Ивановка – Черкесск) установлен санитарный разрыв 100 м. Интенсивность движения автотранспорта на данной трассе достаточно высокая, </w:t>
      </w:r>
      <w:r w:rsidRPr="00665364">
        <w:rPr>
          <w:rFonts w:eastAsia="Calibri"/>
        </w:rPr>
        <w:t>круглосуточно ид</w:t>
      </w:r>
      <w:r w:rsidR="002E1C4D">
        <w:rPr>
          <w:rFonts w:eastAsia="Calibri"/>
        </w:rPr>
        <w:t>е</w:t>
      </w:r>
      <w:r w:rsidRPr="00665364">
        <w:rPr>
          <w:rFonts w:eastAsia="Calibri"/>
        </w:rPr>
        <w:t>т непрерывный поток грузового и легкового транспорта, движущегося по направлению к Черкесску, горным рекреационным центрам (Теберда, Домбай).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Жилую застройку необходимо отделять от железных дорог санитарно-защитной з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ной шириной не менее 100 м, считая от оси крайнего железнодорожного пути. При разм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щении железных дорог в выемке или при осуществлении специальных шумозащитных м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 xml:space="preserve">роприятий, обеспечивающих требования </w:t>
      </w:r>
      <w:hyperlink r:id="rId24" w:history="1">
        <w:r w:rsidRPr="00665364">
          <w:rPr>
            <w:color w:val="000000" w:themeColor="text1"/>
          </w:rPr>
          <w:t>СП 51.13330</w:t>
        </w:r>
      </w:hyperlink>
      <w:r w:rsidRPr="00665364">
        <w:rPr>
          <w:color w:val="000000" w:themeColor="text1"/>
        </w:rPr>
        <w:t>, ширина санитарно-защитной зоны может быть уменьшена, но не более чем на 50 м. Ширину санитарно-защитной зоны до границ садовых участков следует принимать не менее 50 м.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В санитарно-защитных зонах, вне полосы отвода железной дороги, допускается ра</w:t>
      </w:r>
      <w:r w:rsidRPr="00665364">
        <w:rPr>
          <w:color w:val="000000" w:themeColor="text1"/>
        </w:rPr>
        <w:t>з</w:t>
      </w:r>
      <w:r w:rsidRPr="00665364">
        <w:rPr>
          <w:color w:val="000000" w:themeColor="text1"/>
        </w:rPr>
        <w:t>мещать автомобильные дороги, гаражи, стоянки автомобилей, склады, учреждения комм</w:t>
      </w:r>
      <w:r w:rsidRPr="00665364">
        <w:rPr>
          <w:color w:val="000000" w:themeColor="text1"/>
        </w:rPr>
        <w:t>у</w:t>
      </w:r>
      <w:r w:rsidRPr="00665364">
        <w:rPr>
          <w:color w:val="000000" w:themeColor="text1"/>
        </w:rPr>
        <w:t>нально-бытового назначения. Не менее 50% площади санитарно-защитной зоны должно быть озеленено.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FF0000"/>
        </w:rPr>
      </w:pPr>
    </w:p>
    <w:p w:rsidR="00D420B5" w:rsidRPr="00665364" w:rsidRDefault="00D420B5" w:rsidP="00D420B5">
      <w:pPr>
        <w:pStyle w:val="a9"/>
        <w:numPr>
          <w:ilvl w:val="2"/>
          <w:numId w:val="43"/>
        </w:numPr>
        <w:shd w:val="clear" w:color="auto" w:fill="FFFFFF"/>
        <w:tabs>
          <w:tab w:val="center" w:pos="142"/>
        </w:tabs>
        <w:rPr>
          <w:b/>
          <w:i/>
          <w:color w:val="000000" w:themeColor="text1"/>
          <w:u w:val="single"/>
        </w:rPr>
      </w:pPr>
      <w:r w:rsidRPr="00665364">
        <w:rPr>
          <w:b/>
          <w:color w:val="000000" w:themeColor="text1"/>
        </w:rPr>
        <w:t>ПРОЕКТНЫЕ ПРЕДЛОЖЕНИЯ ПО ОХРАНЕ АТМОСФЕРЫ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В целях решения задач охраны окружающей среды Эркен-Шахарского сельского п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селения Ногайского рай</w:t>
      </w:r>
      <w:r w:rsidR="007B27D6">
        <w:rPr>
          <w:color w:val="000000" w:themeColor="text1"/>
        </w:rPr>
        <w:t>она</w:t>
      </w:r>
      <w:r w:rsidR="00733489">
        <w:rPr>
          <w:color w:val="000000" w:themeColor="text1"/>
        </w:rPr>
        <w:t xml:space="preserve"> проект</w:t>
      </w:r>
      <w:r w:rsidR="007B27D6">
        <w:rPr>
          <w:color w:val="000000" w:themeColor="text1"/>
        </w:rPr>
        <w:t>ом</w:t>
      </w:r>
      <w:r w:rsidR="00733489">
        <w:rPr>
          <w:color w:val="000000" w:themeColor="text1"/>
        </w:rPr>
        <w:t xml:space="preserve"> предлагаются </w:t>
      </w:r>
      <w:proofErr w:type="spellStart"/>
      <w:r w:rsidR="00733489">
        <w:rPr>
          <w:color w:val="000000" w:themeColor="text1"/>
        </w:rPr>
        <w:t>обще</w:t>
      </w:r>
      <w:r w:rsidRPr="00665364">
        <w:rPr>
          <w:color w:val="000000" w:themeColor="text1"/>
        </w:rPr>
        <w:t>планировочные</w:t>
      </w:r>
      <w:proofErr w:type="spellEnd"/>
      <w:r w:rsidRPr="00665364">
        <w:rPr>
          <w:color w:val="000000" w:themeColor="text1"/>
        </w:rPr>
        <w:t xml:space="preserve"> мероприятия: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разработка проектов ПДВ и орг</w:t>
      </w:r>
      <w:r w:rsidR="007B27D6">
        <w:rPr>
          <w:color w:val="000000" w:themeColor="text1"/>
        </w:rPr>
        <w:t>анизация санитарно-защитных зон</w:t>
      </w:r>
      <w:r w:rsidRPr="00665364">
        <w:rPr>
          <w:color w:val="000000" w:themeColor="text1"/>
        </w:rPr>
        <w:t xml:space="preserve"> всех предприятий сельсовета, в первую очередь, осуществляющих свою деятельность в области транспорта;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обеспечение нормируемых санитарно-защитных зон при размещении новых и р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конструкции (техническом перевооружении) существующих производств, в соответств</w:t>
      </w:r>
      <w:r w:rsidR="007B27D6">
        <w:rPr>
          <w:color w:val="000000" w:themeColor="text1"/>
        </w:rPr>
        <w:t>ии с СанПиН 2.2.1/2.1.1.1200-03</w:t>
      </w:r>
      <w:r w:rsidRPr="00665364">
        <w:rPr>
          <w:color w:val="000000" w:themeColor="text1"/>
        </w:rPr>
        <w:t xml:space="preserve"> «Санитарно-защитные зоны и санитарная классификация пре</w:t>
      </w:r>
      <w:r w:rsidRPr="00665364">
        <w:rPr>
          <w:color w:val="000000" w:themeColor="text1"/>
        </w:rPr>
        <w:t>д</w:t>
      </w:r>
      <w:r w:rsidRPr="00665364">
        <w:rPr>
          <w:color w:val="000000" w:themeColor="text1"/>
        </w:rPr>
        <w:t>приятий, сооружений и иных объектов»</w:t>
      </w:r>
      <w:r w:rsidR="007F0DDB">
        <w:rPr>
          <w:color w:val="000000" w:themeColor="text1"/>
        </w:rPr>
        <w:t>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использование в качестве основного топлива для объектов теплоэнергетики пр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родного газа;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замена изношенных объектов теплоснабжения сельского поселения и организация контроля за использованием теплоносителей;  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- организация системы контроля за выбросами автотранспорта на территории Эркен-Шахарского сельского поселения;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совершенствование и развитие сетей автомобильных дорог Эркен-Шахарского сельского поселения (</w:t>
      </w:r>
      <w:r w:rsidR="007B27D6">
        <w:rPr>
          <w:color w:val="000000" w:themeColor="text1"/>
        </w:rPr>
        <w:t>при</w:t>
      </w:r>
      <w:r w:rsidRPr="00665364">
        <w:rPr>
          <w:color w:val="000000" w:themeColor="text1"/>
        </w:rPr>
        <w:t>ведение технического уровня существующих дорог в соотве</w:t>
      </w:r>
      <w:r w:rsidRPr="00665364">
        <w:rPr>
          <w:color w:val="000000" w:themeColor="text1"/>
        </w:rPr>
        <w:t>т</w:t>
      </w:r>
      <w:r w:rsidRPr="00665364">
        <w:rPr>
          <w:color w:val="000000" w:themeColor="text1"/>
        </w:rPr>
        <w:t>стви</w:t>
      </w:r>
      <w:r w:rsidR="007B27D6">
        <w:rPr>
          <w:color w:val="000000" w:themeColor="text1"/>
        </w:rPr>
        <w:t>е</w:t>
      </w:r>
      <w:r w:rsidRPr="00665364">
        <w:rPr>
          <w:color w:val="000000" w:themeColor="text1"/>
        </w:rPr>
        <w:t xml:space="preserve"> с ростом интенсивности движения);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внедрение системы повышения экологических характеристик, осуществление ко</w:t>
      </w:r>
      <w:r w:rsidRPr="00665364">
        <w:rPr>
          <w:color w:val="000000" w:themeColor="text1"/>
        </w:rPr>
        <w:t>н</w:t>
      </w:r>
      <w:r w:rsidRPr="00665364">
        <w:rPr>
          <w:color w:val="000000" w:themeColor="text1"/>
        </w:rPr>
        <w:t>троля за состоянием автотранспортных средств (введение экологического сертификата);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создание и внедрение единой системы контроля качества топлива, реализуемого на АЗС.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В целях исключения негативного влияния автотранспорта предлагается строител</w:t>
      </w:r>
      <w:r w:rsidRPr="00665364">
        <w:rPr>
          <w:bCs/>
          <w:color w:val="000000" w:themeColor="text1"/>
        </w:rPr>
        <w:t>ь</w:t>
      </w:r>
      <w:r w:rsidRPr="00665364">
        <w:rPr>
          <w:bCs/>
          <w:color w:val="000000" w:themeColor="text1"/>
        </w:rPr>
        <w:t>ство объездных и подъездных дорог, исключающих проезд транзитного и грузового авт</w:t>
      </w:r>
      <w:r w:rsidRPr="00665364">
        <w:rPr>
          <w:bCs/>
          <w:color w:val="000000" w:themeColor="text1"/>
        </w:rPr>
        <w:t>о</w:t>
      </w:r>
      <w:r w:rsidRPr="00665364">
        <w:rPr>
          <w:bCs/>
          <w:color w:val="000000" w:themeColor="text1"/>
        </w:rPr>
        <w:t>транспорта по жилым улицам.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При несоблюдении санитарного разрыва от автомобильных</w:t>
      </w:r>
      <w:r w:rsidR="00C623BF">
        <w:rPr>
          <w:bCs/>
          <w:color w:val="000000" w:themeColor="text1"/>
        </w:rPr>
        <w:t xml:space="preserve"> и железных</w:t>
      </w:r>
      <w:r w:rsidRPr="00665364">
        <w:rPr>
          <w:bCs/>
          <w:color w:val="000000" w:themeColor="text1"/>
        </w:rPr>
        <w:t xml:space="preserve"> дорог рек</w:t>
      </w:r>
      <w:r w:rsidRPr="00665364">
        <w:rPr>
          <w:bCs/>
          <w:color w:val="000000" w:themeColor="text1"/>
        </w:rPr>
        <w:t>о</w:t>
      </w:r>
      <w:r w:rsidRPr="00665364">
        <w:rPr>
          <w:bCs/>
          <w:color w:val="000000" w:themeColor="text1"/>
        </w:rPr>
        <w:t>мендуется: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 xml:space="preserve">- установка </w:t>
      </w:r>
      <w:proofErr w:type="spellStart"/>
      <w:r w:rsidRPr="00665364">
        <w:rPr>
          <w:bCs/>
          <w:color w:val="000000" w:themeColor="text1"/>
        </w:rPr>
        <w:t>пылешумозащитных</w:t>
      </w:r>
      <w:proofErr w:type="spellEnd"/>
      <w:r w:rsidRPr="00665364">
        <w:rPr>
          <w:bCs/>
          <w:color w:val="000000" w:themeColor="text1"/>
        </w:rPr>
        <w:t xml:space="preserve"> экранов, </w:t>
      </w:r>
      <w:proofErr w:type="spellStart"/>
      <w:r w:rsidRPr="00665364">
        <w:rPr>
          <w:bCs/>
          <w:color w:val="000000" w:themeColor="text1"/>
        </w:rPr>
        <w:t>шумозащитного</w:t>
      </w:r>
      <w:proofErr w:type="spellEnd"/>
      <w:r w:rsidRPr="00665364">
        <w:rPr>
          <w:bCs/>
          <w:color w:val="000000" w:themeColor="text1"/>
        </w:rPr>
        <w:t xml:space="preserve"> остекления на проблемных участках, к которым близко подступает трасса дороги, установка </w:t>
      </w:r>
      <w:proofErr w:type="spellStart"/>
      <w:r w:rsidRPr="00665364">
        <w:rPr>
          <w:bCs/>
          <w:color w:val="000000" w:themeColor="text1"/>
        </w:rPr>
        <w:t>шумозащитных</w:t>
      </w:r>
      <w:proofErr w:type="spellEnd"/>
      <w:r w:rsidRPr="00665364">
        <w:rPr>
          <w:bCs/>
          <w:color w:val="000000" w:themeColor="text1"/>
        </w:rPr>
        <w:t xml:space="preserve"> </w:t>
      </w:r>
      <w:proofErr w:type="spellStart"/>
      <w:r w:rsidRPr="00665364">
        <w:rPr>
          <w:bCs/>
          <w:color w:val="000000" w:themeColor="text1"/>
        </w:rPr>
        <w:t>проветр</w:t>
      </w:r>
      <w:r w:rsidRPr="00665364">
        <w:rPr>
          <w:bCs/>
          <w:color w:val="000000" w:themeColor="text1"/>
        </w:rPr>
        <w:t>и</w:t>
      </w:r>
      <w:r w:rsidRPr="00665364">
        <w:rPr>
          <w:bCs/>
          <w:color w:val="000000" w:themeColor="text1"/>
        </w:rPr>
        <w:t>вателей</w:t>
      </w:r>
      <w:proofErr w:type="spellEnd"/>
      <w:r w:rsidRPr="00665364">
        <w:rPr>
          <w:bCs/>
          <w:color w:val="000000" w:themeColor="text1"/>
        </w:rPr>
        <w:t xml:space="preserve"> (ПШУ) для обеспечения нормативных уровней шума и условий воздухообмена в оконных заполнениях;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- создание зеленых защитных полос вдоль автомобильных дорог;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- организация стационарных постов наблюдения за состоянием атмосферного возд</w:t>
      </w:r>
      <w:r w:rsidRPr="00665364">
        <w:rPr>
          <w:bCs/>
          <w:color w:val="000000" w:themeColor="text1"/>
        </w:rPr>
        <w:t>у</w:t>
      </w:r>
      <w:r w:rsidRPr="00665364">
        <w:rPr>
          <w:bCs/>
          <w:color w:val="000000" w:themeColor="text1"/>
        </w:rPr>
        <w:t>ха.</w:t>
      </w:r>
    </w:p>
    <w:p w:rsidR="00D420B5" w:rsidRPr="00665364" w:rsidRDefault="00D420B5" w:rsidP="00D420B5">
      <w:pPr>
        <w:tabs>
          <w:tab w:val="num" w:pos="709"/>
        </w:tabs>
        <w:ind w:firstLine="652"/>
        <w:rPr>
          <w:color w:val="FF0000"/>
        </w:rPr>
      </w:pPr>
    </w:p>
    <w:p w:rsidR="00D420B5" w:rsidRPr="00665364" w:rsidRDefault="00D420B5" w:rsidP="00700A8B">
      <w:pPr>
        <w:pStyle w:val="a9"/>
        <w:numPr>
          <w:ilvl w:val="1"/>
          <w:numId w:val="43"/>
        </w:numPr>
        <w:rPr>
          <w:b/>
          <w:color w:val="000000" w:themeColor="text1"/>
        </w:rPr>
      </w:pPr>
      <w:r w:rsidRPr="00665364">
        <w:rPr>
          <w:b/>
          <w:color w:val="000000" w:themeColor="text1"/>
        </w:rPr>
        <w:t>ОХРАНА ВОДНЫХ РЕСУРСОВ</w:t>
      </w:r>
    </w:p>
    <w:p w:rsidR="00D420B5" w:rsidRPr="00665364" w:rsidRDefault="00700A8B" w:rsidP="00D420B5">
      <w:pPr>
        <w:rPr>
          <w:b/>
          <w:color w:val="000000" w:themeColor="text1"/>
        </w:rPr>
      </w:pPr>
      <w:r w:rsidRPr="00665364">
        <w:rPr>
          <w:b/>
          <w:color w:val="000000" w:themeColor="text1"/>
        </w:rPr>
        <w:t>7.</w:t>
      </w:r>
      <w:r w:rsidR="007B27D6">
        <w:rPr>
          <w:b/>
          <w:color w:val="000000" w:themeColor="text1"/>
        </w:rPr>
        <w:t xml:space="preserve">3.1 </w:t>
      </w:r>
      <w:r w:rsidR="00D420B5" w:rsidRPr="00665364">
        <w:rPr>
          <w:b/>
          <w:color w:val="000000" w:themeColor="text1"/>
        </w:rPr>
        <w:t xml:space="preserve"> ОЦЕНКА СОСТОЯНИЯ ПОВЕРХНОСТНЫХ ВОД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t xml:space="preserve">Сельское поселение Эркен-Шахар расположено на левом берегу реки </w:t>
      </w:r>
      <w:hyperlink r:id="rId25" w:tooltip="Кубань (река)" w:history="1">
        <w:r w:rsidRPr="00665364">
          <w:rPr>
            <w:rStyle w:val="a6"/>
            <w:color w:val="auto"/>
            <w:u w:val="none"/>
          </w:rPr>
          <w:t>Кубань</w:t>
        </w:r>
      </w:hyperlink>
      <w:r w:rsidRPr="00665364">
        <w:t>. Данная река и ее приток являют</w:t>
      </w:r>
      <w:r w:rsidR="007B27D6">
        <w:t>ся основными водотоками района.</w:t>
      </w:r>
      <w:r w:rsidRPr="00665364">
        <w:t xml:space="preserve"> </w:t>
      </w:r>
      <w:r w:rsidRPr="00665364">
        <w:rPr>
          <w:color w:val="000000" w:themeColor="text1"/>
        </w:rPr>
        <w:t xml:space="preserve">На территории Эркен-Шахарского сельского поселения регулярное наблюдение за качеством поверхностных вод не ведется. 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t>К</w:t>
      </w:r>
      <w:r w:rsidRPr="00665364">
        <w:rPr>
          <w:rFonts w:eastAsia="Calibri"/>
        </w:rPr>
        <w:t>рупнейшим загрязнителем р. Кубань является Эркен-Шахарский пром</w:t>
      </w:r>
      <w:r w:rsidRPr="00665364">
        <w:t xml:space="preserve">ышленный </w:t>
      </w:r>
      <w:r w:rsidRPr="00665364">
        <w:rPr>
          <w:rFonts w:eastAsia="Calibri"/>
        </w:rPr>
        <w:t xml:space="preserve">узел, очистные сооружения которого работают с крайне низкой эффективностью очистки промышленных и бытовых стоков. В результате ежегодно в Кубань сбрасываются </w:t>
      </w:r>
      <w:proofErr w:type="spellStart"/>
      <w:r w:rsidRPr="00665364">
        <w:rPr>
          <w:rFonts w:eastAsia="Calibri"/>
        </w:rPr>
        <w:t>нед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очищенные</w:t>
      </w:r>
      <w:proofErr w:type="spellEnd"/>
      <w:r w:rsidRPr="00665364">
        <w:rPr>
          <w:rFonts w:eastAsia="Calibri"/>
        </w:rPr>
        <w:t xml:space="preserve"> стоки в объеме более 3,6 млн. м</w:t>
      </w:r>
      <w:r w:rsidRPr="00665364">
        <w:rPr>
          <w:rFonts w:eastAsia="Calibri"/>
          <w:vertAlign w:val="superscript"/>
        </w:rPr>
        <w:t>3</w:t>
      </w:r>
      <w:r w:rsidRPr="00665364">
        <w:rPr>
          <w:rFonts w:eastAsia="Calibri"/>
        </w:rPr>
        <w:t xml:space="preserve"> и около 7000 т загрязняющих веществ. В сбр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сах Эркен-Шахарского сахарного завода зафиксированы превышения ПДК по аммонийн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 xml:space="preserve">му азоту, железу и нитритам в 21 раз, </w:t>
      </w:r>
      <w:r w:rsidR="007B27D6">
        <w:rPr>
          <w:rFonts w:eastAsia="Calibri"/>
        </w:rPr>
        <w:t xml:space="preserve">по </w:t>
      </w:r>
      <w:r w:rsidRPr="00665364">
        <w:rPr>
          <w:rFonts w:eastAsia="Calibri"/>
        </w:rPr>
        <w:t xml:space="preserve">нефтепродуктам – в 19 раз, </w:t>
      </w:r>
      <w:r w:rsidR="007B27D6">
        <w:rPr>
          <w:rFonts w:eastAsia="Calibri"/>
        </w:rPr>
        <w:t xml:space="preserve">по </w:t>
      </w:r>
      <w:r w:rsidRPr="00665364">
        <w:rPr>
          <w:rFonts w:eastAsia="Calibri"/>
        </w:rPr>
        <w:t xml:space="preserve">СПАВ – в 1,3 раза, </w:t>
      </w:r>
      <w:r w:rsidRPr="00665364">
        <w:t>по сухому остатку – в 1,2 раза</w:t>
      </w:r>
      <w:r w:rsidRPr="00665364">
        <w:rPr>
          <w:rFonts w:eastAsia="Calibri"/>
        </w:rPr>
        <w:t>. Особую опасность среди поступающих компонентов пре</w:t>
      </w:r>
      <w:r w:rsidRPr="00665364">
        <w:rPr>
          <w:rFonts w:eastAsia="Calibri"/>
        </w:rPr>
        <w:t>д</w:t>
      </w:r>
      <w:r w:rsidRPr="00665364">
        <w:rPr>
          <w:rFonts w:eastAsia="Calibri"/>
        </w:rPr>
        <w:lastRenderedPageBreak/>
        <w:t>ставляют СПАВ, нигде не зафиксированные с концентрацией выше ПДК, кроме Эркен-Шахарского сахарного завода. Не меньшее влияние на качество вод Кубани оказывает и другое предприятие пищевой промышленности – АО «</w:t>
      </w:r>
      <w:proofErr w:type="spellStart"/>
      <w:r w:rsidRPr="00665364">
        <w:rPr>
          <w:rFonts w:eastAsia="Calibri"/>
        </w:rPr>
        <w:t>Дрожжевик</w:t>
      </w:r>
      <w:proofErr w:type="spellEnd"/>
      <w:r w:rsidRPr="00665364">
        <w:rPr>
          <w:rFonts w:eastAsia="Calibri"/>
        </w:rPr>
        <w:t>». Для его сбросов хара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терны содержания, превышающие ПДК по БПК</w:t>
      </w:r>
      <w:r w:rsidRPr="00665364">
        <w:rPr>
          <w:rFonts w:eastAsia="Calibri"/>
          <w:vertAlign w:val="subscript"/>
        </w:rPr>
        <w:t>5</w:t>
      </w:r>
      <w:r w:rsidRPr="00665364">
        <w:rPr>
          <w:rFonts w:eastAsia="Calibri"/>
        </w:rPr>
        <w:t xml:space="preserve"> в 15,8 раза, по аммонийному азоту – в </w:t>
      </w:r>
      <w:r w:rsidR="007B27D6">
        <w:rPr>
          <w:rFonts w:eastAsia="Calibri"/>
        </w:rPr>
        <w:t xml:space="preserve"> </w:t>
      </w:r>
      <w:r w:rsidRPr="00665364">
        <w:rPr>
          <w:rFonts w:eastAsia="Calibri"/>
        </w:rPr>
        <w:t>11,6 раз, по нитритам – в 70 раз, по общему железу – в 65 раз, по нитратам и нефтепроду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там – в 12,0 раз, по сульфатам – в 3,2 раза, и по сухому остатку – в 1</w:t>
      </w:r>
      <w:r w:rsidRPr="00665364">
        <w:rPr>
          <w:rFonts w:eastAsia="Calibri"/>
          <w:iCs/>
        </w:rPr>
        <w:t xml:space="preserve">,5 </w:t>
      </w:r>
      <w:r w:rsidRPr="00665364">
        <w:rPr>
          <w:rFonts w:eastAsia="Calibri"/>
        </w:rPr>
        <w:t>раза. Однако и столь мощный сброс с Эркен-Шахарского пром</w:t>
      </w:r>
      <w:r w:rsidRPr="00665364">
        <w:t xml:space="preserve">ышленного </w:t>
      </w:r>
      <w:r w:rsidRPr="00665364">
        <w:rPr>
          <w:rFonts w:eastAsia="Calibri"/>
        </w:rPr>
        <w:t>узла не сказался на качественном с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ставе кубанских вод. При сравнении концентраций загрязняющих компонентов выше и н</w:t>
      </w:r>
      <w:r w:rsidRPr="00665364">
        <w:rPr>
          <w:rFonts w:eastAsia="Calibri"/>
        </w:rPr>
        <w:t>и</w:t>
      </w:r>
      <w:r w:rsidRPr="00665364">
        <w:rPr>
          <w:rFonts w:eastAsia="Calibri"/>
        </w:rPr>
        <w:t>же сброса Эркен-Шахарского сахарного завода на этом участке происходит уменьшение практически всех загрязняющих ингредиентов, кроме взвешенных веществ, сульфатов и сухого остатка.</w:t>
      </w:r>
    </w:p>
    <w:p w:rsidR="00D420B5" w:rsidRPr="00665364" w:rsidRDefault="00D420B5" w:rsidP="00D420B5">
      <w:pPr>
        <w:tabs>
          <w:tab w:val="left" w:pos="0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 целью сохранения запасов качественной питьевой воды и охраны поверхностных водоемов необходимо для вновь строящихся и проектируемых предприятий и населенных пунктов предусматривать обязательное строительство сооружений по очистке хозяйстве</w:t>
      </w:r>
      <w:r w:rsidRPr="00665364">
        <w:rPr>
          <w:color w:val="000000" w:themeColor="text1"/>
        </w:rPr>
        <w:t>н</w:t>
      </w:r>
      <w:r w:rsidRPr="00665364">
        <w:rPr>
          <w:color w:val="000000" w:themeColor="text1"/>
        </w:rPr>
        <w:t>но-бытовых, промышленных и ливневых сточных вод.</w:t>
      </w:r>
    </w:p>
    <w:p w:rsidR="00700A8B" w:rsidRPr="00665364" w:rsidRDefault="00700A8B" w:rsidP="00D420B5">
      <w:pPr>
        <w:pStyle w:val="33"/>
        <w:tabs>
          <w:tab w:val="left" w:pos="520"/>
          <w:tab w:val="left" w:pos="3450"/>
          <w:tab w:val="left" w:pos="7523"/>
        </w:tabs>
        <w:spacing w:after="0"/>
        <w:ind w:firstLine="652"/>
        <w:rPr>
          <w:rFonts w:eastAsia="Arial Unicode MS"/>
          <w:color w:val="FF0000"/>
          <w:sz w:val="24"/>
          <w:szCs w:val="24"/>
        </w:rPr>
      </w:pPr>
    </w:p>
    <w:p w:rsidR="00D420B5" w:rsidRPr="00665364" w:rsidRDefault="00700A8B" w:rsidP="00D420B5">
      <w:pPr>
        <w:rPr>
          <w:rFonts w:eastAsia="Calibri"/>
          <w:b/>
        </w:rPr>
      </w:pPr>
      <w:r w:rsidRPr="00665364">
        <w:rPr>
          <w:rFonts w:eastAsia="Calibri"/>
          <w:b/>
        </w:rPr>
        <w:t>7.</w:t>
      </w:r>
      <w:r w:rsidR="007B27D6">
        <w:rPr>
          <w:rFonts w:eastAsia="Calibri"/>
          <w:b/>
        </w:rPr>
        <w:t xml:space="preserve">3.2 </w:t>
      </w:r>
      <w:r w:rsidR="00D420B5" w:rsidRPr="00665364">
        <w:rPr>
          <w:rFonts w:eastAsia="Calibri"/>
          <w:b/>
        </w:rPr>
        <w:t xml:space="preserve"> ВОДООХРАННЫЕ ЗОНЫ ОБЪЕКТОВ</w:t>
      </w:r>
    </w:p>
    <w:p w:rsidR="00D420B5" w:rsidRPr="007F0DDB" w:rsidRDefault="00D420B5" w:rsidP="00D420B5">
      <w:pPr>
        <w:pStyle w:val="af2"/>
        <w:tabs>
          <w:tab w:val="center" w:pos="142"/>
        </w:tabs>
        <w:spacing w:before="0" w:beforeAutospacing="0" w:after="0" w:afterAutospacing="0" w:line="360" w:lineRule="auto"/>
        <w:ind w:firstLine="652"/>
        <w:jc w:val="both"/>
        <w:rPr>
          <w:sz w:val="24"/>
          <w:szCs w:val="24"/>
        </w:rPr>
      </w:pPr>
      <w:r w:rsidRPr="007F0DDB">
        <w:rPr>
          <w:sz w:val="24"/>
          <w:szCs w:val="24"/>
        </w:rPr>
        <w:t>Чрезвычайно важным мероприятием по охране поверхностных вод является орган</w:t>
      </w:r>
      <w:r w:rsidRPr="007F0DDB">
        <w:rPr>
          <w:sz w:val="24"/>
          <w:szCs w:val="24"/>
        </w:rPr>
        <w:t>и</w:t>
      </w:r>
      <w:r w:rsidRPr="007F0DDB">
        <w:rPr>
          <w:sz w:val="24"/>
          <w:szCs w:val="24"/>
        </w:rPr>
        <w:t xml:space="preserve">зация водоохранных зон и прибрежных защитных полос вдоль рек. </w:t>
      </w:r>
    </w:p>
    <w:p w:rsidR="00D420B5" w:rsidRPr="007F0DDB" w:rsidRDefault="00D420B5" w:rsidP="00D420B5">
      <w:pPr>
        <w:pStyle w:val="af2"/>
        <w:tabs>
          <w:tab w:val="center" w:pos="142"/>
        </w:tabs>
        <w:spacing w:before="0" w:beforeAutospacing="0" w:after="0" w:afterAutospacing="0" w:line="360" w:lineRule="auto"/>
        <w:ind w:firstLine="652"/>
        <w:jc w:val="both"/>
        <w:rPr>
          <w:sz w:val="24"/>
          <w:szCs w:val="24"/>
        </w:rPr>
      </w:pPr>
      <w:r w:rsidRPr="007F0DDB">
        <w:rPr>
          <w:sz w:val="24"/>
          <w:szCs w:val="24"/>
        </w:rPr>
        <w:t>Водоохранными зонами являются территории, которые примыкают к береговой л</w:t>
      </w:r>
      <w:r w:rsidRPr="007F0DDB">
        <w:rPr>
          <w:sz w:val="24"/>
          <w:szCs w:val="24"/>
        </w:rPr>
        <w:t>и</w:t>
      </w:r>
      <w:r w:rsidRPr="007F0DDB">
        <w:rPr>
          <w:sz w:val="24"/>
          <w:szCs w:val="24"/>
        </w:rPr>
        <w:t>нии морей, рек, ручьев, каналов, озер, водохранилищ и на которых устанавливается спец</w:t>
      </w:r>
      <w:r w:rsidRPr="007F0DDB">
        <w:rPr>
          <w:sz w:val="24"/>
          <w:szCs w:val="24"/>
        </w:rPr>
        <w:t>и</w:t>
      </w:r>
      <w:r w:rsidRPr="007F0DDB">
        <w:rPr>
          <w:sz w:val="24"/>
          <w:szCs w:val="24"/>
        </w:rPr>
        <w:t>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D420B5" w:rsidRPr="007F0DDB" w:rsidRDefault="00D420B5" w:rsidP="00D420B5">
      <w:pPr>
        <w:pStyle w:val="af2"/>
        <w:tabs>
          <w:tab w:val="center" w:pos="142"/>
        </w:tabs>
        <w:spacing w:before="0" w:beforeAutospacing="0" w:after="0" w:afterAutospacing="0" w:line="360" w:lineRule="auto"/>
        <w:ind w:firstLine="652"/>
        <w:jc w:val="both"/>
        <w:rPr>
          <w:sz w:val="24"/>
          <w:szCs w:val="24"/>
        </w:rPr>
      </w:pPr>
      <w:r w:rsidRPr="007F0DDB">
        <w:rPr>
          <w:sz w:val="24"/>
          <w:szCs w:val="24"/>
        </w:rPr>
        <w:t>Водоохранные зоны и прибрежные защитные полосы устанавливаются в соотве</w:t>
      </w:r>
      <w:r w:rsidRPr="007F0DDB">
        <w:rPr>
          <w:sz w:val="24"/>
          <w:szCs w:val="24"/>
        </w:rPr>
        <w:t>т</w:t>
      </w:r>
      <w:r w:rsidRPr="007F0DDB">
        <w:rPr>
          <w:sz w:val="24"/>
          <w:szCs w:val="24"/>
        </w:rPr>
        <w:t xml:space="preserve">ствии со статьями 6 и 65 «Водного кодекса Российской Федерации» №74-ФЗ от 3 июня </w:t>
      </w:r>
      <w:r w:rsidR="007B27D6">
        <w:rPr>
          <w:sz w:val="24"/>
          <w:szCs w:val="24"/>
        </w:rPr>
        <w:t xml:space="preserve">    </w:t>
      </w:r>
      <w:r w:rsidRPr="007F0DDB">
        <w:rPr>
          <w:sz w:val="24"/>
          <w:szCs w:val="24"/>
        </w:rPr>
        <w:t>2006 г. (с изменениями на 19 июня 2007 года). В границах водоохранных зон (ВОЗ) уст</w:t>
      </w:r>
      <w:r w:rsidRPr="007F0DDB">
        <w:rPr>
          <w:sz w:val="24"/>
          <w:szCs w:val="24"/>
        </w:rPr>
        <w:t>а</w:t>
      </w:r>
      <w:r w:rsidRPr="007F0DDB">
        <w:rPr>
          <w:sz w:val="24"/>
          <w:szCs w:val="24"/>
        </w:rPr>
        <w:t>навливаются прибрежные защитные полосы (ПЗП), на территориях которых вводятся д</w:t>
      </w:r>
      <w:r w:rsidRPr="007F0DDB">
        <w:rPr>
          <w:sz w:val="24"/>
          <w:szCs w:val="24"/>
        </w:rPr>
        <w:t>о</w:t>
      </w:r>
      <w:r w:rsidRPr="007F0DDB">
        <w:rPr>
          <w:sz w:val="24"/>
          <w:szCs w:val="24"/>
        </w:rPr>
        <w:t>полнительные ограничения хозяйственной и иной деятельности.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sz w:val="24"/>
          <w:szCs w:val="24"/>
        </w:rPr>
      </w:pPr>
      <w:r w:rsidRPr="00665364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sz w:val="24"/>
          <w:szCs w:val="24"/>
        </w:rPr>
      </w:pPr>
      <w:r w:rsidRPr="00665364">
        <w:rPr>
          <w:rFonts w:ascii="Times New Roman" w:hAnsi="Times New Roman" w:cs="Times New Roman"/>
          <w:sz w:val="24"/>
          <w:szCs w:val="24"/>
        </w:rPr>
        <w:t>1) до десяти километров - в размере пятидесяти метров;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sz w:val="24"/>
          <w:szCs w:val="24"/>
        </w:rPr>
      </w:pPr>
      <w:r w:rsidRPr="00665364">
        <w:rPr>
          <w:rFonts w:ascii="Times New Roman" w:hAnsi="Times New Roman" w:cs="Times New Roman"/>
          <w:sz w:val="24"/>
          <w:szCs w:val="24"/>
        </w:rPr>
        <w:t>2) от десяти до пятидесяти километров - в размере ста метров;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sz w:val="24"/>
          <w:szCs w:val="24"/>
        </w:rPr>
      </w:pPr>
      <w:r w:rsidRPr="00665364">
        <w:rPr>
          <w:rFonts w:ascii="Times New Roman" w:hAnsi="Times New Roman" w:cs="Times New Roman"/>
          <w:sz w:val="24"/>
          <w:szCs w:val="24"/>
        </w:rPr>
        <w:t>3) от пятидесяти километров и более - в размере двухсот метров.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sz w:val="24"/>
          <w:szCs w:val="24"/>
        </w:rPr>
      </w:pPr>
      <w:r w:rsidRPr="00665364">
        <w:rPr>
          <w:rFonts w:ascii="Times New Roman" w:hAnsi="Times New Roman" w:cs="Times New Roman"/>
          <w:sz w:val="24"/>
          <w:szCs w:val="24"/>
        </w:rPr>
        <w:lastRenderedPageBreak/>
        <w:t>Ширина прибрежной защитной полосы устанавливается в зависимости от уклона б</w:t>
      </w:r>
      <w:r w:rsidRPr="00665364">
        <w:rPr>
          <w:rFonts w:ascii="Times New Roman" w:hAnsi="Times New Roman" w:cs="Times New Roman"/>
          <w:sz w:val="24"/>
          <w:szCs w:val="24"/>
        </w:rPr>
        <w:t>е</w:t>
      </w:r>
      <w:r w:rsidRPr="00665364">
        <w:rPr>
          <w:rFonts w:ascii="Times New Roman" w:hAnsi="Times New Roman" w:cs="Times New Roman"/>
          <w:sz w:val="24"/>
          <w:szCs w:val="24"/>
        </w:rPr>
        <w:t>рега водного объекта и составляет тридцать метров для обратного или нулевого уклона, с</w:t>
      </w:r>
      <w:r w:rsidRPr="00665364">
        <w:rPr>
          <w:rFonts w:ascii="Times New Roman" w:hAnsi="Times New Roman" w:cs="Times New Roman"/>
          <w:sz w:val="24"/>
          <w:szCs w:val="24"/>
        </w:rPr>
        <w:t>о</w:t>
      </w:r>
      <w:r w:rsidRPr="00665364">
        <w:rPr>
          <w:rFonts w:ascii="Times New Roman" w:hAnsi="Times New Roman" w:cs="Times New Roman"/>
          <w:sz w:val="24"/>
          <w:szCs w:val="24"/>
        </w:rPr>
        <w:t>рок метров для уклона до трех градусов и пятьдесят метров для уклона три и более градуса.</w:t>
      </w:r>
    </w:p>
    <w:p w:rsidR="00D420B5" w:rsidRPr="00665364" w:rsidRDefault="00D420B5" w:rsidP="00D420B5">
      <w:pPr>
        <w:pStyle w:val="ConsPlusNormal"/>
        <w:widowControl/>
        <w:spacing w:line="360" w:lineRule="auto"/>
        <w:ind w:firstLine="652"/>
        <w:rPr>
          <w:rFonts w:ascii="Times New Roman" w:hAnsi="Times New Roman" w:cs="Times New Roman"/>
          <w:sz w:val="24"/>
          <w:szCs w:val="24"/>
        </w:rPr>
      </w:pPr>
      <w:r w:rsidRPr="00665364">
        <w:rPr>
          <w:rFonts w:ascii="Times New Roman" w:hAnsi="Times New Roman" w:cs="Times New Roman"/>
          <w:sz w:val="24"/>
          <w:szCs w:val="24"/>
        </w:rPr>
        <w:t>Для реки, ручья протяженностью менее десяти километров от истока до устья вод</w:t>
      </w:r>
      <w:r w:rsidRPr="00665364">
        <w:rPr>
          <w:rFonts w:ascii="Times New Roman" w:hAnsi="Times New Roman" w:cs="Times New Roman"/>
          <w:sz w:val="24"/>
          <w:szCs w:val="24"/>
        </w:rPr>
        <w:t>о</w:t>
      </w:r>
      <w:r w:rsidRPr="00665364">
        <w:rPr>
          <w:rFonts w:ascii="Times New Roman" w:hAnsi="Times New Roman" w:cs="Times New Roman"/>
          <w:sz w:val="24"/>
          <w:szCs w:val="24"/>
        </w:rPr>
        <w:t>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D420B5" w:rsidRPr="00665364" w:rsidRDefault="00D420B5" w:rsidP="00D420B5">
      <w:pPr>
        <w:ind w:firstLine="652"/>
      </w:pPr>
      <w:r w:rsidRPr="00665364">
        <w:rPr>
          <w:rFonts w:eastAsia="Calibri"/>
        </w:rPr>
        <w:t xml:space="preserve">Полоса </w:t>
      </w:r>
      <w:r w:rsidR="007B27D6" w:rsidRPr="00665364">
        <w:rPr>
          <w:rFonts w:eastAsia="Calibri"/>
        </w:rPr>
        <w:t>земли,</w:t>
      </w:r>
      <w:r w:rsidRPr="00665364">
        <w:rPr>
          <w:rFonts w:eastAsia="Calibri"/>
        </w:rPr>
        <w:t xml:space="preserve"> вдоль береговой линии водного объекта общего пользования (берег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вая полоса)</w:t>
      </w:r>
      <w:r w:rsidR="007B27D6">
        <w:rPr>
          <w:rFonts w:eastAsia="Calibri"/>
        </w:rPr>
        <w:t>,</w:t>
      </w:r>
      <w:r w:rsidRPr="00665364">
        <w:rPr>
          <w:rFonts w:eastAsia="Calibri"/>
        </w:rPr>
        <w:t xml:space="preserve"> предназначается для общего пользования. Ширина береговой полосы водных объектов общего пользования составляет 20</w:t>
      </w:r>
      <w:r w:rsidR="007B27D6">
        <w:rPr>
          <w:rFonts w:eastAsia="Calibri"/>
        </w:rPr>
        <w:t xml:space="preserve"> м</w:t>
      </w:r>
      <w:r w:rsidRPr="00665364">
        <w:rPr>
          <w:rFonts w:eastAsia="Calibri"/>
        </w:rPr>
        <w:t>, за исключением береговой полосы каналов, а также рек и ручьев, протяженность которых от ист</w:t>
      </w:r>
      <w:r w:rsidR="007B27D6">
        <w:rPr>
          <w:rFonts w:eastAsia="Calibri"/>
        </w:rPr>
        <w:t>ока до устья не более чем 10 км,</w:t>
      </w:r>
      <w:r w:rsidRPr="00665364">
        <w:rPr>
          <w:rFonts w:eastAsia="Calibri"/>
        </w:rPr>
        <w:t xml:space="preserve"> с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 xml:space="preserve">ставляет 5 м. Каждый гражданин вправе пользоваться (без использования механических транспортных средств) береговой полосой объектов общего пользования для передвижения и пребывания около них </w:t>
      </w:r>
      <w:r w:rsidRPr="00665364">
        <w:rPr>
          <w:rFonts w:eastAsia="Arial Unicode MS"/>
        </w:rPr>
        <w:t xml:space="preserve">(таблица </w:t>
      </w:r>
      <w:r w:rsidR="00700A8B" w:rsidRPr="00665364">
        <w:rPr>
          <w:rFonts w:eastAsia="Arial Unicode MS"/>
        </w:rPr>
        <w:t>1.28</w:t>
      </w:r>
      <w:r w:rsidRPr="00665364">
        <w:rPr>
          <w:rFonts w:eastAsia="Arial Unicode MS"/>
        </w:rPr>
        <w:t>).</w:t>
      </w:r>
    </w:p>
    <w:p w:rsidR="00D420B5" w:rsidRPr="00665364" w:rsidRDefault="00D420B5" w:rsidP="00700A8B">
      <w:pPr>
        <w:pStyle w:val="33"/>
        <w:tabs>
          <w:tab w:val="left" w:pos="520"/>
          <w:tab w:val="left" w:pos="3450"/>
          <w:tab w:val="left" w:pos="7523"/>
        </w:tabs>
        <w:spacing w:after="0" w:line="240" w:lineRule="auto"/>
        <w:ind w:firstLine="0"/>
        <w:rPr>
          <w:rFonts w:eastAsia="Arial Unicode MS"/>
          <w:b/>
          <w:i/>
          <w:sz w:val="24"/>
          <w:szCs w:val="24"/>
        </w:rPr>
      </w:pPr>
      <w:r w:rsidRPr="00665364">
        <w:rPr>
          <w:rFonts w:eastAsia="Arial Unicode MS"/>
          <w:b/>
          <w:i/>
          <w:sz w:val="24"/>
          <w:szCs w:val="24"/>
        </w:rPr>
        <w:t xml:space="preserve">Таблица </w:t>
      </w:r>
      <w:r w:rsidR="00700A8B" w:rsidRPr="00665364">
        <w:rPr>
          <w:rFonts w:eastAsia="Arial Unicode MS"/>
          <w:b/>
          <w:i/>
          <w:sz w:val="24"/>
          <w:szCs w:val="24"/>
        </w:rPr>
        <w:t>1.28</w:t>
      </w:r>
      <w:r w:rsidRPr="00665364">
        <w:rPr>
          <w:rFonts w:eastAsia="Arial Unicode MS"/>
          <w:b/>
          <w:i/>
          <w:sz w:val="24"/>
          <w:szCs w:val="24"/>
        </w:rPr>
        <w:t xml:space="preserve"> </w:t>
      </w:r>
    </w:p>
    <w:p w:rsidR="00D420B5" w:rsidRPr="007B27D6" w:rsidRDefault="00D420B5" w:rsidP="00700A8B">
      <w:pPr>
        <w:pStyle w:val="33"/>
        <w:tabs>
          <w:tab w:val="left" w:pos="520"/>
          <w:tab w:val="left" w:pos="3450"/>
          <w:tab w:val="left" w:pos="7523"/>
        </w:tabs>
        <w:spacing w:after="0" w:line="240" w:lineRule="auto"/>
        <w:ind w:firstLine="0"/>
        <w:rPr>
          <w:rFonts w:eastAsia="Arial Unicode MS"/>
          <w:b/>
          <w:sz w:val="24"/>
          <w:szCs w:val="24"/>
        </w:rPr>
      </w:pPr>
      <w:r w:rsidRPr="007B27D6">
        <w:rPr>
          <w:rFonts w:eastAsia="Arial Unicode MS"/>
          <w:b/>
          <w:sz w:val="24"/>
          <w:szCs w:val="24"/>
        </w:rPr>
        <w:t>Ширина водоохраной зоны наиболее значительных рек Эркен-Шахарского сельского поселения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680"/>
        <w:gridCol w:w="2192"/>
        <w:gridCol w:w="2391"/>
        <w:gridCol w:w="2112"/>
        <w:gridCol w:w="2231"/>
      </w:tblGrid>
      <w:tr w:rsidR="00D420B5" w:rsidRPr="00665364" w:rsidTr="00D420B5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61446B" w:rsidRPr="0066536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61446B" w:rsidRPr="0066536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Название водот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Общая протяже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ность, км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Ширина </w:t>
            </w:r>
            <w:r w:rsidR="0061446B"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вод</w:t>
            </w:r>
            <w:r w:rsidR="0061446B"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</w:t>
            </w:r>
            <w:r w:rsidR="0061446B"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охранной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зоны,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Ширина берег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</w:t>
            </w:r>
            <w:r w:rsidRPr="006653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вой полосы, м</w:t>
            </w:r>
          </w:p>
        </w:tc>
      </w:tr>
      <w:tr w:rsidR="00D420B5" w:rsidRPr="00665364" w:rsidTr="00D420B5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Р. Кубань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0B5" w:rsidRPr="00665364" w:rsidRDefault="00D420B5" w:rsidP="00D420B5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3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D420B5" w:rsidRPr="00665364" w:rsidTr="00D420B5">
        <w:trPr>
          <w:trHeight w:val="28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Приток р. Кубань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B5" w:rsidRPr="00665364" w:rsidRDefault="00D420B5" w:rsidP="00D420B5">
            <w:pPr>
              <w:rPr>
                <w:sz w:val="24"/>
                <w:szCs w:val="24"/>
              </w:rPr>
            </w:pPr>
            <w:r w:rsidRPr="00665364">
              <w:rPr>
                <w:sz w:val="24"/>
                <w:szCs w:val="24"/>
              </w:rPr>
              <w:t>5</w:t>
            </w:r>
          </w:p>
        </w:tc>
      </w:tr>
    </w:tbl>
    <w:p w:rsidR="00D420B5" w:rsidRPr="00665364" w:rsidRDefault="00D420B5" w:rsidP="00D420B5">
      <w:pPr>
        <w:shd w:val="clear" w:color="auto" w:fill="FFFFFF"/>
        <w:tabs>
          <w:tab w:val="center" w:pos="142"/>
        </w:tabs>
        <w:spacing w:line="240" w:lineRule="auto"/>
        <w:rPr>
          <w:rFonts w:eastAsia="Calibri"/>
        </w:rPr>
      </w:pPr>
    </w:p>
    <w:p w:rsidR="00700A8B" w:rsidRPr="00665364" w:rsidRDefault="00700A8B" w:rsidP="00D420B5">
      <w:pPr>
        <w:shd w:val="clear" w:color="auto" w:fill="FFFFFF"/>
        <w:tabs>
          <w:tab w:val="center" w:pos="142"/>
        </w:tabs>
        <w:spacing w:line="240" w:lineRule="auto"/>
        <w:rPr>
          <w:rFonts w:eastAsia="Times New Roman"/>
          <w:b/>
          <w:i/>
        </w:rPr>
      </w:pPr>
    </w:p>
    <w:p w:rsidR="00D420B5" w:rsidRPr="00665364" w:rsidRDefault="00D420B5" w:rsidP="00D420B5">
      <w:pPr>
        <w:shd w:val="clear" w:color="auto" w:fill="FFFFFF"/>
        <w:tabs>
          <w:tab w:val="center" w:pos="142"/>
        </w:tabs>
        <w:spacing w:line="240" w:lineRule="auto"/>
        <w:rPr>
          <w:rFonts w:eastAsia="Times New Roman"/>
          <w:b/>
          <w:i/>
        </w:rPr>
      </w:pPr>
      <w:r w:rsidRPr="00665364">
        <w:rPr>
          <w:rFonts w:eastAsia="Times New Roman"/>
          <w:b/>
          <w:i/>
        </w:rPr>
        <w:t xml:space="preserve">Таблица </w:t>
      </w:r>
      <w:r w:rsidR="00700A8B" w:rsidRPr="00665364">
        <w:rPr>
          <w:rFonts w:eastAsia="Times New Roman"/>
          <w:b/>
          <w:i/>
        </w:rPr>
        <w:t>1.29</w:t>
      </w:r>
    </w:p>
    <w:p w:rsidR="00D420B5" w:rsidRPr="007B27D6" w:rsidRDefault="00D420B5" w:rsidP="00D420B5">
      <w:pPr>
        <w:shd w:val="clear" w:color="auto" w:fill="FFFFFF"/>
        <w:tabs>
          <w:tab w:val="center" w:pos="142"/>
        </w:tabs>
        <w:spacing w:line="240" w:lineRule="auto"/>
        <w:rPr>
          <w:b/>
        </w:rPr>
      </w:pPr>
      <w:r w:rsidRPr="007B27D6">
        <w:rPr>
          <w:rFonts w:eastAsia="Times New Roman"/>
          <w:b/>
        </w:rPr>
        <w:t>Регламенты использования территории водоохранных, прибрежных защитных и б</w:t>
      </w:r>
      <w:r w:rsidRPr="007B27D6">
        <w:rPr>
          <w:rFonts w:eastAsia="Times New Roman"/>
          <w:b/>
        </w:rPr>
        <w:t>е</w:t>
      </w:r>
      <w:r w:rsidRPr="007B27D6">
        <w:rPr>
          <w:rFonts w:eastAsia="Times New Roman"/>
          <w:b/>
        </w:rPr>
        <w:t>реговых полос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4"/>
        <w:gridCol w:w="3252"/>
        <w:gridCol w:w="3248"/>
      </w:tblGrid>
      <w:tr w:rsidR="00D420B5" w:rsidRPr="00665364" w:rsidTr="003C650D">
        <w:trPr>
          <w:tblHeader/>
        </w:trPr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  <w:b/>
              </w:rPr>
            </w:pPr>
            <w:r w:rsidRPr="00665364">
              <w:rPr>
                <w:rFonts w:eastAsia="Calibri"/>
                <w:b/>
              </w:rPr>
              <w:t>Наименование зон</w:t>
            </w:r>
          </w:p>
        </w:tc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  <w:b/>
              </w:rPr>
            </w:pPr>
            <w:r w:rsidRPr="00665364">
              <w:rPr>
                <w:rFonts w:eastAsia="Calibri"/>
                <w:b/>
              </w:rPr>
              <w:t>Запрещается</w:t>
            </w:r>
          </w:p>
        </w:tc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  <w:b/>
              </w:rPr>
            </w:pPr>
            <w:r w:rsidRPr="00665364">
              <w:rPr>
                <w:rFonts w:eastAsia="Calibri"/>
                <w:b/>
              </w:rPr>
              <w:t>Допускается</w:t>
            </w:r>
          </w:p>
        </w:tc>
      </w:tr>
      <w:tr w:rsidR="00D420B5" w:rsidRPr="00665364" w:rsidTr="00D420B5"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Береговая полоса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(20</w:t>
            </w:r>
            <w:r w:rsidR="007B27D6">
              <w:rPr>
                <w:rFonts w:eastAsia="Calibri"/>
              </w:rPr>
              <w:t xml:space="preserve"> </w:t>
            </w:r>
            <w:r w:rsidRPr="00665364">
              <w:rPr>
                <w:rFonts w:eastAsia="Calibri"/>
              </w:rPr>
              <w:t>м – ст.6 Водного кодекса РФ)</w:t>
            </w:r>
          </w:p>
        </w:tc>
        <w:tc>
          <w:tcPr>
            <w:tcW w:w="3379" w:type="dxa"/>
            <w:shd w:val="clear" w:color="auto" w:fill="auto"/>
          </w:tcPr>
          <w:p w:rsidR="00D420B5" w:rsidRPr="00665364" w:rsidRDefault="00D420B5" w:rsidP="00651D1F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перекрывать доступ к во</w:t>
            </w:r>
            <w:r w:rsidRPr="00665364">
              <w:rPr>
                <w:rFonts w:eastAsia="Calibri"/>
              </w:rPr>
              <w:t>д</w:t>
            </w:r>
            <w:r w:rsidRPr="00665364">
              <w:rPr>
                <w:rFonts w:eastAsia="Calibri"/>
              </w:rPr>
              <w:t>ному объекту</w:t>
            </w:r>
            <w:r w:rsidR="00651D1F" w:rsidRPr="00665364">
              <w:rPr>
                <w:rFonts w:eastAsia="Calibri"/>
              </w:rPr>
              <w:t xml:space="preserve"> </w:t>
            </w:r>
            <w:r w:rsidRPr="00665364">
              <w:rPr>
                <w:rFonts w:eastAsia="Calibri"/>
              </w:rPr>
              <w:t>(20-метровая полоса вдоль рек и прудов предназначена для общего пользования)</w:t>
            </w:r>
          </w:p>
        </w:tc>
        <w:tc>
          <w:tcPr>
            <w:tcW w:w="3379" w:type="dxa"/>
            <w:shd w:val="clear" w:color="auto" w:fill="auto"/>
          </w:tcPr>
          <w:p w:rsidR="00D420B5" w:rsidRPr="00665364" w:rsidRDefault="00D420B5" w:rsidP="00651D1F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обще</w:t>
            </w:r>
            <w:r w:rsidR="00651D1F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 xml:space="preserve"> пользовани</w:t>
            </w:r>
            <w:r w:rsidR="00651D1F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: пер</w:t>
            </w:r>
            <w:r w:rsidRPr="00665364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движение и пребывание ок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ло водного объекта, для спортивного и любительск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го рыболовства, причалив</w:t>
            </w:r>
            <w:r w:rsidRPr="00665364">
              <w:rPr>
                <w:rFonts w:eastAsia="Calibri"/>
              </w:rPr>
              <w:t>а</w:t>
            </w:r>
            <w:r w:rsidRPr="00665364">
              <w:rPr>
                <w:rFonts w:eastAsia="Calibri"/>
              </w:rPr>
              <w:t>ния плавательных средств</w:t>
            </w:r>
          </w:p>
        </w:tc>
      </w:tr>
      <w:tr w:rsidR="00D420B5" w:rsidRPr="00665364" w:rsidTr="00D420B5"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 xml:space="preserve">Прибрежная защитная </w:t>
            </w:r>
          </w:p>
          <w:p w:rsidR="00D420B5" w:rsidRPr="00665364" w:rsidRDefault="00D420B5" w:rsidP="00651D1F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полоса (30-50 м в зависим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сти от уклона берега)</w:t>
            </w:r>
          </w:p>
        </w:tc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использование сточных вод для удобрения почв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</w:t>
            </w:r>
            <w:r w:rsidR="00651D1F">
              <w:rPr>
                <w:rFonts w:eastAsia="Calibri"/>
              </w:rPr>
              <w:t xml:space="preserve"> </w:t>
            </w:r>
            <w:r w:rsidRPr="00665364">
              <w:rPr>
                <w:rFonts w:eastAsia="Calibri"/>
              </w:rPr>
              <w:t>размещение кладбищ, ск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томогильников, свалок и п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лигонов ТБО, мест захор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нения взрывчатых, токси</w:t>
            </w:r>
            <w:r w:rsidRPr="00665364">
              <w:rPr>
                <w:rFonts w:eastAsia="Calibri"/>
              </w:rPr>
              <w:t>ч</w:t>
            </w:r>
            <w:r w:rsidRPr="00665364">
              <w:rPr>
                <w:rFonts w:eastAsia="Calibri"/>
              </w:rPr>
              <w:t>ных, отравляющих и ядов</w:t>
            </w:r>
            <w:r w:rsidRPr="00665364">
              <w:rPr>
                <w:rFonts w:eastAsia="Calibri"/>
              </w:rPr>
              <w:t>и</w:t>
            </w:r>
            <w:r w:rsidRPr="00665364">
              <w:rPr>
                <w:rFonts w:eastAsia="Calibri"/>
              </w:rPr>
              <w:t>тых веществ;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осуществление авиацио</w:t>
            </w:r>
            <w:r w:rsidRPr="00665364">
              <w:rPr>
                <w:rFonts w:eastAsia="Calibri"/>
              </w:rPr>
              <w:t>н</w:t>
            </w:r>
            <w:r w:rsidRPr="00665364">
              <w:rPr>
                <w:rFonts w:eastAsia="Calibri"/>
              </w:rPr>
              <w:t>ных мер по борьбе с вред</w:t>
            </w:r>
            <w:r w:rsidRPr="00665364">
              <w:rPr>
                <w:rFonts w:eastAsia="Calibri"/>
              </w:rPr>
              <w:t>и</w:t>
            </w:r>
            <w:r w:rsidRPr="00665364">
              <w:rPr>
                <w:rFonts w:eastAsia="Calibri"/>
              </w:rPr>
              <w:t>телями и болезнями раст</w:t>
            </w:r>
            <w:r w:rsidRPr="00665364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ний;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lastRenderedPageBreak/>
              <w:t>- распашка земель;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движение и стоянка тран</w:t>
            </w:r>
            <w:r w:rsidRPr="00665364">
              <w:rPr>
                <w:rFonts w:eastAsia="Calibri"/>
              </w:rPr>
              <w:t>с</w:t>
            </w:r>
            <w:r w:rsidRPr="00665364">
              <w:rPr>
                <w:rFonts w:eastAsia="Calibri"/>
              </w:rPr>
              <w:t>порта (кроме специального) на дорогах, не имеющих твердого покрытия;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</w:t>
            </w:r>
            <w:r w:rsidR="00651D1F">
              <w:rPr>
                <w:rFonts w:eastAsia="Calibri"/>
              </w:rPr>
              <w:t xml:space="preserve"> </w:t>
            </w:r>
            <w:r w:rsidRPr="00665364">
              <w:rPr>
                <w:rFonts w:eastAsia="Calibri"/>
              </w:rPr>
              <w:t>размещение отвалов ра</w:t>
            </w:r>
            <w:r w:rsidRPr="00665364">
              <w:rPr>
                <w:rFonts w:eastAsia="Calibri"/>
              </w:rPr>
              <w:t>з</w:t>
            </w:r>
            <w:r w:rsidRPr="00665364">
              <w:rPr>
                <w:rFonts w:eastAsia="Calibri"/>
              </w:rPr>
              <w:t>мываемых грунтов;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выпас с/</w:t>
            </w:r>
            <w:r w:rsidR="00651D1F">
              <w:rPr>
                <w:rFonts w:eastAsia="Calibri"/>
              </w:rPr>
              <w:t>х</w:t>
            </w:r>
            <w:r w:rsidRPr="00665364">
              <w:rPr>
                <w:rFonts w:eastAsia="Calibri"/>
              </w:rPr>
              <w:t xml:space="preserve"> животных и орг</w:t>
            </w:r>
            <w:r w:rsidRPr="00665364">
              <w:rPr>
                <w:rFonts w:eastAsia="Calibri"/>
              </w:rPr>
              <w:t>а</w:t>
            </w:r>
            <w:r w:rsidRPr="00665364">
              <w:rPr>
                <w:rFonts w:eastAsia="Calibri"/>
              </w:rPr>
              <w:t>низация для них летних л</w:t>
            </w:r>
            <w:r w:rsidRPr="00665364">
              <w:rPr>
                <w:rFonts w:eastAsia="Calibri"/>
              </w:rPr>
              <w:t>а</w:t>
            </w:r>
            <w:r w:rsidRPr="00665364">
              <w:rPr>
                <w:rFonts w:eastAsia="Calibri"/>
              </w:rPr>
              <w:t>герей, ванн;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</w:t>
            </w:r>
            <w:r w:rsidR="00651D1F">
              <w:rPr>
                <w:rFonts w:eastAsia="Calibri"/>
              </w:rPr>
              <w:t xml:space="preserve"> </w:t>
            </w:r>
            <w:r w:rsidRPr="00665364">
              <w:rPr>
                <w:rFonts w:eastAsia="Calibri"/>
              </w:rPr>
              <w:t>проведение вырубки укр</w:t>
            </w:r>
            <w:r w:rsidRPr="00665364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пительной зелени</w:t>
            </w:r>
          </w:p>
        </w:tc>
        <w:tc>
          <w:tcPr>
            <w:tcW w:w="3379" w:type="dxa"/>
            <w:vMerge w:val="restart"/>
            <w:shd w:val="clear" w:color="auto" w:fill="auto"/>
          </w:tcPr>
          <w:p w:rsidR="00D420B5" w:rsidRPr="00665364" w:rsidRDefault="0061446B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lastRenderedPageBreak/>
              <w:t>- проектирование, размещ</w:t>
            </w:r>
            <w:r w:rsidRPr="00665364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ние, строительство, реко</w:t>
            </w:r>
            <w:r w:rsidRPr="00665364">
              <w:rPr>
                <w:rFonts w:eastAsia="Calibri"/>
              </w:rPr>
              <w:t>н</w:t>
            </w:r>
            <w:r w:rsidRPr="00665364">
              <w:rPr>
                <w:rFonts w:eastAsia="Calibri"/>
              </w:rPr>
              <w:t>струкция, ввод в эксплуат</w:t>
            </w:r>
            <w:r w:rsidRPr="00665364">
              <w:rPr>
                <w:rFonts w:eastAsia="Calibri"/>
              </w:rPr>
              <w:t>а</w:t>
            </w:r>
            <w:r w:rsidRPr="00665364">
              <w:rPr>
                <w:rFonts w:eastAsia="Calibri"/>
              </w:rPr>
              <w:t>цию, эксплуатация хозя</w:t>
            </w:r>
            <w:r w:rsidRPr="00665364">
              <w:rPr>
                <w:rFonts w:eastAsia="Calibri"/>
              </w:rPr>
              <w:t>й</w:t>
            </w:r>
            <w:r w:rsidRPr="00665364">
              <w:rPr>
                <w:rFonts w:eastAsia="Calibri"/>
              </w:rPr>
              <w:t>ственных и иных объектов при условии оборудования таких объектов сооружени</w:t>
            </w:r>
            <w:r w:rsidRPr="00665364">
              <w:rPr>
                <w:rFonts w:eastAsia="Calibri"/>
              </w:rPr>
              <w:t>я</w:t>
            </w:r>
            <w:r w:rsidRPr="00665364">
              <w:rPr>
                <w:rFonts w:eastAsia="Calibri"/>
              </w:rPr>
              <w:t>ми</w:t>
            </w:r>
            <w:r w:rsidR="00651D1F">
              <w:rPr>
                <w:rFonts w:eastAsia="Calibri"/>
              </w:rPr>
              <w:t>,</w:t>
            </w:r>
            <w:r w:rsidRPr="00665364">
              <w:rPr>
                <w:rFonts w:eastAsia="Calibri"/>
              </w:rPr>
              <w:t xml:space="preserve"> обеспечивающими </w:t>
            </w:r>
            <w:r>
              <w:rPr>
                <w:rFonts w:eastAsia="Calibri"/>
              </w:rPr>
              <w:t>охр</w:t>
            </w:r>
            <w:r>
              <w:rPr>
                <w:rFonts w:eastAsia="Calibri"/>
              </w:rPr>
              <w:t>а</w:t>
            </w:r>
            <w:r w:rsidRPr="00665364">
              <w:rPr>
                <w:rFonts w:eastAsia="Calibri"/>
              </w:rPr>
              <w:t>ну водных объектов от з</w:t>
            </w:r>
            <w:r w:rsidRPr="00665364">
              <w:rPr>
                <w:rFonts w:eastAsia="Calibri"/>
              </w:rPr>
              <w:t>а</w:t>
            </w:r>
            <w:r w:rsidRPr="00665364">
              <w:rPr>
                <w:rFonts w:eastAsia="Calibri"/>
              </w:rPr>
              <w:t>грязнения, засорения и и</w:t>
            </w:r>
            <w:r w:rsidRPr="00665364">
              <w:rPr>
                <w:rFonts w:eastAsia="Calibri"/>
              </w:rPr>
              <w:t>с</w:t>
            </w:r>
            <w:r w:rsidRPr="00665364">
              <w:rPr>
                <w:rFonts w:eastAsia="Calibri"/>
              </w:rPr>
              <w:t>тощения;</w:t>
            </w:r>
            <w:r>
              <w:rPr>
                <w:rFonts w:eastAsia="Calibri"/>
              </w:rPr>
              <w:t xml:space="preserve"> 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lastRenderedPageBreak/>
              <w:t>-движение транспорта по д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рогам и стоянка на дорогах и в специально оборудованных местах, имеющих твердое покрытие</w:t>
            </w:r>
          </w:p>
        </w:tc>
      </w:tr>
      <w:tr w:rsidR="00D420B5" w:rsidRPr="00665364" w:rsidTr="00D420B5"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lastRenderedPageBreak/>
              <w:t>Водоохранная зона</w:t>
            </w:r>
          </w:p>
        </w:tc>
        <w:tc>
          <w:tcPr>
            <w:tcW w:w="3379" w:type="dxa"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использование сточных вод для удобрения почв</w:t>
            </w:r>
            <w:r w:rsidR="00651D1F">
              <w:rPr>
                <w:rFonts w:eastAsia="Calibri"/>
              </w:rPr>
              <w:t>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 xml:space="preserve"> - размещение кладбищ, ск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томогильников, свалок и п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лигонов ТБО, мест захор</w:t>
            </w:r>
            <w:r w:rsidRPr="00665364">
              <w:rPr>
                <w:rFonts w:eastAsia="Calibri"/>
              </w:rPr>
              <w:t>о</w:t>
            </w:r>
            <w:r w:rsidRPr="00665364">
              <w:rPr>
                <w:rFonts w:eastAsia="Calibri"/>
              </w:rPr>
              <w:t>нения взрывчатых, токси</w:t>
            </w:r>
            <w:r w:rsidRPr="00665364">
              <w:rPr>
                <w:rFonts w:eastAsia="Calibri"/>
              </w:rPr>
              <w:t>ч</w:t>
            </w:r>
            <w:r w:rsidRPr="00665364">
              <w:rPr>
                <w:rFonts w:eastAsia="Calibri"/>
              </w:rPr>
              <w:t>ных, отравляющих и ядов</w:t>
            </w:r>
            <w:r w:rsidRPr="00665364">
              <w:rPr>
                <w:rFonts w:eastAsia="Calibri"/>
              </w:rPr>
              <w:t>и</w:t>
            </w:r>
            <w:r w:rsidRPr="00665364">
              <w:rPr>
                <w:rFonts w:eastAsia="Calibri"/>
              </w:rPr>
              <w:t>тых веществ;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осуществление авиацио</w:t>
            </w:r>
            <w:r w:rsidRPr="00665364">
              <w:rPr>
                <w:rFonts w:eastAsia="Calibri"/>
              </w:rPr>
              <w:t>н</w:t>
            </w:r>
            <w:r w:rsidRPr="00665364">
              <w:rPr>
                <w:rFonts w:eastAsia="Calibri"/>
              </w:rPr>
              <w:t>ных мер по борьбе с вред</w:t>
            </w:r>
            <w:r w:rsidRPr="00665364">
              <w:rPr>
                <w:rFonts w:eastAsia="Calibri"/>
              </w:rPr>
              <w:t>и</w:t>
            </w:r>
            <w:r w:rsidRPr="00665364">
              <w:rPr>
                <w:rFonts w:eastAsia="Calibri"/>
              </w:rPr>
              <w:t>телями и болезнями раст</w:t>
            </w:r>
            <w:r w:rsidRPr="00665364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ний;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движение и стоянка тран</w:t>
            </w:r>
            <w:r w:rsidRPr="00665364">
              <w:rPr>
                <w:rFonts w:eastAsia="Calibri"/>
              </w:rPr>
              <w:t>с</w:t>
            </w:r>
            <w:r w:rsidRPr="00665364">
              <w:rPr>
                <w:rFonts w:eastAsia="Calibri"/>
              </w:rPr>
              <w:t>порта (кроме специального) на дорогах, не имеющих твердого покрытия;</w:t>
            </w:r>
          </w:p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  <w:r w:rsidRPr="00665364">
              <w:rPr>
                <w:rFonts w:eastAsia="Calibri"/>
              </w:rPr>
              <w:t>- проведение вырубки укр</w:t>
            </w:r>
            <w:r w:rsidRPr="00665364">
              <w:rPr>
                <w:rFonts w:eastAsia="Calibri"/>
              </w:rPr>
              <w:t>е</w:t>
            </w:r>
            <w:r w:rsidRPr="00665364">
              <w:rPr>
                <w:rFonts w:eastAsia="Calibri"/>
              </w:rPr>
              <w:t>пительной зелени</w:t>
            </w:r>
          </w:p>
        </w:tc>
        <w:tc>
          <w:tcPr>
            <w:tcW w:w="3379" w:type="dxa"/>
            <w:vMerge/>
            <w:shd w:val="clear" w:color="auto" w:fill="auto"/>
          </w:tcPr>
          <w:p w:rsidR="00D420B5" w:rsidRPr="00665364" w:rsidRDefault="00D420B5" w:rsidP="00D420B5">
            <w:pPr>
              <w:tabs>
                <w:tab w:val="center" w:pos="142"/>
              </w:tabs>
              <w:spacing w:line="240" w:lineRule="auto"/>
              <w:rPr>
                <w:rFonts w:eastAsia="Calibri"/>
              </w:rPr>
            </w:pPr>
          </w:p>
        </w:tc>
      </w:tr>
    </w:tbl>
    <w:p w:rsidR="00D420B5" w:rsidRPr="00665364" w:rsidRDefault="00D420B5" w:rsidP="00D420B5">
      <w:pPr>
        <w:shd w:val="clear" w:color="auto" w:fill="FFFFFF"/>
        <w:tabs>
          <w:tab w:val="center" w:pos="142"/>
        </w:tabs>
        <w:spacing w:line="240" w:lineRule="auto"/>
        <w:ind w:firstLine="709"/>
        <w:rPr>
          <w:rFonts w:eastAsia="Times New Roman"/>
        </w:rPr>
      </w:pP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</w:pPr>
      <w:r w:rsidRPr="00665364">
        <w:t>Планировочные решения, предлагаемые проектом (</w:t>
      </w:r>
      <w:r w:rsidR="00651D1F">
        <w:t>реконструкция</w:t>
      </w:r>
      <w:r w:rsidRPr="00665364">
        <w:t xml:space="preserve"> в населенных пункт</w:t>
      </w:r>
      <w:r w:rsidR="00651D1F">
        <w:t>ах</w:t>
      </w:r>
      <w:r w:rsidRPr="00665364">
        <w:t xml:space="preserve"> центральной канализации и очистных сооружений канализации, ограничения во внесении минеральных удобрений и химикатов в сельскохозяйственном производстве и т.д.)</w:t>
      </w:r>
      <w:r w:rsidR="00651D1F">
        <w:t>,</w:t>
      </w:r>
      <w:r w:rsidRPr="00665364">
        <w:t xml:space="preserve"> направлены на значительное сокращение загрязнения водотоков, на улучшение экол</w:t>
      </w:r>
      <w:r w:rsidRPr="00665364">
        <w:t>о</w:t>
      </w:r>
      <w:r w:rsidRPr="00665364">
        <w:t>гического состояния природной среды.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700A8B" w:rsidP="00D420B5">
      <w:pPr>
        <w:rPr>
          <w:rFonts w:eastAsia="Calibri"/>
          <w:b/>
        </w:rPr>
      </w:pPr>
      <w:r w:rsidRPr="00665364">
        <w:rPr>
          <w:rFonts w:eastAsia="Calibri"/>
          <w:b/>
        </w:rPr>
        <w:t>7.</w:t>
      </w:r>
      <w:r w:rsidR="00651D1F">
        <w:rPr>
          <w:rFonts w:eastAsia="Calibri"/>
          <w:b/>
        </w:rPr>
        <w:t xml:space="preserve">3.3 </w:t>
      </w:r>
      <w:r w:rsidR="00D420B5" w:rsidRPr="00665364">
        <w:rPr>
          <w:rFonts w:eastAsia="Calibri"/>
          <w:b/>
        </w:rPr>
        <w:t xml:space="preserve"> ПРОЕКТНЫЕ ПРЕДЛОЖЕНИЯ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Проектом предлагается комплекс водоохранных мероприятий: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установление размеров водоохранных зон и прибрежных защитных полос повер</w:t>
      </w:r>
      <w:r w:rsidRPr="00665364">
        <w:rPr>
          <w:rFonts w:eastAsia="Calibri"/>
        </w:rPr>
        <w:t>х</w:t>
      </w:r>
      <w:r w:rsidRPr="00665364">
        <w:rPr>
          <w:rFonts w:eastAsia="Calibri"/>
        </w:rPr>
        <w:t>ностных водных объектов;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</w:pPr>
      <w:r w:rsidRPr="00665364">
        <w:rPr>
          <w:rFonts w:eastAsia="Calibri"/>
        </w:rPr>
        <w:t xml:space="preserve">- </w:t>
      </w:r>
      <w:r w:rsidRPr="00665364">
        <w:t>закрепление на местности границ водоохранных зон и границ прибрежных защи</w:t>
      </w:r>
      <w:r w:rsidRPr="00665364">
        <w:t>т</w:t>
      </w:r>
      <w:r w:rsidRPr="00665364">
        <w:t>ных полос специальными информационными знаками осуществляется в соответствии с з</w:t>
      </w:r>
      <w:r w:rsidRPr="00665364">
        <w:t>е</w:t>
      </w:r>
      <w:r w:rsidRPr="00665364">
        <w:t>мельным законодательством;</w:t>
      </w:r>
    </w:p>
    <w:p w:rsidR="00D420B5" w:rsidRPr="00665364" w:rsidRDefault="00D420B5" w:rsidP="00D420B5">
      <w:pPr>
        <w:tabs>
          <w:tab w:val="left" w:pos="851"/>
        </w:tabs>
        <w:ind w:firstLine="652"/>
      </w:pPr>
      <w:r w:rsidRPr="00665364">
        <w:rPr>
          <w:rFonts w:eastAsia="Calibri"/>
        </w:rPr>
        <w:lastRenderedPageBreak/>
        <w:t>-</w:t>
      </w:r>
      <w:r w:rsidRPr="00665364">
        <w:rPr>
          <w:rFonts w:eastAsia="Calibri"/>
        </w:rPr>
        <w:tab/>
        <w:t>благоустройство водоохранных зон водных объектов, обеспечение соблюдения требований режима их использования, установка водоохранных знаков, расчистка пр</w:t>
      </w:r>
      <w:r w:rsidRPr="00665364">
        <w:rPr>
          <w:rFonts w:eastAsia="Calibri"/>
        </w:rPr>
        <w:t>и</w:t>
      </w:r>
      <w:r w:rsidRPr="00665364">
        <w:rPr>
          <w:rFonts w:eastAsia="Calibri"/>
        </w:rPr>
        <w:t>брежных территорий</w:t>
      </w:r>
      <w:r w:rsidRPr="00665364">
        <w:t>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 xml:space="preserve">организация регулярного </w:t>
      </w:r>
      <w:proofErr w:type="spellStart"/>
      <w:r w:rsidRPr="00665364">
        <w:rPr>
          <w:rFonts w:eastAsia="Calibri"/>
        </w:rPr>
        <w:t>гидромониторинга</w:t>
      </w:r>
      <w:proofErr w:type="spellEnd"/>
      <w:r w:rsidRPr="00665364">
        <w:rPr>
          <w:rFonts w:eastAsia="Calibri"/>
        </w:rPr>
        <w:t xml:space="preserve"> поверхностных водных объектов;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полное прекращение сброса в водоемы Эркен-Шахарского сельского поселения н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очищенных стоков;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реконструкция очистных сооружений населенных мест Эркен-Шахарского сел</w:t>
      </w:r>
      <w:r w:rsidRPr="00665364">
        <w:rPr>
          <w:rFonts w:eastAsia="Calibri"/>
        </w:rPr>
        <w:t>ь</w:t>
      </w:r>
      <w:r w:rsidRPr="00665364">
        <w:rPr>
          <w:rFonts w:eastAsia="Calibri"/>
        </w:rPr>
        <w:t>ского поселения;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развитие системы бытовой канализации;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продолжение регулярного проведени</w:t>
      </w:r>
      <w:r w:rsidR="0095158D">
        <w:rPr>
          <w:rFonts w:eastAsia="Calibri"/>
        </w:rPr>
        <w:t>я</w:t>
      </w:r>
      <w:r w:rsidRPr="00665364">
        <w:rPr>
          <w:rFonts w:eastAsia="Calibri"/>
        </w:rPr>
        <w:t xml:space="preserve"> мероприятий по очистке и санации водо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мов, расположенных в черте поселений;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устройство водонепроницаемых выгребов в частной застройке при отсутствии к</w:t>
      </w:r>
      <w:r w:rsidRPr="00665364">
        <w:rPr>
          <w:rFonts w:eastAsia="Calibri"/>
        </w:rPr>
        <w:t>а</w:t>
      </w:r>
      <w:r w:rsidRPr="00665364">
        <w:rPr>
          <w:rFonts w:eastAsia="Calibri"/>
        </w:rPr>
        <w:t>нализации;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организация зон рекреации с полным комплексом природоохранных и санитарно-эпидемиологических мероприятий;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благоустройство территорий жилой застройки и промпредприятий, организация о</w:t>
      </w:r>
      <w:r w:rsidRPr="00665364">
        <w:rPr>
          <w:rFonts w:eastAsia="Calibri"/>
        </w:rPr>
        <w:t>т</w:t>
      </w:r>
      <w:r w:rsidRPr="00665364">
        <w:rPr>
          <w:rFonts w:eastAsia="Calibri"/>
        </w:rPr>
        <w:t>вода поверхностных вод;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соблюдение правил использования расположенных в пределах водоохранных зон приусадебных, дачных, садово-огородных участков, исключающих загрязнение и истощ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ние водных объектов;</w:t>
      </w:r>
    </w:p>
    <w:p w:rsidR="00D420B5" w:rsidRPr="00665364" w:rsidRDefault="00D420B5" w:rsidP="00D420B5">
      <w:pPr>
        <w:tabs>
          <w:tab w:val="left" w:pos="851"/>
        </w:tabs>
        <w:ind w:firstLine="652"/>
        <w:rPr>
          <w:rFonts w:eastAsia="Calibri"/>
        </w:rPr>
      </w:pPr>
      <w:r w:rsidRPr="00665364">
        <w:rPr>
          <w:rFonts w:eastAsia="Calibri"/>
        </w:rPr>
        <w:t>-</w:t>
      </w:r>
      <w:r w:rsidRPr="00665364">
        <w:rPr>
          <w:rFonts w:eastAsia="Calibri"/>
        </w:rPr>
        <w:tab/>
        <w:t>благоустройство и озеленение прибрежных полос.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700A8B" w:rsidP="00D420B5">
      <w:pPr>
        <w:rPr>
          <w:b/>
        </w:rPr>
      </w:pPr>
      <w:r w:rsidRPr="00665364">
        <w:rPr>
          <w:b/>
        </w:rPr>
        <w:t>7.</w:t>
      </w:r>
      <w:r w:rsidR="0095158D">
        <w:rPr>
          <w:b/>
        </w:rPr>
        <w:t xml:space="preserve">3.4 </w:t>
      </w:r>
      <w:r w:rsidR="00D420B5" w:rsidRPr="00665364">
        <w:rPr>
          <w:b/>
        </w:rPr>
        <w:t xml:space="preserve"> ОЦЕНКА СОСТОЯНИЯ ПОДЗЕМНЫХ ВОД </w:t>
      </w:r>
    </w:p>
    <w:p w:rsidR="00D420B5" w:rsidRPr="00665364" w:rsidRDefault="00D420B5" w:rsidP="003C650D">
      <w:pPr>
        <w:ind w:firstLine="709"/>
      </w:pPr>
      <w:r w:rsidRPr="00665364">
        <w:t>Охрана подземных вод подразумевает под собой проведение мероприятий по двум основным направлением – недопущению истощения ресурсов подземных вод и защите их от загрязнения.</w:t>
      </w:r>
    </w:p>
    <w:p w:rsidR="00D420B5" w:rsidRPr="00665364" w:rsidRDefault="00D420B5" w:rsidP="003C650D">
      <w:pPr>
        <w:widowControl w:val="0"/>
        <w:autoSpaceDE w:val="0"/>
        <w:autoSpaceDN w:val="0"/>
        <w:adjustRightInd w:val="0"/>
        <w:ind w:firstLine="709"/>
        <w:rPr>
          <w:color w:val="000000"/>
        </w:rPr>
      </w:pPr>
      <w:r w:rsidRPr="00665364">
        <w:rPr>
          <w:color w:val="000000"/>
        </w:rPr>
        <w:t xml:space="preserve">Неблагоприятная ситуация в </w:t>
      </w:r>
      <w:proofErr w:type="spellStart"/>
      <w:r w:rsidRPr="00665364">
        <w:rPr>
          <w:color w:val="000000"/>
        </w:rPr>
        <w:t>геоэкологи</w:t>
      </w:r>
      <w:r w:rsidR="00810F14">
        <w:rPr>
          <w:color w:val="000000"/>
        </w:rPr>
        <w:t>ческом</w:t>
      </w:r>
      <w:proofErr w:type="spellEnd"/>
      <w:r w:rsidR="00810F14">
        <w:rPr>
          <w:color w:val="000000"/>
        </w:rPr>
        <w:t xml:space="preserve"> отношении складывается в</w:t>
      </w:r>
      <w:r w:rsidRPr="00665364">
        <w:rPr>
          <w:color w:val="000000"/>
        </w:rPr>
        <w:t xml:space="preserve"> пределах Эркен-Шахарского промышленного района, г</w:t>
      </w:r>
      <w:r w:rsidR="00810F14">
        <w:rPr>
          <w:color w:val="000000"/>
        </w:rPr>
        <w:t>де сконцентрированы предприятия</w:t>
      </w:r>
      <w:r w:rsidRPr="00665364">
        <w:rPr>
          <w:color w:val="000000"/>
        </w:rPr>
        <w:t xml:space="preserve"> перер</w:t>
      </w:r>
      <w:r w:rsidRPr="00665364">
        <w:rPr>
          <w:color w:val="000000"/>
        </w:rPr>
        <w:t>а</w:t>
      </w:r>
      <w:r w:rsidRPr="00665364">
        <w:rPr>
          <w:color w:val="000000"/>
        </w:rPr>
        <w:t>ботки сельскохозяйственной продукции</w:t>
      </w:r>
      <w:r w:rsidR="00810F14">
        <w:rPr>
          <w:color w:val="000000"/>
        </w:rPr>
        <w:t xml:space="preserve">. Существующие поля фильтрации </w:t>
      </w:r>
      <w:r w:rsidRPr="00665364">
        <w:rPr>
          <w:color w:val="000000"/>
        </w:rPr>
        <w:t xml:space="preserve">Эркен-Шахарского сахарного завода являются основным источником загрязнения грунтовых вод, непосредственная разгрузка которых происходит в реку Кубань.  </w:t>
      </w:r>
    </w:p>
    <w:p w:rsidR="00D420B5" w:rsidRPr="00665364" w:rsidRDefault="00D420B5" w:rsidP="003C650D">
      <w:pPr>
        <w:ind w:firstLine="709"/>
        <w:rPr>
          <w:rFonts w:eastAsia="Calibri"/>
          <w:color w:val="000000"/>
          <w:spacing w:val="-7"/>
        </w:rPr>
      </w:pPr>
      <w:r w:rsidRPr="00665364">
        <w:rPr>
          <w:rFonts w:eastAsia="Calibri"/>
          <w:color w:val="000000"/>
          <w:spacing w:val="-7"/>
        </w:rPr>
        <w:t>В апреле 2007 года Научно-производственным предприятием «Экологическая лабор</w:t>
      </w:r>
      <w:r w:rsidRPr="00665364">
        <w:rPr>
          <w:color w:val="000000"/>
          <w:spacing w:val="-7"/>
        </w:rPr>
        <w:t>ат</w:t>
      </w:r>
      <w:r w:rsidRPr="00665364">
        <w:rPr>
          <w:color w:val="000000"/>
          <w:spacing w:val="-7"/>
        </w:rPr>
        <w:t>о</w:t>
      </w:r>
      <w:r w:rsidRPr="00665364">
        <w:rPr>
          <w:color w:val="000000"/>
          <w:spacing w:val="-7"/>
        </w:rPr>
        <w:t>рия» были выполнены</w:t>
      </w:r>
      <w:r w:rsidRPr="00665364">
        <w:rPr>
          <w:rFonts w:eastAsia="Calibri"/>
          <w:color w:val="000000"/>
          <w:spacing w:val="-7"/>
        </w:rPr>
        <w:t xml:space="preserve"> гидрохимические исследования на реках Карачаево-Черкессии, которые показали, что качество воды в реках Кубань, Большой и Малый Зеленчук по основным показат</w:t>
      </w:r>
      <w:r w:rsidRPr="00665364">
        <w:rPr>
          <w:rFonts w:eastAsia="Calibri"/>
          <w:color w:val="000000"/>
          <w:spacing w:val="-7"/>
        </w:rPr>
        <w:t>е</w:t>
      </w:r>
      <w:r w:rsidRPr="00665364">
        <w:rPr>
          <w:rFonts w:eastAsia="Calibri"/>
          <w:color w:val="000000"/>
          <w:spacing w:val="-7"/>
        </w:rPr>
        <w:t xml:space="preserve">лям соответствует нормативам хозяйственно-питьевых вод. Концентрация растворимых форм </w:t>
      </w:r>
      <w:r w:rsidRPr="00665364">
        <w:rPr>
          <w:rFonts w:eastAsia="Calibri"/>
          <w:color w:val="000000"/>
          <w:spacing w:val="-7"/>
        </w:rPr>
        <w:lastRenderedPageBreak/>
        <w:t>некоторых металлов (медь, марганец, цинк, стронций) в апреле 2007 года была несколько выше, чем в мае-июне 2006 года (в период паводка).</w:t>
      </w:r>
    </w:p>
    <w:p w:rsidR="00D420B5" w:rsidRPr="00665364" w:rsidRDefault="00D420B5" w:rsidP="003C650D">
      <w:pPr>
        <w:ind w:right="-6" w:firstLine="709"/>
        <w:rPr>
          <w:rFonts w:eastAsia="Calibri"/>
          <w:color w:val="000000"/>
        </w:rPr>
      </w:pPr>
      <w:r w:rsidRPr="00665364">
        <w:rPr>
          <w:rFonts w:eastAsia="Calibri"/>
          <w:color w:val="000000"/>
        </w:rPr>
        <w:t>Качество питьевой воды, подаваемой населению, за последние годы по микробиол</w:t>
      </w:r>
      <w:r w:rsidRPr="00665364">
        <w:rPr>
          <w:rFonts w:eastAsia="Calibri"/>
          <w:color w:val="000000"/>
        </w:rPr>
        <w:t>о</w:t>
      </w:r>
      <w:r w:rsidRPr="00665364">
        <w:rPr>
          <w:rFonts w:eastAsia="Calibri"/>
          <w:color w:val="000000"/>
        </w:rPr>
        <w:t>гическим показателям не имеет тенденции к улучшению, при этом более высокий процент проб воды, не отвечающих гигиеническим требованиям, как по санитарно-химическим, так и по микробиологическим показателям, относится к ведомственным водопроводам.</w:t>
      </w:r>
    </w:p>
    <w:p w:rsidR="00D420B5" w:rsidRPr="00665364" w:rsidRDefault="00D420B5" w:rsidP="003C650D">
      <w:pPr>
        <w:ind w:right="-6" w:firstLine="709"/>
        <w:rPr>
          <w:rFonts w:eastAsia="Calibri"/>
          <w:color w:val="000000"/>
        </w:rPr>
      </w:pPr>
      <w:r w:rsidRPr="00665364">
        <w:rPr>
          <w:color w:val="000000"/>
        </w:rPr>
        <w:t>В</w:t>
      </w:r>
      <w:r w:rsidRPr="00665364">
        <w:rPr>
          <w:rFonts w:eastAsia="Calibri"/>
          <w:color w:val="000000"/>
        </w:rPr>
        <w:t>ысокий удельный вес проб питьевой воды, не отвечающих нормативным требов</w:t>
      </w:r>
      <w:r w:rsidRPr="00665364">
        <w:rPr>
          <w:rFonts w:eastAsia="Calibri"/>
          <w:color w:val="000000"/>
        </w:rPr>
        <w:t>а</w:t>
      </w:r>
      <w:r w:rsidRPr="00665364">
        <w:rPr>
          <w:rFonts w:eastAsia="Calibri"/>
          <w:color w:val="000000"/>
        </w:rPr>
        <w:t>ниям по санитарно-химическим показателям, обусловлен органолептическими свойствами (мутность), что является результатом отсутствия полного комплекса сооружений по очис</w:t>
      </w:r>
      <w:r w:rsidRPr="00665364">
        <w:rPr>
          <w:rFonts w:eastAsia="Calibri"/>
          <w:color w:val="000000"/>
        </w:rPr>
        <w:t>т</w:t>
      </w:r>
      <w:r w:rsidRPr="00665364">
        <w:rPr>
          <w:rFonts w:eastAsia="Calibri"/>
          <w:color w:val="000000"/>
        </w:rPr>
        <w:t>ке и обеззараживанию забираемой воды, а также неудовлетворительного технического с</w:t>
      </w:r>
      <w:r w:rsidRPr="00665364">
        <w:rPr>
          <w:rFonts w:eastAsia="Calibri"/>
          <w:color w:val="000000"/>
        </w:rPr>
        <w:t>о</w:t>
      </w:r>
      <w:r w:rsidRPr="00665364">
        <w:rPr>
          <w:rFonts w:eastAsia="Calibri"/>
          <w:color w:val="000000"/>
        </w:rPr>
        <w:t xml:space="preserve">стояния разводящих водопроводных сетей. </w:t>
      </w:r>
    </w:p>
    <w:p w:rsidR="00D420B5" w:rsidRPr="00665364" w:rsidRDefault="00D420B5" w:rsidP="003C650D">
      <w:pPr>
        <w:ind w:firstLine="709"/>
        <w:rPr>
          <w:rFonts w:eastAsia="Calibri"/>
          <w:bCs/>
        </w:rPr>
      </w:pPr>
      <w:r w:rsidRPr="00665364">
        <w:rPr>
          <w:rFonts w:eastAsia="Calibri"/>
          <w:bCs/>
        </w:rPr>
        <w:t>В целом, качество воды исследованных рек удовлетворяет требованиям, предъявл</w:t>
      </w:r>
      <w:r w:rsidRPr="00665364">
        <w:rPr>
          <w:rFonts w:eastAsia="Calibri"/>
          <w:bCs/>
        </w:rPr>
        <w:t>я</w:t>
      </w:r>
      <w:r w:rsidRPr="00665364">
        <w:rPr>
          <w:rFonts w:eastAsia="Calibri"/>
          <w:bCs/>
        </w:rPr>
        <w:t>емым к водам водоемов хозяйственно-питьевого водоснабжения, и даже к водам рыбох</w:t>
      </w:r>
      <w:r w:rsidRPr="00665364">
        <w:rPr>
          <w:rFonts w:eastAsia="Calibri"/>
          <w:bCs/>
        </w:rPr>
        <w:t>о</w:t>
      </w:r>
      <w:r w:rsidRPr="00665364">
        <w:rPr>
          <w:rFonts w:eastAsia="Calibri"/>
          <w:bCs/>
        </w:rPr>
        <w:t>зяйственного использования. В последние годы наблюдается улучшение качества воды по показателям, характеризующим загрязнение органическими и биогенными веществами.</w:t>
      </w:r>
    </w:p>
    <w:p w:rsidR="00D420B5" w:rsidRPr="00665364" w:rsidRDefault="00D420B5" w:rsidP="00D420B5">
      <w:pPr>
        <w:shd w:val="clear" w:color="auto" w:fill="FFFFFF"/>
        <w:ind w:left="14" w:firstLine="706"/>
        <w:rPr>
          <w:rFonts w:eastAsia="Times New Roman"/>
          <w:color w:val="000000"/>
        </w:rPr>
      </w:pPr>
      <w:r w:rsidRPr="00665364">
        <w:rPr>
          <w:rFonts w:eastAsia="Times New Roman"/>
          <w:color w:val="000000"/>
        </w:rPr>
        <w:t>Важным фактором, влияющим на здоровье населения, является обеспечение насел</w:t>
      </w:r>
      <w:r w:rsidRPr="00665364">
        <w:rPr>
          <w:rFonts w:eastAsia="Times New Roman"/>
          <w:color w:val="000000"/>
        </w:rPr>
        <w:t>е</w:t>
      </w:r>
      <w:r w:rsidRPr="00665364">
        <w:rPr>
          <w:rFonts w:eastAsia="Times New Roman"/>
          <w:color w:val="000000"/>
        </w:rPr>
        <w:t>ния качественной питьевой водой. Для обеспечения населения качественной питьевой в</w:t>
      </w:r>
      <w:r w:rsidRPr="00665364">
        <w:rPr>
          <w:rFonts w:eastAsia="Times New Roman"/>
          <w:color w:val="000000"/>
        </w:rPr>
        <w:t>о</w:t>
      </w:r>
      <w:r w:rsidRPr="00665364">
        <w:rPr>
          <w:rFonts w:eastAsia="Times New Roman"/>
          <w:color w:val="000000"/>
        </w:rPr>
        <w:t xml:space="preserve">дой необходимо выполнить расчеты ЗСО </w:t>
      </w:r>
      <w:r w:rsidRPr="00665364">
        <w:rPr>
          <w:rFonts w:eastAsia="Times New Roman"/>
          <w:color w:val="000000"/>
          <w:lang w:val="en-US"/>
        </w:rPr>
        <w:t>I</w:t>
      </w:r>
      <w:r w:rsidRPr="00665364">
        <w:rPr>
          <w:rFonts w:eastAsia="Times New Roman"/>
          <w:color w:val="000000"/>
        </w:rPr>
        <w:t xml:space="preserve">, </w:t>
      </w:r>
      <w:r w:rsidRPr="00665364">
        <w:rPr>
          <w:rFonts w:eastAsia="Times New Roman"/>
          <w:color w:val="000000"/>
          <w:lang w:val="en-US"/>
        </w:rPr>
        <w:t>II</w:t>
      </w:r>
      <w:r w:rsidRPr="00665364">
        <w:rPr>
          <w:rFonts w:eastAsia="Times New Roman"/>
          <w:color w:val="000000"/>
        </w:rPr>
        <w:t xml:space="preserve">, </w:t>
      </w:r>
      <w:r w:rsidRPr="00665364">
        <w:rPr>
          <w:rFonts w:eastAsia="Times New Roman"/>
          <w:color w:val="000000"/>
          <w:lang w:val="en-US"/>
        </w:rPr>
        <w:t>III</w:t>
      </w:r>
      <w:r w:rsidRPr="00665364">
        <w:rPr>
          <w:rFonts w:eastAsia="Times New Roman"/>
          <w:color w:val="000000"/>
        </w:rPr>
        <w:t xml:space="preserve"> пояс</w:t>
      </w:r>
      <w:r w:rsidR="00CD6879">
        <w:rPr>
          <w:rFonts w:eastAsia="Times New Roman"/>
          <w:color w:val="000000"/>
        </w:rPr>
        <w:t>ов</w:t>
      </w:r>
      <w:r w:rsidRPr="00665364">
        <w:rPr>
          <w:rFonts w:eastAsia="Times New Roman"/>
          <w:color w:val="000000"/>
        </w:rPr>
        <w:t xml:space="preserve"> источников водоснабжения и ра</w:t>
      </w:r>
      <w:r w:rsidRPr="00665364">
        <w:rPr>
          <w:rFonts w:eastAsia="Times New Roman"/>
          <w:color w:val="000000"/>
        </w:rPr>
        <w:t>з</w:t>
      </w:r>
      <w:r w:rsidRPr="00665364">
        <w:rPr>
          <w:rFonts w:eastAsia="Times New Roman"/>
          <w:color w:val="000000"/>
        </w:rPr>
        <w:t>работать мероприятия по поддержанию экологического режима в этих зонах согласно СанПиН 2.1.4.1110-02 «</w:t>
      </w:r>
      <w:r w:rsidRPr="00665364">
        <w:t>Зоны санитарной охраны источников водоснабжения и водопров</w:t>
      </w:r>
      <w:r w:rsidRPr="00665364">
        <w:t>о</w:t>
      </w:r>
      <w:r w:rsidRPr="00665364">
        <w:t>дов хозяйственно-питьевого назначения</w:t>
      </w:r>
      <w:r w:rsidRPr="00665364">
        <w:rPr>
          <w:rFonts w:eastAsia="Times New Roman"/>
          <w:color w:val="000000"/>
        </w:rPr>
        <w:t>», а также выполнять требования СанПиН 2.1.4.1074-01 «Питьевая вода. Гигиенические требования к качеству воды централизова</w:t>
      </w:r>
      <w:r w:rsidRPr="00665364">
        <w:rPr>
          <w:rFonts w:eastAsia="Times New Roman"/>
          <w:color w:val="000000"/>
        </w:rPr>
        <w:t>н</w:t>
      </w:r>
      <w:r w:rsidRPr="00665364">
        <w:rPr>
          <w:rFonts w:eastAsia="Times New Roman"/>
          <w:color w:val="000000"/>
        </w:rPr>
        <w:t>ных систем питьевого водоснабжения. Контроль качества» и 2.1.4.1175 - 02 «Гигиенич</w:t>
      </w:r>
      <w:r w:rsidRPr="00665364">
        <w:rPr>
          <w:rFonts w:eastAsia="Times New Roman"/>
          <w:color w:val="000000"/>
        </w:rPr>
        <w:t>е</w:t>
      </w:r>
      <w:r w:rsidRPr="00665364">
        <w:rPr>
          <w:rFonts w:eastAsia="Times New Roman"/>
          <w:color w:val="000000"/>
        </w:rPr>
        <w:t xml:space="preserve">ские требования к качеству воды нецентрализованного водоснабжения. Санитарная охрана источников». </w:t>
      </w:r>
    </w:p>
    <w:p w:rsidR="00D420B5" w:rsidRPr="00665364" w:rsidRDefault="00D420B5" w:rsidP="00D420B5"/>
    <w:p w:rsidR="00D420B5" w:rsidRPr="00665364" w:rsidRDefault="00700A8B" w:rsidP="00D420B5">
      <w:pPr>
        <w:rPr>
          <w:rFonts w:eastAsia="Calibri"/>
        </w:rPr>
      </w:pPr>
      <w:r w:rsidRPr="00665364">
        <w:rPr>
          <w:b/>
        </w:rPr>
        <w:t>7.</w:t>
      </w:r>
      <w:r w:rsidR="00CD6879">
        <w:rPr>
          <w:b/>
        </w:rPr>
        <w:t xml:space="preserve">3.5 </w:t>
      </w:r>
      <w:r w:rsidR="00D420B5" w:rsidRPr="00665364">
        <w:rPr>
          <w:b/>
        </w:rPr>
        <w:t xml:space="preserve"> ЗОНЫ САНИТАРНОЙ ОХРАНЫ ИСТОЧНИКОВ 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</w:pPr>
      <w:r w:rsidRPr="00665364">
        <w:t xml:space="preserve">В соответствии с Постановлением Главного государственного санитарного врача Российской Федерации от 14 марта 2002 г. №10 </w:t>
      </w:r>
      <w:r w:rsidR="00CD6879">
        <w:t>о</w:t>
      </w:r>
      <w:r w:rsidRPr="00665364">
        <w:t xml:space="preserve"> введении в действие санитарных правил и норм «Зоны санитарной охраны источников водоснабжения и водопроводов питьевого назначения. СанПиН  2.1.4.1110-02»</w:t>
      </w:r>
      <w:r w:rsidR="00CD6879">
        <w:t>:</w:t>
      </w:r>
      <w:r w:rsidRPr="00665364">
        <w:t xml:space="preserve"> на территории зон санитарной охраны источников в</w:t>
      </w:r>
      <w:r w:rsidRPr="00665364">
        <w:t>о</w:t>
      </w:r>
      <w:r w:rsidRPr="00665364">
        <w:t>доснабжения должны осуществляться следующие охранные мероприятия.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/>
        </w:rPr>
      </w:pPr>
      <w:r w:rsidRPr="00665364">
        <w:rPr>
          <w:b/>
          <w:bCs/>
        </w:rPr>
        <w:t>Мероприятия на территории ЗСО подземных источников водоснабжения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/>
          <w:bCs/>
        </w:rPr>
      </w:pPr>
      <w:r w:rsidRPr="00665364">
        <w:rPr>
          <w:b/>
          <w:bCs/>
        </w:rPr>
        <w:t>Мероприятия по первому поясу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lastRenderedPageBreak/>
        <w:t>1. Территория первого пояса ЗСО должна быть спланирована для отвода поверхнос</w:t>
      </w:r>
      <w:r w:rsidRPr="00665364">
        <w:rPr>
          <w:bCs/>
        </w:rPr>
        <w:t>т</w:t>
      </w:r>
      <w:r w:rsidRPr="00665364">
        <w:rPr>
          <w:bCs/>
        </w:rPr>
        <w:t>ного стока за ее пределы, озеленена, ограждена и обеспечена охраной. Дорожки к сооруж</w:t>
      </w:r>
      <w:r w:rsidRPr="00665364">
        <w:rPr>
          <w:bCs/>
        </w:rPr>
        <w:t>е</w:t>
      </w:r>
      <w:r w:rsidRPr="00665364">
        <w:rPr>
          <w:bCs/>
        </w:rPr>
        <w:t>ниям должны иметь твердое покрытие.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</w:t>
      </w:r>
      <w:r w:rsidRPr="00665364">
        <w:rPr>
          <w:bCs/>
        </w:rPr>
        <w:t>о</w:t>
      </w:r>
      <w:r w:rsidRPr="00665364">
        <w:rPr>
          <w:bCs/>
        </w:rPr>
        <w:t>допроводных сооружений, в том числе прокладка трубопроводов различного назначения, размещение жилых и хозяйственно - бытовых зданий, проживание людей, применение яд</w:t>
      </w:r>
      <w:r w:rsidRPr="00665364">
        <w:rPr>
          <w:bCs/>
        </w:rPr>
        <w:t>о</w:t>
      </w:r>
      <w:r w:rsidRPr="00665364">
        <w:rPr>
          <w:bCs/>
        </w:rPr>
        <w:t>химикатов и удобрений.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3. Здания должны быть оборудованы канализацией с отведением сточных вод в бл</w:t>
      </w:r>
      <w:r w:rsidRPr="00665364">
        <w:rPr>
          <w:bCs/>
        </w:rPr>
        <w:t>и</w:t>
      </w:r>
      <w:r w:rsidRPr="00665364">
        <w:rPr>
          <w:bCs/>
        </w:rPr>
        <w:t>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</w:t>
      </w:r>
      <w:r w:rsidRPr="00665364">
        <w:rPr>
          <w:bCs/>
        </w:rPr>
        <w:t>р</w:t>
      </w:r>
      <w:r w:rsidRPr="00665364">
        <w:rPr>
          <w:bCs/>
        </w:rPr>
        <w:t>ного режима на территории второго пояса.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В исключительных случаях при отсутствии канализации должны устраиваться вод</w:t>
      </w:r>
      <w:r w:rsidRPr="00665364">
        <w:rPr>
          <w:bCs/>
        </w:rPr>
        <w:t>о</w:t>
      </w:r>
      <w:r w:rsidRPr="00665364">
        <w:rPr>
          <w:bCs/>
        </w:rPr>
        <w:t>непроницаемые приемники нечистот и бытовых отходов, расположенные в местах, искл</w:t>
      </w:r>
      <w:r w:rsidRPr="00665364">
        <w:rPr>
          <w:bCs/>
        </w:rPr>
        <w:t>ю</w:t>
      </w:r>
      <w:r w:rsidRPr="00665364">
        <w:rPr>
          <w:bCs/>
        </w:rPr>
        <w:t>чающих загрязнение территории первого пояса ЗСО при их вывозе.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4.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5.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/>
          <w:bCs/>
        </w:rPr>
      </w:pPr>
      <w:r w:rsidRPr="00665364">
        <w:rPr>
          <w:b/>
          <w:bCs/>
        </w:rPr>
        <w:t>Мероприятия по второму и третьему поясам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2. Бурение новых скважин и новое строительство, связанное с нарушением почвенн</w:t>
      </w:r>
      <w:r w:rsidRPr="00665364">
        <w:rPr>
          <w:bCs/>
        </w:rPr>
        <w:t>о</w:t>
      </w:r>
      <w:r w:rsidRPr="00665364">
        <w:rPr>
          <w:bCs/>
        </w:rPr>
        <w:t>го покрова, производится при обязательном согласовании с центром государственного с</w:t>
      </w:r>
      <w:r w:rsidRPr="00665364">
        <w:rPr>
          <w:bCs/>
        </w:rPr>
        <w:t>а</w:t>
      </w:r>
      <w:r w:rsidR="00CD6879">
        <w:rPr>
          <w:bCs/>
        </w:rPr>
        <w:t>нитарно-</w:t>
      </w:r>
      <w:r w:rsidRPr="00665364">
        <w:rPr>
          <w:bCs/>
        </w:rPr>
        <w:t>эпидемиологического надзора.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3. Запрещение закачки отработанных вод в подземные горизонты, подземного скл</w:t>
      </w:r>
      <w:r w:rsidRPr="00665364">
        <w:rPr>
          <w:bCs/>
        </w:rPr>
        <w:t>а</w:t>
      </w:r>
      <w:r w:rsidRPr="00665364">
        <w:rPr>
          <w:bCs/>
        </w:rPr>
        <w:t>дирования твердых отходов и разработки недр земли.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4. Запре</w:t>
      </w:r>
      <w:r w:rsidR="00CD6879">
        <w:rPr>
          <w:bCs/>
        </w:rPr>
        <w:t>щение размещения складов горюче-</w:t>
      </w:r>
      <w:r w:rsidRPr="00665364">
        <w:rPr>
          <w:bCs/>
        </w:rPr>
        <w:t xml:space="preserve">смазочных материалов, ядохимикатов и минеральных удобрений, накопителей </w:t>
      </w:r>
      <w:proofErr w:type="spellStart"/>
      <w:r w:rsidRPr="00665364">
        <w:rPr>
          <w:bCs/>
        </w:rPr>
        <w:t>промстоков</w:t>
      </w:r>
      <w:proofErr w:type="spellEnd"/>
      <w:r w:rsidRPr="00665364">
        <w:rPr>
          <w:bCs/>
        </w:rPr>
        <w:t xml:space="preserve">, </w:t>
      </w:r>
      <w:proofErr w:type="spellStart"/>
      <w:r w:rsidRPr="00665364">
        <w:rPr>
          <w:bCs/>
        </w:rPr>
        <w:t>шламохранилищ</w:t>
      </w:r>
      <w:proofErr w:type="spellEnd"/>
      <w:r w:rsidRPr="00665364">
        <w:rPr>
          <w:bCs/>
        </w:rPr>
        <w:t xml:space="preserve"> и других объектов, обусловливающих опасность химического загрязнения подземных вод.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lastRenderedPageBreak/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</w:t>
      </w:r>
      <w:r w:rsidRPr="00665364">
        <w:rPr>
          <w:bCs/>
        </w:rPr>
        <w:t>о</w:t>
      </w:r>
      <w:r w:rsidRPr="00665364">
        <w:rPr>
          <w:bCs/>
        </w:rPr>
        <w:t>приятий по защите водоносного горизонта от за</w:t>
      </w:r>
      <w:r w:rsidR="00CD6879">
        <w:rPr>
          <w:bCs/>
        </w:rPr>
        <w:t>грязнения при наличии санитарно-</w:t>
      </w:r>
      <w:r w:rsidRPr="00665364">
        <w:rPr>
          <w:bCs/>
        </w:rPr>
        <w:t>эпидемиологического заключения центра государственного</w:t>
      </w:r>
      <w:r w:rsidR="00CD6879">
        <w:rPr>
          <w:bCs/>
        </w:rPr>
        <w:t xml:space="preserve"> санитарно-</w:t>
      </w:r>
      <w:r w:rsidRPr="00665364">
        <w:rPr>
          <w:bCs/>
        </w:rPr>
        <w:t>эпидемиологи</w:t>
      </w:r>
      <w:r w:rsidR="00CD6879">
        <w:rPr>
          <w:bCs/>
        </w:rPr>
        <w:t>-</w:t>
      </w:r>
      <w:proofErr w:type="spellStart"/>
      <w:r w:rsidRPr="00665364">
        <w:rPr>
          <w:bCs/>
        </w:rPr>
        <w:t>ческого</w:t>
      </w:r>
      <w:proofErr w:type="spellEnd"/>
      <w:r w:rsidRPr="00665364">
        <w:rPr>
          <w:bCs/>
        </w:rPr>
        <w:t xml:space="preserve"> надзора, выданного с учетом заключения органов геологического контроля.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5. Своевременное выполнение необходимых мероприятий по санитарной охране п</w:t>
      </w:r>
      <w:r w:rsidRPr="00665364">
        <w:rPr>
          <w:bCs/>
        </w:rPr>
        <w:t>о</w:t>
      </w:r>
      <w:r w:rsidRPr="00665364">
        <w:rPr>
          <w:bCs/>
        </w:rPr>
        <w:t>верхностных вод, имеющих непосредственную гидрологическую связь с используемым в</w:t>
      </w:r>
      <w:r w:rsidRPr="00665364">
        <w:rPr>
          <w:bCs/>
        </w:rPr>
        <w:t>о</w:t>
      </w:r>
      <w:r w:rsidRPr="00665364">
        <w:rPr>
          <w:bCs/>
        </w:rPr>
        <w:t xml:space="preserve">доносным горизонтом, в соответствии с </w:t>
      </w:r>
      <w:hyperlink r:id="rId26" w:history="1">
        <w:r w:rsidRPr="00665364">
          <w:rPr>
            <w:bCs/>
          </w:rPr>
          <w:t>гигиеническими требованиями</w:t>
        </w:r>
      </w:hyperlink>
      <w:r w:rsidRPr="00665364">
        <w:rPr>
          <w:bCs/>
        </w:rPr>
        <w:t xml:space="preserve"> к охране повер</w:t>
      </w:r>
      <w:r w:rsidRPr="00665364">
        <w:rPr>
          <w:bCs/>
        </w:rPr>
        <w:t>х</w:t>
      </w:r>
      <w:r w:rsidRPr="00665364">
        <w:rPr>
          <w:bCs/>
        </w:rPr>
        <w:t>ностных вод.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/>
          <w:bCs/>
        </w:rPr>
      </w:pPr>
      <w:r w:rsidRPr="00665364">
        <w:rPr>
          <w:b/>
          <w:bCs/>
        </w:rPr>
        <w:t>Мероприятия по второму поясу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Не допускается:</w:t>
      </w:r>
    </w:p>
    <w:p w:rsidR="00D420B5" w:rsidRPr="00665364" w:rsidRDefault="003C650D" w:rsidP="003C650D">
      <w:pPr>
        <w:tabs>
          <w:tab w:val="left" w:pos="851"/>
        </w:tabs>
        <w:autoSpaceDE w:val="0"/>
        <w:autoSpaceDN w:val="0"/>
        <w:adjustRightInd w:val="0"/>
        <w:ind w:firstLine="652"/>
        <w:rPr>
          <w:bCs/>
        </w:rPr>
      </w:pPr>
      <w:r>
        <w:rPr>
          <w:bCs/>
        </w:rPr>
        <w:t>-</w:t>
      </w:r>
      <w:r>
        <w:rPr>
          <w:bCs/>
        </w:rPr>
        <w:tab/>
      </w:r>
      <w:r w:rsidR="00D420B5" w:rsidRPr="00665364">
        <w:rPr>
          <w:bCs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420B5" w:rsidRPr="00665364" w:rsidRDefault="003C650D" w:rsidP="003C650D">
      <w:pPr>
        <w:tabs>
          <w:tab w:val="left" w:pos="851"/>
        </w:tabs>
        <w:autoSpaceDE w:val="0"/>
        <w:autoSpaceDN w:val="0"/>
        <w:adjustRightInd w:val="0"/>
        <w:ind w:firstLine="652"/>
        <w:rPr>
          <w:bCs/>
        </w:rPr>
      </w:pPr>
      <w:r>
        <w:rPr>
          <w:bCs/>
        </w:rPr>
        <w:t>-</w:t>
      </w:r>
      <w:r>
        <w:rPr>
          <w:bCs/>
        </w:rPr>
        <w:tab/>
      </w:r>
      <w:r w:rsidR="00D420B5" w:rsidRPr="00665364">
        <w:rPr>
          <w:bCs/>
        </w:rPr>
        <w:t>применение удобрений и ядохимикатов;</w:t>
      </w:r>
    </w:p>
    <w:p w:rsidR="00D420B5" w:rsidRPr="00665364" w:rsidRDefault="003C650D" w:rsidP="003C650D">
      <w:pPr>
        <w:tabs>
          <w:tab w:val="left" w:pos="851"/>
        </w:tabs>
        <w:autoSpaceDE w:val="0"/>
        <w:autoSpaceDN w:val="0"/>
        <w:adjustRightInd w:val="0"/>
        <w:ind w:firstLine="652"/>
        <w:rPr>
          <w:bCs/>
        </w:rPr>
      </w:pPr>
      <w:r>
        <w:rPr>
          <w:bCs/>
        </w:rPr>
        <w:t>-</w:t>
      </w:r>
      <w:r>
        <w:rPr>
          <w:bCs/>
        </w:rPr>
        <w:tab/>
      </w:r>
      <w:r w:rsidR="00D420B5" w:rsidRPr="00665364">
        <w:rPr>
          <w:bCs/>
        </w:rPr>
        <w:t>рубка леса главного пользования и реконструкции.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</w:rPr>
      </w:pPr>
      <w:r w:rsidRPr="00665364">
        <w:rPr>
          <w:bCs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D420B5" w:rsidRPr="00665364" w:rsidRDefault="00D420B5" w:rsidP="00D420B5">
      <w:pPr>
        <w:ind w:firstLine="652"/>
      </w:pPr>
      <w:r w:rsidRPr="000C6055">
        <w:t>Размещение сельскохозяйственных предприятий, зданий, сооружений во втором по</w:t>
      </w:r>
      <w:r w:rsidRPr="000C6055">
        <w:t>я</w:t>
      </w:r>
      <w:r w:rsidRPr="000C6055">
        <w:t>се зоны санитарной охраны источников водоснабжения населенных пунктов допускается в соответствии с СП 31.13330. Размещение свиноводческих комплексов промышленного типа и птицефабрик во втором поясе зоны санитарной охраны источников водоснабжения нас</w:t>
      </w:r>
      <w:r w:rsidRPr="000C6055">
        <w:t>е</w:t>
      </w:r>
      <w:r w:rsidRPr="000C6055">
        <w:t>ленных пунктов не допускается.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D420B5" w:rsidP="00700A8B">
      <w:pPr>
        <w:pStyle w:val="4"/>
        <w:numPr>
          <w:ilvl w:val="1"/>
          <w:numId w:val="43"/>
        </w:numPr>
        <w:spacing w:before="0" w:line="360" w:lineRule="auto"/>
        <w:jc w:val="both"/>
        <w:rPr>
          <w:rStyle w:val="mw-headline"/>
          <w:rFonts w:ascii="Times New Roman" w:hAnsi="Times New Roman"/>
          <w:i w:val="0"/>
          <w:color w:val="000000" w:themeColor="text1"/>
        </w:rPr>
      </w:pPr>
      <w:r w:rsidRPr="00665364">
        <w:rPr>
          <w:rStyle w:val="mw-headline"/>
          <w:rFonts w:ascii="Times New Roman" w:hAnsi="Times New Roman"/>
          <w:i w:val="0"/>
          <w:color w:val="000000" w:themeColor="text1"/>
        </w:rPr>
        <w:t>НЕДРА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 xml:space="preserve"> Полезные ископаемые на территории Эркен-Шахарского сельского поселения отсу</w:t>
      </w:r>
      <w:r w:rsidRPr="00665364">
        <w:rPr>
          <w:color w:val="000000" w:themeColor="text1"/>
        </w:rPr>
        <w:t>т</w:t>
      </w:r>
      <w:r w:rsidRPr="00665364">
        <w:rPr>
          <w:color w:val="000000" w:themeColor="text1"/>
        </w:rPr>
        <w:t>ствуют.</w:t>
      </w:r>
    </w:p>
    <w:p w:rsidR="00D420B5" w:rsidRDefault="00D420B5" w:rsidP="00D420B5">
      <w:pPr>
        <w:ind w:firstLine="652"/>
        <w:rPr>
          <w:color w:val="000000" w:themeColor="text1"/>
        </w:rPr>
      </w:pPr>
    </w:p>
    <w:p w:rsidR="00CD6879" w:rsidRDefault="00CD6879" w:rsidP="00D420B5">
      <w:pPr>
        <w:ind w:firstLine="652"/>
        <w:rPr>
          <w:color w:val="000000" w:themeColor="text1"/>
        </w:rPr>
      </w:pPr>
    </w:p>
    <w:p w:rsidR="00CD6879" w:rsidRDefault="00CD6879" w:rsidP="00D420B5">
      <w:pPr>
        <w:ind w:firstLine="652"/>
        <w:rPr>
          <w:color w:val="000000" w:themeColor="text1"/>
        </w:rPr>
      </w:pPr>
    </w:p>
    <w:p w:rsidR="00CD6879" w:rsidRPr="00665364" w:rsidRDefault="00CD6879" w:rsidP="00D420B5">
      <w:pPr>
        <w:ind w:firstLine="652"/>
        <w:rPr>
          <w:color w:val="000000" w:themeColor="text1"/>
        </w:rPr>
      </w:pPr>
    </w:p>
    <w:p w:rsidR="00D420B5" w:rsidRPr="00665364" w:rsidRDefault="00D420B5" w:rsidP="00700A8B">
      <w:pPr>
        <w:pStyle w:val="a9"/>
        <w:numPr>
          <w:ilvl w:val="1"/>
          <w:numId w:val="43"/>
        </w:numPr>
        <w:rPr>
          <w:b/>
          <w:color w:val="000000" w:themeColor="text1"/>
        </w:rPr>
      </w:pPr>
      <w:r w:rsidRPr="00665364">
        <w:rPr>
          <w:b/>
          <w:color w:val="000000" w:themeColor="text1"/>
        </w:rPr>
        <w:lastRenderedPageBreak/>
        <w:t>ОХРАНА ПОЧВЕННЫХ РЕСУРСОВ</w:t>
      </w:r>
    </w:p>
    <w:p w:rsidR="00D420B5" w:rsidRPr="00665364" w:rsidRDefault="00D420B5" w:rsidP="00700A8B">
      <w:pPr>
        <w:pStyle w:val="a9"/>
        <w:numPr>
          <w:ilvl w:val="2"/>
          <w:numId w:val="44"/>
        </w:numPr>
        <w:rPr>
          <w:b/>
          <w:color w:val="000000" w:themeColor="text1"/>
        </w:rPr>
      </w:pPr>
      <w:r w:rsidRPr="00665364">
        <w:rPr>
          <w:b/>
          <w:color w:val="000000" w:themeColor="text1"/>
        </w:rPr>
        <w:t>ОЦЕНКА СОСТОЯНИЯ ПОЧВ</w:t>
      </w:r>
    </w:p>
    <w:p w:rsidR="00D420B5" w:rsidRPr="00665364" w:rsidRDefault="00D420B5" w:rsidP="00D420B5">
      <w:pPr>
        <w:shd w:val="clear" w:color="auto" w:fill="FFFFFF"/>
        <w:autoSpaceDE w:val="0"/>
        <w:autoSpaceDN w:val="0"/>
        <w:adjustRightInd w:val="0"/>
        <w:ind w:firstLine="708"/>
        <w:rPr>
          <w:rFonts w:eastAsia="Calibri"/>
        </w:rPr>
      </w:pPr>
      <w:r w:rsidRPr="00665364">
        <w:rPr>
          <w:rFonts w:eastAsia="Calibri"/>
        </w:rPr>
        <w:t xml:space="preserve">Территория </w:t>
      </w:r>
      <w:r w:rsidRPr="00665364">
        <w:t xml:space="preserve">Эркен-Шахарского сельского поселения </w:t>
      </w:r>
      <w:r w:rsidRPr="00665364">
        <w:rPr>
          <w:rFonts w:eastAsia="Calibri"/>
        </w:rPr>
        <w:t xml:space="preserve">Ногайского района относится к Кавказской горно-лугово-лесной провинции степной </w:t>
      </w:r>
      <w:proofErr w:type="spellStart"/>
      <w:r w:rsidRPr="00665364">
        <w:rPr>
          <w:rFonts w:eastAsia="Calibri"/>
        </w:rPr>
        <w:t>природохозяйственной</w:t>
      </w:r>
      <w:proofErr w:type="spellEnd"/>
      <w:r w:rsidRPr="00665364">
        <w:rPr>
          <w:rFonts w:eastAsia="Calibri"/>
        </w:rPr>
        <w:t xml:space="preserve"> зоны.</w:t>
      </w:r>
    </w:p>
    <w:p w:rsidR="00D420B5" w:rsidRPr="00665364" w:rsidRDefault="00D420B5" w:rsidP="00D420B5">
      <w:pPr>
        <w:shd w:val="clear" w:color="auto" w:fill="FFFFFF"/>
        <w:autoSpaceDE w:val="0"/>
        <w:autoSpaceDN w:val="0"/>
        <w:adjustRightInd w:val="0"/>
        <w:ind w:firstLine="708"/>
      </w:pPr>
      <w:r w:rsidRPr="00665364">
        <w:rPr>
          <w:rFonts w:eastAsia="Calibri"/>
        </w:rPr>
        <w:t>Обследования, проведенные ФГУ «Центр агрохимической службы «Карачаево-Черкесский», показали, что в республике продолжается процесс деградации земель, сниж</w:t>
      </w:r>
      <w:r w:rsidRPr="00665364">
        <w:rPr>
          <w:rFonts w:eastAsia="Calibri"/>
        </w:rPr>
        <w:t>а</w:t>
      </w:r>
      <w:r w:rsidRPr="00665364">
        <w:rPr>
          <w:rFonts w:eastAsia="Calibri"/>
        </w:rPr>
        <w:t xml:space="preserve">ется уровень содержания в почве гумуса </w:t>
      </w:r>
      <w:r w:rsidRPr="00665364">
        <w:t>–</w:t>
      </w:r>
      <w:r w:rsidRPr="00665364">
        <w:rPr>
          <w:rFonts w:eastAsia="Calibri"/>
        </w:rPr>
        <w:t xml:space="preserve"> о</w:t>
      </w:r>
      <w:r w:rsidRPr="00665364">
        <w:t>с</w:t>
      </w:r>
      <w:r w:rsidRPr="00665364">
        <w:rPr>
          <w:rFonts w:eastAsia="Calibri"/>
        </w:rPr>
        <w:t>новного показателя плодородия почв.</w:t>
      </w:r>
    </w:p>
    <w:p w:rsidR="00D420B5" w:rsidRPr="00665364" w:rsidRDefault="00D420B5" w:rsidP="001171E0">
      <w:pPr>
        <w:tabs>
          <w:tab w:val="left" w:pos="9360"/>
        </w:tabs>
        <w:ind w:firstLine="709"/>
        <w:rPr>
          <w:rFonts w:eastAsia="Calibri"/>
        </w:rPr>
      </w:pPr>
      <w:r w:rsidRPr="00665364">
        <w:rPr>
          <w:rFonts w:eastAsia="Calibri"/>
        </w:rPr>
        <w:t xml:space="preserve">Анализ последних </w:t>
      </w:r>
      <w:proofErr w:type="spellStart"/>
      <w:r w:rsidRPr="00665364">
        <w:rPr>
          <w:rFonts w:eastAsia="Calibri"/>
        </w:rPr>
        <w:t>почвенно</w:t>
      </w:r>
      <w:proofErr w:type="spellEnd"/>
      <w:r w:rsidRPr="00665364">
        <w:rPr>
          <w:rFonts w:eastAsia="Calibri"/>
        </w:rPr>
        <w:t>–агрохимических обследований показывает, что темпы падения плодородия почв в республике нарастают не только в агроценозах, но и на ест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ственных кормовых угодьях. Продолжается снижение содержания в почвах микроэлеме</w:t>
      </w:r>
      <w:r w:rsidRPr="00665364">
        <w:rPr>
          <w:rFonts w:eastAsia="Calibri"/>
        </w:rPr>
        <w:t>н</w:t>
      </w:r>
      <w:r w:rsidRPr="00665364">
        <w:rPr>
          <w:rFonts w:eastAsia="Calibri"/>
        </w:rPr>
        <w:t>тов, которые играют важнейшую роль в минеральном питании растений.</w:t>
      </w:r>
    </w:p>
    <w:p w:rsidR="00D420B5" w:rsidRPr="00665364" w:rsidRDefault="00D420B5" w:rsidP="001171E0">
      <w:pPr>
        <w:tabs>
          <w:tab w:val="left" w:pos="9360"/>
        </w:tabs>
        <w:ind w:firstLine="709"/>
        <w:rPr>
          <w:rFonts w:eastAsia="Calibri"/>
        </w:rPr>
      </w:pPr>
      <w:r w:rsidRPr="00665364">
        <w:rPr>
          <w:rFonts w:eastAsia="Calibri"/>
        </w:rPr>
        <w:t xml:space="preserve">Основной причиной сложившегося критического состояния почвенного плодородия является отказ сельскохозяйственных товаропроизводителей от внесения удобрений на уровне научно-обоснованной потребности, полное прекращение работ по известкованию, гипсованию, внесению органических удобрений, а также игнорирование </w:t>
      </w:r>
      <w:proofErr w:type="spellStart"/>
      <w:r w:rsidRPr="00665364">
        <w:rPr>
          <w:rFonts w:eastAsia="Calibri"/>
        </w:rPr>
        <w:t>агроландшафтной</w:t>
      </w:r>
      <w:proofErr w:type="spellEnd"/>
      <w:r w:rsidRPr="00665364">
        <w:rPr>
          <w:rFonts w:eastAsia="Calibri"/>
        </w:rPr>
        <w:t xml:space="preserve"> системы земледелия, столь важной для пересеченного рельефа.</w:t>
      </w:r>
    </w:p>
    <w:p w:rsidR="00D420B5" w:rsidRPr="00665364" w:rsidRDefault="00D420B5" w:rsidP="001171E0">
      <w:pPr>
        <w:tabs>
          <w:tab w:val="left" w:pos="9360"/>
        </w:tabs>
        <w:ind w:firstLine="709"/>
      </w:pPr>
      <w:r w:rsidRPr="00665364">
        <w:rPr>
          <w:rFonts w:eastAsia="Calibri"/>
        </w:rPr>
        <w:t>Одним из факторов деградации земель является их загрязнение. Выбросы промы</w:t>
      </w:r>
      <w:r w:rsidRPr="00665364">
        <w:rPr>
          <w:rFonts w:eastAsia="Calibri"/>
        </w:rPr>
        <w:t>ш</w:t>
      </w:r>
      <w:r w:rsidRPr="00665364">
        <w:rPr>
          <w:rFonts w:eastAsia="Calibri"/>
        </w:rPr>
        <w:t>ленных предприятий и автотранспорта в атмосферу приводят к накоплению в почвах вре</w:t>
      </w:r>
      <w:r w:rsidRPr="00665364">
        <w:rPr>
          <w:rFonts w:eastAsia="Calibri"/>
        </w:rPr>
        <w:t>д</w:t>
      </w:r>
      <w:r w:rsidRPr="00665364">
        <w:rPr>
          <w:rFonts w:eastAsia="Calibri"/>
        </w:rPr>
        <w:t>ных веществ, ухудшают их физико-химические и биологические свойства.</w:t>
      </w:r>
      <w:r w:rsidRPr="00665364">
        <w:t xml:space="preserve"> </w:t>
      </w:r>
    </w:p>
    <w:p w:rsidR="00D420B5" w:rsidRPr="00665364" w:rsidRDefault="00D420B5" w:rsidP="001171E0">
      <w:pPr>
        <w:tabs>
          <w:tab w:val="left" w:pos="9360"/>
        </w:tabs>
        <w:ind w:firstLine="709"/>
        <w:rPr>
          <w:rFonts w:eastAsia="Calibri"/>
        </w:rPr>
      </w:pPr>
      <w:r w:rsidRPr="00665364">
        <w:rPr>
          <w:rFonts w:eastAsia="Calibri"/>
        </w:rPr>
        <w:t>Тенденция к аккумуляции загрязняющих веществ в почвах вблизи источников пр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мышленных выбросов сохраняется. Особенно велика загрязненность почв вдоль крупных автомагистральных дорог. Поступление загрязняющих веществ в почву происходит по двум основным направления: 1 -</w:t>
      </w:r>
      <w:r w:rsidR="00930CBB">
        <w:rPr>
          <w:rFonts w:eastAsia="Calibri"/>
        </w:rPr>
        <w:t xml:space="preserve"> </w:t>
      </w:r>
      <w:r w:rsidRPr="00665364">
        <w:rPr>
          <w:rFonts w:eastAsia="Calibri"/>
        </w:rPr>
        <w:t>из атмосферы, связанное с выбросами промышленных предприятий, энергетики и автотранспорта; 2 - в процессе сельскохозяйственного прои</w:t>
      </w:r>
      <w:r w:rsidRPr="00665364">
        <w:rPr>
          <w:rFonts w:eastAsia="Calibri"/>
        </w:rPr>
        <w:t>з</w:t>
      </w:r>
      <w:r w:rsidRPr="00665364">
        <w:rPr>
          <w:rFonts w:eastAsia="Calibri"/>
        </w:rPr>
        <w:t>водства - агротехнической обработки почв, мелиорации, внесением различных видов удо</w:t>
      </w:r>
      <w:r w:rsidRPr="00665364">
        <w:rPr>
          <w:rFonts w:eastAsia="Calibri"/>
        </w:rPr>
        <w:t>б</w:t>
      </w:r>
      <w:r w:rsidRPr="00665364">
        <w:rPr>
          <w:rFonts w:eastAsia="Calibri"/>
        </w:rPr>
        <w:t>рений, использованием химических средств защиты растений.</w:t>
      </w:r>
    </w:p>
    <w:p w:rsidR="00D420B5" w:rsidRPr="00665364" w:rsidRDefault="00D420B5" w:rsidP="001171E0">
      <w:pPr>
        <w:tabs>
          <w:tab w:val="left" w:pos="9360"/>
        </w:tabs>
        <w:ind w:firstLine="709"/>
        <w:rPr>
          <w:rFonts w:eastAsia="Calibri"/>
        </w:rPr>
      </w:pPr>
      <w:r w:rsidRPr="00665364">
        <w:rPr>
          <w:rFonts w:eastAsia="Calibri"/>
        </w:rPr>
        <w:t>За последние годы резко снизились объемы работ по защите земель от водной и ве</w:t>
      </w:r>
      <w:r w:rsidRPr="00665364">
        <w:rPr>
          <w:rFonts w:eastAsia="Calibri"/>
        </w:rPr>
        <w:t>т</w:t>
      </w:r>
      <w:r w:rsidRPr="00665364">
        <w:rPr>
          <w:rFonts w:eastAsia="Calibri"/>
        </w:rPr>
        <w:t>ровой эрозии, кроме того, проводятся незаконные рубки лесозащитных насаждений на те</w:t>
      </w:r>
      <w:r w:rsidRPr="00665364">
        <w:rPr>
          <w:rFonts w:eastAsia="Calibri"/>
        </w:rPr>
        <w:t>р</w:t>
      </w:r>
      <w:r w:rsidRPr="00665364">
        <w:rPr>
          <w:rFonts w:eastAsia="Calibri"/>
        </w:rPr>
        <w:t>ритории городского поселения. Повсеместно гибнут защитные овражно-балочные насажд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ния, что приводит к развитию линейной и поверхностной эрозии земель и активизации оползневых процессов.</w:t>
      </w:r>
    </w:p>
    <w:p w:rsidR="00D420B5" w:rsidRPr="00665364" w:rsidRDefault="00D420B5" w:rsidP="007A5782">
      <w:pPr>
        <w:tabs>
          <w:tab w:val="left" w:pos="9360"/>
        </w:tabs>
        <w:ind w:firstLine="709"/>
        <w:rPr>
          <w:rFonts w:eastAsia="Calibri"/>
        </w:rPr>
      </w:pPr>
      <w:r w:rsidRPr="00665364">
        <w:rPr>
          <w:rFonts w:eastAsia="Calibri"/>
        </w:rPr>
        <w:t>Таким образом, современное состояние земель, находящихся в сфере хозяйственной деятельности, неудовлетворительно и продолжает ухудшаться. Нерациональное природ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пользование при существенном сокращении мероприятий по охране почв и земельных р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 xml:space="preserve">сурсов привело к деградации земель республики в значительных масштабах, в результате </w:t>
      </w:r>
      <w:r w:rsidRPr="00665364">
        <w:rPr>
          <w:rFonts w:eastAsia="Calibri"/>
        </w:rPr>
        <w:lastRenderedPageBreak/>
        <w:t xml:space="preserve">чего повышается кислотность почв, развиваются процессы </w:t>
      </w:r>
      <w:proofErr w:type="spellStart"/>
      <w:r w:rsidRPr="00665364">
        <w:rPr>
          <w:rFonts w:eastAsia="Calibri"/>
        </w:rPr>
        <w:t>дегумификации</w:t>
      </w:r>
      <w:proofErr w:type="spellEnd"/>
      <w:r w:rsidRPr="00665364">
        <w:rPr>
          <w:rFonts w:eastAsia="Calibri"/>
        </w:rPr>
        <w:t>, переуплотн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ния, активизируются и другие виды негативных проявлений.</w:t>
      </w:r>
    </w:p>
    <w:p w:rsidR="00D420B5" w:rsidRPr="00665364" w:rsidRDefault="00D420B5" w:rsidP="007A5782">
      <w:pPr>
        <w:tabs>
          <w:tab w:val="left" w:pos="9360"/>
        </w:tabs>
        <w:ind w:firstLine="709"/>
      </w:pPr>
      <w:r w:rsidRPr="00665364">
        <w:rPr>
          <w:color w:val="000000" w:themeColor="text1"/>
        </w:rPr>
        <w:t>Качество почв на территории населенного пункта определяется организацией план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вой санитарной очистки. Неэффективная система очистки, особенно в неканализованном жилом секторе, нехватка специализированного автотранспорта, контейнеров, несвоевр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менный вывоз ТБО, отсутствие условий для мойки и дезинфекции автотранспорта, конте</w:t>
      </w:r>
      <w:r w:rsidRPr="00665364">
        <w:rPr>
          <w:color w:val="000000" w:themeColor="text1"/>
        </w:rPr>
        <w:t>й</w:t>
      </w:r>
      <w:r w:rsidRPr="00665364">
        <w:rPr>
          <w:color w:val="000000" w:themeColor="text1"/>
        </w:rPr>
        <w:t xml:space="preserve">неров для сбора бытовых и пищевых отходов влечет за собой ухудшение состояния почвы.  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700A8B" w:rsidP="00930CBB">
      <w:pPr>
        <w:pStyle w:val="2"/>
        <w:spacing w:before="0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930C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 </w:t>
      </w:r>
      <w:r w:rsidR="00D420B5"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МЕРОПРИЯТИЯ ПО ОЗДОРОВЛЕНИ</w:t>
      </w:r>
      <w:r w:rsidR="0093131F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D420B5" w:rsidRPr="00665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ПОЧВ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Основными профилактическими мероприятиями на почвах являются: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улучшение агрофизических свойств поч</w:t>
      </w:r>
      <w:r w:rsidR="00930CBB">
        <w:rPr>
          <w:color w:val="000000" w:themeColor="text1"/>
        </w:rPr>
        <w:t xml:space="preserve">в повышением доз органических, </w:t>
      </w:r>
      <w:r w:rsidRPr="00665364">
        <w:rPr>
          <w:color w:val="000000" w:themeColor="text1"/>
        </w:rPr>
        <w:t>фосфо</w:t>
      </w:r>
      <w:r w:rsidRPr="00665364">
        <w:rPr>
          <w:color w:val="000000" w:themeColor="text1"/>
        </w:rPr>
        <w:t>р</w:t>
      </w:r>
      <w:r w:rsidRPr="00665364">
        <w:rPr>
          <w:color w:val="000000" w:themeColor="text1"/>
        </w:rPr>
        <w:t>ных и в первую очередь, калийных удобрений;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применение севооборотов.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Для охраны почв от разрушения, истощения и загрязнения намечается система орг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низационно-хозяйственных агротехнических и противоэрозионных мероприятий: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проведение мероприятий по закреплению оврагов;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обработка почв (кроме предпосевной) и посев сельскохозяйственных культур поп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рек склона;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выборочное снегозадержание, регулирование снеготаяния;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внесение ежегодно полных доз удобрений;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известкование кислых почв;</w:t>
      </w:r>
    </w:p>
    <w:p w:rsidR="00D420B5" w:rsidRPr="00665364" w:rsidRDefault="00D420B5" w:rsidP="00D420B5">
      <w:pPr>
        <w:shd w:val="clear" w:color="auto" w:fill="FFFFFF"/>
        <w:tabs>
          <w:tab w:val="center" w:pos="142"/>
        </w:tabs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приобретение достаточного количества контейнеров для сбора мусора для предо</w:t>
      </w:r>
      <w:r w:rsidRPr="00665364">
        <w:rPr>
          <w:color w:val="000000" w:themeColor="text1"/>
        </w:rPr>
        <w:t>т</w:t>
      </w:r>
      <w:r w:rsidRPr="00665364">
        <w:rPr>
          <w:color w:val="000000" w:themeColor="text1"/>
        </w:rPr>
        <w:t>вращения биологического загрязнения почв;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 xml:space="preserve">- активизация работ по передаче неиспользуемых земель </w:t>
      </w:r>
      <w:proofErr w:type="spellStart"/>
      <w:r w:rsidRPr="00665364">
        <w:rPr>
          <w:color w:val="000000" w:themeColor="text1"/>
        </w:rPr>
        <w:t>сельхозназначения</w:t>
      </w:r>
      <w:proofErr w:type="spellEnd"/>
      <w:r w:rsidRPr="00665364">
        <w:rPr>
          <w:color w:val="000000" w:themeColor="text1"/>
        </w:rPr>
        <w:t xml:space="preserve"> в пользу эффективно хозяйствующих землепользователей и</w:t>
      </w:r>
      <w:r w:rsidR="00930CBB">
        <w:rPr>
          <w:color w:val="000000" w:themeColor="text1"/>
        </w:rPr>
        <w:t xml:space="preserve"> внедрение научно обоснованных </w:t>
      </w:r>
      <w:r w:rsidRPr="00665364">
        <w:rPr>
          <w:color w:val="000000" w:themeColor="text1"/>
        </w:rPr>
        <w:t>и м</w:t>
      </w:r>
      <w:r w:rsidRPr="00665364">
        <w:rPr>
          <w:color w:val="000000" w:themeColor="text1"/>
        </w:rPr>
        <w:t>а</w:t>
      </w:r>
      <w:r w:rsidR="00930CBB">
        <w:rPr>
          <w:color w:val="000000" w:themeColor="text1"/>
        </w:rPr>
        <w:t>лозатратных систем земледелия</w:t>
      </w:r>
      <w:r w:rsidRPr="00665364">
        <w:rPr>
          <w:color w:val="000000" w:themeColor="text1"/>
        </w:rPr>
        <w:t xml:space="preserve"> позволяют активней вести борьбу за сохранение и пов</w:t>
      </w:r>
      <w:r w:rsidRPr="00665364">
        <w:rPr>
          <w:color w:val="000000" w:themeColor="text1"/>
        </w:rPr>
        <w:t>ы</w:t>
      </w:r>
      <w:r w:rsidRPr="00665364">
        <w:rPr>
          <w:color w:val="000000" w:themeColor="text1"/>
        </w:rPr>
        <w:t>шение плодородия почв;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освоение</w:t>
      </w:r>
      <w:r w:rsidR="00930CBB">
        <w:rPr>
          <w:color w:val="000000" w:themeColor="text1"/>
        </w:rPr>
        <w:t xml:space="preserve"> биологически ориентированных </w:t>
      </w:r>
      <w:r w:rsidRPr="00665364">
        <w:rPr>
          <w:color w:val="000000" w:themeColor="text1"/>
        </w:rPr>
        <w:t xml:space="preserve">систем земледелия. 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700A8B" w:rsidP="00D420B5">
      <w:pPr>
        <w:pStyle w:val="3"/>
        <w:spacing w:before="0"/>
        <w:rPr>
          <w:rFonts w:ascii="Times New Roman" w:hAnsi="Times New Roman" w:cs="Times New Roman"/>
          <w:color w:val="000000" w:themeColor="text1"/>
        </w:rPr>
      </w:pPr>
      <w:r w:rsidRPr="00665364">
        <w:rPr>
          <w:rFonts w:ascii="Times New Roman" w:hAnsi="Times New Roman" w:cs="Times New Roman"/>
          <w:color w:val="000000" w:themeColor="text1"/>
        </w:rPr>
        <w:t>7.</w:t>
      </w:r>
      <w:r w:rsidR="00930CBB">
        <w:rPr>
          <w:rFonts w:ascii="Times New Roman" w:hAnsi="Times New Roman" w:cs="Times New Roman"/>
          <w:color w:val="000000" w:themeColor="text1"/>
        </w:rPr>
        <w:t xml:space="preserve">6 </w:t>
      </w:r>
      <w:r w:rsidR="00D420B5" w:rsidRPr="00665364">
        <w:rPr>
          <w:rFonts w:ascii="Times New Roman" w:hAnsi="Times New Roman" w:cs="Times New Roman"/>
          <w:color w:val="000000" w:themeColor="text1"/>
        </w:rPr>
        <w:t>ОТХОДЫ ПРОИЗВОДСТВА И ПОТРЕБЛЕНИЯ. САНИТАРНАЯ ОЧИСТКА ТЕРРИТОРИИ</w:t>
      </w:r>
    </w:p>
    <w:p w:rsidR="00D420B5" w:rsidRPr="00665364" w:rsidRDefault="00700A8B" w:rsidP="00D420B5">
      <w:pPr>
        <w:pStyle w:val="28"/>
        <w:widowControl/>
        <w:tabs>
          <w:tab w:val="clear" w:pos="4153"/>
          <w:tab w:val="clear" w:pos="8306"/>
        </w:tabs>
        <w:spacing w:line="360" w:lineRule="auto"/>
        <w:rPr>
          <w:b/>
          <w:color w:val="000000" w:themeColor="text1"/>
        </w:rPr>
      </w:pPr>
      <w:r w:rsidRPr="00665364">
        <w:rPr>
          <w:b/>
          <w:color w:val="000000" w:themeColor="text1"/>
        </w:rPr>
        <w:t>7.</w:t>
      </w:r>
      <w:r w:rsidR="00930CBB">
        <w:rPr>
          <w:b/>
          <w:color w:val="000000" w:themeColor="text1"/>
        </w:rPr>
        <w:t xml:space="preserve">6.1 </w:t>
      </w:r>
      <w:r w:rsidR="00D420B5" w:rsidRPr="00665364">
        <w:rPr>
          <w:b/>
          <w:color w:val="000000" w:themeColor="text1"/>
        </w:rPr>
        <w:t xml:space="preserve"> ОЦЕНКА СУЩЕСТВУЮЩЕГО ПОЛОЖЕНИЯ 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rFonts w:eastAsia="Calibri"/>
          <w:color w:val="000000" w:themeColor="text1"/>
        </w:rPr>
        <w:t>Проблема безопасного обращения с отходами производства и потребления, образ</w:t>
      </w:r>
      <w:r w:rsidRPr="00665364">
        <w:rPr>
          <w:rFonts w:eastAsia="Calibri"/>
          <w:color w:val="000000" w:themeColor="text1"/>
        </w:rPr>
        <w:t>о</w:t>
      </w:r>
      <w:r w:rsidRPr="00665364">
        <w:rPr>
          <w:rFonts w:eastAsia="Calibri"/>
          <w:color w:val="000000" w:themeColor="text1"/>
        </w:rPr>
        <w:t>вавшимися в процессе хозяйственной деятельности предприятий, организаций и населения, является одной из основных экологических проблем.</w:t>
      </w:r>
      <w:r w:rsidRPr="00665364">
        <w:rPr>
          <w:color w:val="000000" w:themeColor="text1"/>
        </w:rPr>
        <w:t xml:space="preserve"> 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На территории Эркен-Шахарского сельского поселения полигона для сбора твердых бытовых отходов (ТБО) нет, имеется несанкционированная свалка в п. Эркен-Шахар.</w:t>
      </w:r>
    </w:p>
    <w:p w:rsidR="00D420B5" w:rsidRPr="00665364" w:rsidRDefault="00D420B5" w:rsidP="00D420B5">
      <w:pPr>
        <w:ind w:firstLine="652"/>
        <w:rPr>
          <w:b/>
          <w:i/>
          <w:color w:val="FF0000"/>
        </w:rPr>
      </w:pPr>
      <w:r w:rsidRPr="00665364">
        <w:rPr>
          <w:color w:val="000000" w:themeColor="text1"/>
        </w:rPr>
        <w:t>Характеристика несанкционированной свалки ТБО Эркен-Шахарского сельского п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 xml:space="preserve">селения представлена в таблице </w:t>
      </w:r>
      <w:r w:rsidR="00700A8B" w:rsidRPr="00665364">
        <w:rPr>
          <w:color w:val="000000" w:themeColor="text1"/>
        </w:rPr>
        <w:t>1.30.</w:t>
      </w:r>
      <w:r w:rsidRPr="00665364">
        <w:rPr>
          <w:color w:val="000000" w:themeColor="text1"/>
        </w:rPr>
        <w:t xml:space="preserve"> </w:t>
      </w:r>
    </w:p>
    <w:p w:rsidR="00D420B5" w:rsidRPr="0093131F" w:rsidRDefault="00700A8B" w:rsidP="00D420B5">
      <w:pPr>
        <w:spacing w:line="240" w:lineRule="auto"/>
        <w:rPr>
          <w:b/>
          <w:i/>
          <w:color w:val="000000" w:themeColor="text1"/>
        </w:rPr>
      </w:pPr>
      <w:r w:rsidRPr="0093131F">
        <w:rPr>
          <w:b/>
          <w:i/>
          <w:color w:val="000000" w:themeColor="text1"/>
        </w:rPr>
        <w:t>Таблица</w:t>
      </w:r>
      <w:r w:rsidR="00D420B5" w:rsidRPr="0093131F">
        <w:rPr>
          <w:b/>
          <w:i/>
          <w:color w:val="000000" w:themeColor="text1"/>
        </w:rPr>
        <w:t xml:space="preserve"> </w:t>
      </w:r>
      <w:r w:rsidRPr="0093131F">
        <w:rPr>
          <w:b/>
          <w:i/>
          <w:color w:val="000000" w:themeColor="text1"/>
        </w:rPr>
        <w:t>1.30</w:t>
      </w:r>
    </w:p>
    <w:p w:rsidR="00D420B5" w:rsidRPr="0093131F" w:rsidRDefault="00D420B5" w:rsidP="0093131F">
      <w:pPr>
        <w:spacing w:after="120" w:line="240" w:lineRule="auto"/>
        <w:rPr>
          <w:b/>
          <w:color w:val="000000" w:themeColor="text1"/>
        </w:rPr>
      </w:pPr>
      <w:r w:rsidRPr="0093131F">
        <w:rPr>
          <w:b/>
          <w:color w:val="000000" w:themeColor="text1"/>
        </w:rPr>
        <w:t>Характеристика несанкционированной свалки ТБО Эркен-Шахарского сельского п</w:t>
      </w:r>
      <w:r w:rsidRPr="0093131F">
        <w:rPr>
          <w:b/>
          <w:color w:val="000000" w:themeColor="text1"/>
        </w:rPr>
        <w:t>о</w:t>
      </w:r>
      <w:r w:rsidRPr="0093131F">
        <w:rPr>
          <w:b/>
          <w:color w:val="000000" w:themeColor="text1"/>
        </w:rPr>
        <w:t>селения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55"/>
        <w:gridCol w:w="1415"/>
        <w:gridCol w:w="2042"/>
        <w:gridCol w:w="2452"/>
      </w:tblGrid>
      <w:tr w:rsidR="00D420B5" w:rsidRPr="00665364" w:rsidTr="00D420B5">
        <w:tc>
          <w:tcPr>
            <w:tcW w:w="3555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1415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Площадь, га</w:t>
            </w:r>
          </w:p>
        </w:tc>
        <w:tc>
          <w:tcPr>
            <w:tcW w:w="2042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 xml:space="preserve">Состояние </w:t>
            </w:r>
          </w:p>
        </w:tc>
        <w:tc>
          <w:tcPr>
            <w:tcW w:w="2452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Санитарно-защитная зона, м по СанПиН 2.2.1/2.1.1.1200-03</w:t>
            </w:r>
          </w:p>
        </w:tc>
      </w:tr>
      <w:tr w:rsidR="00D420B5" w:rsidRPr="00665364" w:rsidTr="00D420B5">
        <w:tc>
          <w:tcPr>
            <w:tcW w:w="3555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П. Эркен-Шахар, ул. Шоссейная</w:t>
            </w:r>
          </w:p>
        </w:tc>
        <w:tc>
          <w:tcPr>
            <w:tcW w:w="1415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2042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Действующее</w:t>
            </w:r>
          </w:p>
        </w:tc>
        <w:tc>
          <w:tcPr>
            <w:tcW w:w="2452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1000</w:t>
            </w:r>
          </w:p>
        </w:tc>
      </w:tr>
    </w:tbl>
    <w:p w:rsidR="00D420B5" w:rsidRPr="00665364" w:rsidRDefault="00D420B5" w:rsidP="00D420B5">
      <w:pPr>
        <w:ind w:firstLine="900"/>
      </w:pPr>
    </w:p>
    <w:p w:rsidR="00D420B5" w:rsidRPr="00665364" w:rsidRDefault="00D420B5" w:rsidP="00D420B5">
      <w:pPr>
        <w:pStyle w:val="ConsPlusTitle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65364">
        <w:rPr>
          <w:rFonts w:ascii="Times New Roman" w:hAnsi="Times New Roman" w:cs="Times New Roman"/>
          <w:b w:val="0"/>
          <w:sz w:val="24"/>
          <w:szCs w:val="24"/>
        </w:rPr>
        <w:t>В соответствии с республиканской целевой программой «Экологическая безопа</w:t>
      </w:r>
      <w:r w:rsidRPr="00665364">
        <w:rPr>
          <w:rFonts w:ascii="Times New Roman" w:hAnsi="Times New Roman" w:cs="Times New Roman"/>
          <w:b w:val="0"/>
          <w:sz w:val="24"/>
          <w:szCs w:val="24"/>
        </w:rPr>
        <w:t>с</w:t>
      </w:r>
      <w:r w:rsidRPr="00665364">
        <w:rPr>
          <w:rFonts w:ascii="Times New Roman" w:hAnsi="Times New Roman" w:cs="Times New Roman"/>
          <w:b w:val="0"/>
          <w:sz w:val="24"/>
          <w:szCs w:val="24"/>
        </w:rPr>
        <w:t>ность в Карачаево-Черкесской республике на 2011 – 2018 годы»</w:t>
      </w:r>
      <w:r w:rsidR="00930CBB">
        <w:rPr>
          <w:rFonts w:ascii="Times New Roman" w:hAnsi="Times New Roman" w:cs="Times New Roman"/>
          <w:b w:val="0"/>
          <w:sz w:val="24"/>
          <w:szCs w:val="24"/>
        </w:rPr>
        <w:t>:</w:t>
      </w:r>
      <w:r w:rsidRPr="00665364">
        <w:rPr>
          <w:rFonts w:ascii="Times New Roman" w:hAnsi="Times New Roman" w:cs="Times New Roman"/>
          <w:b w:val="0"/>
          <w:sz w:val="24"/>
          <w:szCs w:val="24"/>
        </w:rPr>
        <w:t xml:space="preserve"> на 2015 – 2016 годы пл</w:t>
      </w:r>
      <w:r w:rsidRPr="00665364">
        <w:rPr>
          <w:rFonts w:ascii="Times New Roman" w:hAnsi="Times New Roman" w:cs="Times New Roman"/>
          <w:b w:val="0"/>
          <w:sz w:val="24"/>
          <w:szCs w:val="24"/>
        </w:rPr>
        <w:t>а</w:t>
      </w:r>
      <w:r w:rsidRPr="00665364">
        <w:rPr>
          <w:rFonts w:ascii="Times New Roman" w:hAnsi="Times New Roman" w:cs="Times New Roman"/>
          <w:b w:val="0"/>
          <w:sz w:val="24"/>
          <w:szCs w:val="24"/>
        </w:rPr>
        <w:t xml:space="preserve">нируется строительство полигона для </w:t>
      </w:r>
      <w:r w:rsidR="00930CBB">
        <w:rPr>
          <w:rFonts w:ascii="Times New Roman" w:hAnsi="Times New Roman" w:cs="Times New Roman"/>
          <w:b w:val="0"/>
          <w:sz w:val="24"/>
          <w:szCs w:val="24"/>
        </w:rPr>
        <w:t xml:space="preserve">хранения </w:t>
      </w:r>
      <w:r w:rsidRPr="00665364">
        <w:rPr>
          <w:rFonts w:ascii="Times New Roman" w:hAnsi="Times New Roman" w:cs="Times New Roman"/>
          <w:b w:val="0"/>
          <w:sz w:val="24"/>
          <w:szCs w:val="24"/>
        </w:rPr>
        <w:t>твердых бытовых отходов для Ногайского района.</w:t>
      </w:r>
    </w:p>
    <w:p w:rsidR="00D420B5" w:rsidRPr="00665364" w:rsidRDefault="00D420B5" w:rsidP="0093131F">
      <w:pPr>
        <w:ind w:firstLine="709"/>
      </w:pPr>
      <w:r w:rsidRPr="00665364">
        <w:rPr>
          <w:rFonts w:eastAsia="Calibri"/>
        </w:rPr>
        <w:t>Окружающая среда в настоящее время испытывает влияние промышленного загря</w:t>
      </w:r>
      <w:r w:rsidRPr="00665364">
        <w:rPr>
          <w:rFonts w:eastAsia="Calibri"/>
        </w:rPr>
        <w:t>з</w:t>
      </w:r>
      <w:r w:rsidRPr="00665364">
        <w:rPr>
          <w:rFonts w:eastAsia="Calibri"/>
        </w:rPr>
        <w:t>нения, строительной деятельности на территории района, подпитываемая растущими п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требностями населения, усложнением производственных, экономических и социальных взаимодействий, все это способствует загрязнению атмосферного воздуха, водных объе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тов, почв, увеличению количества отходов, вытесняет зеленые насаждения.</w:t>
      </w:r>
    </w:p>
    <w:p w:rsidR="00D420B5" w:rsidRPr="00665364" w:rsidRDefault="00D420B5" w:rsidP="0093131F">
      <w:pPr>
        <w:ind w:firstLine="709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Система санитарной очистки и уборки территорий населенных мест должна пред</w:t>
      </w:r>
      <w:r w:rsidRPr="00665364">
        <w:rPr>
          <w:rFonts w:eastAsia="Calibri"/>
          <w:color w:val="000000" w:themeColor="text1"/>
        </w:rPr>
        <w:t>у</w:t>
      </w:r>
      <w:r w:rsidRPr="00665364">
        <w:rPr>
          <w:rFonts w:eastAsia="Calibri"/>
          <w:color w:val="000000" w:themeColor="text1"/>
        </w:rPr>
        <w:t>сматривать рациональный сбор, быстрое удаление, надежное обезвреживание и экономич</w:t>
      </w:r>
      <w:r w:rsidRPr="00665364">
        <w:rPr>
          <w:rFonts w:eastAsia="Calibri"/>
          <w:color w:val="000000" w:themeColor="text1"/>
        </w:rPr>
        <w:t>е</w:t>
      </w:r>
      <w:r w:rsidRPr="00665364">
        <w:rPr>
          <w:rFonts w:eastAsia="Calibri"/>
          <w:color w:val="000000" w:themeColor="text1"/>
        </w:rPr>
        <w:t>ски целесообразную утилизацию бытовых отходов в соответствии со схемой очистки нас</w:t>
      </w:r>
      <w:r w:rsidRPr="00665364">
        <w:rPr>
          <w:rFonts w:eastAsia="Calibri"/>
          <w:color w:val="000000" w:themeColor="text1"/>
        </w:rPr>
        <w:t>е</w:t>
      </w:r>
      <w:r w:rsidRPr="00665364">
        <w:rPr>
          <w:rFonts w:eastAsia="Calibri"/>
          <w:color w:val="000000" w:themeColor="text1"/>
        </w:rPr>
        <w:t>ленных пунктов.</w:t>
      </w:r>
    </w:p>
    <w:p w:rsidR="00D420B5" w:rsidRPr="00665364" w:rsidRDefault="00D420B5" w:rsidP="0093131F">
      <w:pPr>
        <w:ind w:firstLine="709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Для обеспечения должного санитарного уровня населенных мест и более эффекти</w:t>
      </w:r>
      <w:r w:rsidRPr="00665364">
        <w:rPr>
          <w:rFonts w:eastAsia="Calibri"/>
          <w:color w:val="000000" w:themeColor="text1"/>
        </w:rPr>
        <w:t>в</w:t>
      </w:r>
      <w:r w:rsidRPr="00665364">
        <w:rPr>
          <w:rFonts w:eastAsia="Calibri"/>
          <w:color w:val="000000" w:themeColor="text1"/>
        </w:rPr>
        <w:t>ного использования парка специальных машин, бытовые отходы следует удалять по единой централизованной системе специализированными транспортными коммунальными пре</w:t>
      </w:r>
      <w:r w:rsidRPr="00665364">
        <w:rPr>
          <w:rFonts w:eastAsia="Calibri"/>
          <w:color w:val="000000" w:themeColor="text1"/>
        </w:rPr>
        <w:t>д</w:t>
      </w:r>
      <w:r w:rsidRPr="00665364">
        <w:rPr>
          <w:rFonts w:eastAsia="Calibri"/>
          <w:color w:val="000000" w:themeColor="text1"/>
        </w:rPr>
        <w:t>приятиями.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Перечень отходов в период эксплуатации объектов жилой застройки включает в себя: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 твердые бытовые отходы от жилого фонда;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 твердые бытовые отходы от детских дошкольных учреждений;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 твердые бытовые отходы от школ основного (полного) образования;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 твердые бытовые отходы от предприятий торговли;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 твердые бытовые отходы от объектов обслуживания и прочих нежилых помещений.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lastRenderedPageBreak/>
        <w:t>Учитывая целесообразность вторичного использования утильных компонентов ТБО, проектом предлагается внедрение на проектируемой территории селективного сбора отх</w:t>
      </w:r>
      <w:r w:rsidRPr="00665364">
        <w:rPr>
          <w:rFonts w:eastAsia="Calibri"/>
          <w:color w:val="000000" w:themeColor="text1"/>
        </w:rPr>
        <w:t>о</w:t>
      </w:r>
      <w:r w:rsidRPr="00665364">
        <w:rPr>
          <w:rFonts w:eastAsia="Calibri"/>
          <w:color w:val="000000" w:themeColor="text1"/>
        </w:rPr>
        <w:t>дов. Общая масса утильных фракций ТБО может быть отсортирована и использована в к</w:t>
      </w:r>
      <w:r w:rsidRPr="00665364">
        <w:rPr>
          <w:rFonts w:eastAsia="Calibri"/>
          <w:color w:val="000000" w:themeColor="text1"/>
        </w:rPr>
        <w:t>а</w:t>
      </w:r>
      <w:r w:rsidRPr="00665364">
        <w:rPr>
          <w:rFonts w:eastAsia="Calibri"/>
          <w:color w:val="000000" w:themeColor="text1"/>
        </w:rPr>
        <w:t>честве вторичного сырья, остальная масса ТБО подлежит захоронению на полигоне.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Для оптимизации системы сбора отходов и минимизации затрат на территории нас</w:t>
      </w:r>
      <w:r w:rsidRPr="00665364">
        <w:rPr>
          <w:rFonts w:eastAsia="Calibri"/>
          <w:color w:val="000000" w:themeColor="text1"/>
        </w:rPr>
        <w:t>е</w:t>
      </w:r>
      <w:r w:rsidRPr="00665364">
        <w:rPr>
          <w:rFonts w:eastAsia="Calibri"/>
          <w:color w:val="000000" w:themeColor="text1"/>
        </w:rPr>
        <w:t xml:space="preserve">ленных пунктов предлагается установка </w:t>
      </w:r>
      <w:proofErr w:type="spellStart"/>
      <w:r w:rsidRPr="00665364">
        <w:rPr>
          <w:rFonts w:eastAsia="Calibri"/>
          <w:color w:val="000000" w:themeColor="text1"/>
        </w:rPr>
        <w:t>евроконтейнеров</w:t>
      </w:r>
      <w:proofErr w:type="spellEnd"/>
      <w:r w:rsidRPr="00665364">
        <w:rPr>
          <w:rFonts w:eastAsia="Calibri"/>
          <w:color w:val="000000" w:themeColor="text1"/>
        </w:rPr>
        <w:t xml:space="preserve"> на специальных контейнерных площадках.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 xml:space="preserve">Для организации селективного сбора ТБО и для унификации системы сбора отходов и удобства отбора вторичного сырья оптимально использование </w:t>
      </w:r>
      <w:proofErr w:type="spellStart"/>
      <w:r w:rsidRPr="00665364">
        <w:rPr>
          <w:rFonts w:eastAsia="Calibri"/>
          <w:color w:val="000000" w:themeColor="text1"/>
        </w:rPr>
        <w:t>евроконтейнеров</w:t>
      </w:r>
      <w:proofErr w:type="spellEnd"/>
      <w:r w:rsidRPr="00665364">
        <w:rPr>
          <w:rFonts w:eastAsia="Calibri"/>
          <w:color w:val="000000" w:themeColor="text1"/>
        </w:rPr>
        <w:t xml:space="preserve"> объемом 1,1 м</w:t>
      </w:r>
      <w:r w:rsidRPr="00665364">
        <w:rPr>
          <w:rFonts w:eastAsia="Calibri"/>
          <w:color w:val="000000" w:themeColor="text1"/>
          <w:vertAlign w:val="superscript"/>
        </w:rPr>
        <w:t>3</w:t>
      </w:r>
      <w:r w:rsidRPr="00665364">
        <w:rPr>
          <w:rFonts w:eastAsia="Calibri"/>
          <w:color w:val="000000" w:themeColor="text1"/>
        </w:rPr>
        <w:t xml:space="preserve"> со специальными крышками для сбора макулатуры и пластика.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Периодичность удаления твердых бытовых отходов необходимо согласовать с ра</w:t>
      </w:r>
      <w:r w:rsidRPr="00665364">
        <w:rPr>
          <w:rFonts w:eastAsia="Calibri"/>
          <w:color w:val="000000" w:themeColor="text1"/>
        </w:rPr>
        <w:t>й</w:t>
      </w:r>
      <w:r w:rsidRPr="00665364">
        <w:rPr>
          <w:rFonts w:eastAsia="Calibri"/>
          <w:color w:val="000000" w:themeColor="text1"/>
        </w:rPr>
        <w:t xml:space="preserve">онной службой Роспотребнадзора. Количество </w:t>
      </w:r>
      <w:proofErr w:type="spellStart"/>
      <w:r w:rsidRPr="00665364">
        <w:rPr>
          <w:rFonts w:eastAsia="Calibri"/>
          <w:color w:val="000000" w:themeColor="text1"/>
        </w:rPr>
        <w:t>евроконтейнеров</w:t>
      </w:r>
      <w:proofErr w:type="spellEnd"/>
      <w:r w:rsidRPr="00665364">
        <w:rPr>
          <w:rFonts w:eastAsia="Calibri"/>
          <w:color w:val="000000" w:themeColor="text1"/>
        </w:rPr>
        <w:t xml:space="preserve"> должно быть уточнено при разработке схемы санитарной очистки территории.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Для удобства эксплуатации контейнеры размещаются на специальных контейнерных площадках, представляющих собой асфальтированное покрытие размерами 1,5x1,5 м с бо</w:t>
      </w:r>
      <w:r w:rsidRPr="00665364">
        <w:rPr>
          <w:bCs/>
          <w:color w:val="000000" w:themeColor="text1"/>
        </w:rPr>
        <w:t>р</w:t>
      </w:r>
      <w:r w:rsidRPr="00665364">
        <w:rPr>
          <w:bCs/>
          <w:color w:val="000000" w:themeColor="text1"/>
        </w:rPr>
        <w:t>дюром и уклоном в сторону проезжей части, возможн</w:t>
      </w:r>
      <w:r w:rsidR="0093131F">
        <w:rPr>
          <w:bCs/>
          <w:color w:val="000000" w:themeColor="text1"/>
        </w:rPr>
        <w:t>а организация</w:t>
      </w:r>
      <w:r w:rsidRPr="00665364">
        <w:rPr>
          <w:bCs/>
          <w:color w:val="000000" w:themeColor="text1"/>
        </w:rPr>
        <w:t xml:space="preserve"> ограждени</w:t>
      </w:r>
      <w:r w:rsidR="0093131F">
        <w:rPr>
          <w:bCs/>
          <w:color w:val="000000" w:themeColor="text1"/>
        </w:rPr>
        <w:t>я</w:t>
      </w:r>
      <w:r w:rsidRPr="00665364">
        <w:rPr>
          <w:bCs/>
          <w:color w:val="000000" w:themeColor="text1"/>
        </w:rPr>
        <w:t xml:space="preserve"> с учетом соблюдения санитарных разрывов до жилых домов.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 xml:space="preserve">В отдаленных населенных пунктах численностью менее 1000 человек сбор отходов осуществляется в стандартные </w:t>
      </w:r>
      <w:proofErr w:type="spellStart"/>
      <w:r w:rsidRPr="00665364">
        <w:rPr>
          <w:bCs/>
          <w:color w:val="000000" w:themeColor="text1"/>
        </w:rPr>
        <w:t>евроконтейнеры</w:t>
      </w:r>
      <w:proofErr w:type="spellEnd"/>
      <w:r w:rsidRPr="00665364">
        <w:rPr>
          <w:bCs/>
          <w:color w:val="000000" w:themeColor="text1"/>
        </w:rPr>
        <w:t xml:space="preserve"> с емкостью, зависящей от конкретной сит</w:t>
      </w:r>
      <w:r w:rsidRPr="00665364">
        <w:rPr>
          <w:bCs/>
          <w:color w:val="000000" w:themeColor="text1"/>
        </w:rPr>
        <w:t>у</w:t>
      </w:r>
      <w:r w:rsidRPr="00665364">
        <w:rPr>
          <w:bCs/>
          <w:color w:val="000000" w:themeColor="text1"/>
        </w:rPr>
        <w:t>ации на обслуживаемой территории (от 240 л до 1,1 куб. м).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В малонаселенных деревнях и селах применяется индивидуальная система сбора и вывоза отходов (в мешки и т.п.).</w:t>
      </w:r>
    </w:p>
    <w:p w:rsidR="00D420B5" w:rsidRPr="00665364" w:rsidRDefault="00D420B5" w:rsidP="0022566A">
      <w:pPr>
        <w:pStyle w:val="S8"/>
      </w:pPr>
    </w:p>
    <w:p w:rsidR="00D420B5" w:rsidRPr="00665364" w:rsidRDefault="00700A8B" w:rsidP="0022566A">
      <w:pPr>
        <w:pStyle w:val="S8"/>
      </w:pPr>
      <w:r w:rsidRPr="00665364">
        <w:t>7.</w:t>
      </w:r>
      <w:r w:rsidR="00930CBB">
        <w:t>6.2</w:t>
      </w:r>
      <w:r w:rsidR="0022566A">
        <w:tab/>
      </w:r>
      <w:r w:rsidR="00D420B5" w:rsidRPr="00665364">
        <w:t>ПРОЕКТНЫЕ ПРЕДЛОЖЕНИЯ ПО</w:t>
      </w:r>
      <w:r w:rsidRPr="00665364">
        <w:t xml:space="preserve"> ОПТИМИЗАЦИИ СИСТЕМЫ </w:t>
      </w:r>
      <w:r w:rsidR="00D420B5" w:rsidRPr="00665364">
        <w:t>ОБРАЩЕНИЯ</w:t>
      </w:r>
      <w:r w:rsidRPr="00665364">
        <w:t xml:space="preserve"> </w:t>
      </w:r>
      <w:r w:rsidR="00D420B5" w:rsidRPr="00665364">
        <w:t>С ОТХОДАМИ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Для обеспечения экологического и санитарно-эпидемиологического благополучия населения и охраны окружающей среды проектом предлагается:</w:t>
      </w:r>
    </w:p>
    <w:p w:rsidR="00D420B5" w:rsidRPr="00665364" w:rsidRDefault="00D420B5" w:rsidP="00D420B5">
      <w:pPr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 ликвидация несанкционированной свалки, с последующим проведением рекульт</w:t>
      </w:r>
      <w:r w:rsidRPr="00665364">
        <w:rPr>
          <w:rFonts w:eastAsia="Calibri"/>
          <w:color w:val="000000" w:themeColor="text1"/>
        </w:rPr>
        <w:t>и</w:t>
      </w:r>
      <w:r w:rsidRPr="00665364">
        <w:rPr>
          <w:rFonts w:eastAsia="Calibri"/>
          <w:color w:val="000000" w:themeColor="text1"/>
        </w:rPr>
        <w:t>вации территории</w:t>
      </w:r>
      <w:r w:rsidR="00930CBB">
        <w:rPr>
          <w:rFonts w:eastAsia="Calibri"/>
          <w:color w:val="000000" w:themeColor="text1"/>
        </w:rPr>
        <w:t>;</w:t>
      </w:r>
      <w:r w:rsidRPr="00665364">
        <w:rPr>
          <w:rFonts w:eastAsia="Calibri"/>
          <w:color w:val="000000" w:themeColor="text1"/>
        </w:rPr>
        <w:t xml:space="preserve"> расчистка захламленных участков территории;</w:t>
      </w:r>
    </w:p>
    <w:p w:rsidR="00D420B5" w:rsidRPr="00665364" w:rsidRDefault="00930CBB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-</w:t>
      </w:r>
      <w:r>
        <w:rPr>
          <w:rFonts w:eastAsia="Calibri"/>
          <w:color w:val="000000" w:themeColor="text1"/>
        </w:rPr>
        <w:tab/>
        <w:t xml:space="preserve">разработка и утверждение </w:t>
      </w:r>
      <w:r w:rsidR="00D420B5" w:rsidRPr="00665364">
        <w:rPr>
          <w:rFonts w:eastAsia="Calibri"/>
          <w:color w:val="000000" w:themeColor="text1"/>
        </w:rPr>
        <w:t>схемы санитарной очистки территории;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</w:t>
      </w:r>
      <w:r w:rsidRPr="00665364">
        <w:rPr>
          <w:rFonts w:eastAsia="Calibri"/>
          <w:color w:val="000000" w:themeColor="text1"/>
        </w:rPr>
        <w:tab/>
        <w:t>сбор и транспортировку ТБО предусмотреть системой несменяемых мусоросбо</w:t>
      </w:r>
      <w:r w:rsidRPr="00665364">
        <w:rPr>
          <w:rFonts w:eastAsia="Calibri"/>
          <w:color w:val="000000" w:themeColor="text1"/>
        </w:rPr>
        <w:t>р</w:t>
      </w:r>
      <w:r w:rsidRPr="00665364">
        <w:rPr>
          <w:rFonts w:eastAsia="Calibri"/>
          <w:color w:val="000000" w:themeColor="text1"/>
        </w:rPr>
        <w:t>ников;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</w:t>
      </w:r>
      <w:r w:rsidRPr="00665364">
        <w:rPr>
          <w:rFonts w:eastAsia="Calibri"/>
          <w:color w:val="000000" w:themeColor="text1"/>
        </w:rPr>
        <w:tab/>
        <w:t xml:space="preserve">для сбора отходов использовать стандартные контейнеры небольшого объема; 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</w:t>
      </w:r>
      <w:r w:rsidRPr="00665364">
        <w:rPr>
          <w:rFonts w:eastAsia="Calibri"/>
          <w:color w:val="000000" w:themeColor="text1"/>
        </w:rPr>
        <w:tab/>
        <w:t>не допускать накопления на проектируемой территории мусора и других видов о</w:t>
      </w:r>
      <w:r w:rsidRPr="00665364">
        <w:rPr>
          <w:rFonts w:eastAsia="Calibri"/>
          <w:color w:val="000000" w:themeColor="text1"/>
        </w:rPr>
        <w:t>т</w:t>
      </w:r>
      <w:r w:rsidRPr="00665364">
        <w:rPr>
          <w:rFonts w:eastAsia="Calibri"/>
          <w:color w:val="000000" w:themeColor="text1"/>
        </w:rPr>
        <w:t>ходов в количестве, превышающем предельную вместимость мест их временного хранения;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lastRenderedPageBreak/>
        <w:t>-</w:t>
      </w:r>
      <w:r w:rsidRPr="00665364">
        <w:rPr>
          <w:rFonts w:eastAsia="Calibri"/>
          <w:color w:val="000000" w:themeColor="text1"/>
        </w:rPr>
        <w:tab/>
        <w:t>передачу опасных отходов на переработку или утилизацию осуществлять только по договорам со специализированными предприятиями, имеющими лицензии на осуществл</w:t>
      </w:r>
      <w:r w:rsidRPr="00665364">
        <w:rPr>
          <w:rFonts w:eastAsia="Calibri"/>
          <w:color w:val="000000" w:themeColor="text1"/>
        </w:rPr>
        <w:t>е</w:t>
      </w:r>
      <w:r w:rsidRPr="00665364">
        <w:rPr>
          <w:rFonts w:eastAsia="Calibri"/>
          <w:color w:val="000000" w:themeColor="text1"/>
        </w:rPr>
        <w:t>ние данного вида деятельности в соответствии с Федеральным Законом «О лицензировании отдельных видов деятельности» №99-ФЗ от 04.05.11</w:t>
      </w:r>
      <w:r w:rsidR="00BD1607">
        <w:rPr>
          <w:rFonts w:eastAsia="Calibri"/>
          <w:color w:val="000000" w:themeColor="text1"/>
        </w:rPr>
        <w:t xml:space="preserve"> </w:t>
      </w:r>
      <w:r w:rsidRPr="00665364">
        <w:rPr>
          <w:rFonts w:eastAsia="Calibri"/>
          <w:color w:val="000000" w:themeColor="text1"/>
        </w:rPr>
        <w:t>г.;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</w:t>
      </w:r>
      <w:r w:rsidRPr="00665364">
        <w:rPr>
          <w:rFonts w:eastAsia="Calibri"/>
          <w:color w:val="000000" w:themeColor="text1"/>
        </w:rPr>
        <w:tab/>
        <w:t>внедрение системы раздельного сбора ценных компонентов ТБО (бумага, стекло, текстиль, пищевые отходы, пластик и т.д.);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</w:t>
      </w:r>
      <w:r w:rsidRPr="00665364">
        <w:rPr>
          <w:rFonts w:eastAsia="Calibri"/>
          <w:color w:val="000000" w:themeColor="text1"/>
        </w:rPr>
        <w:tab/>
        <w:t>организация планово-поквартальной системы санитарной очистки населенных пунктов;</w:t>
      </w:r>
    </w:p>
    <w:p w:rsidR="00D420B5" w:rsidRPr="00665364" w:rsidRDefault="00D420B5" w:rsidP="00BD1607">
      <w:pPr>
        <w:tabs>
          <w:tab w:val="left" w:pos="851"/>
        </w:tabs>
        <w:ind w:firstLine="652"/>
        <w:rPr>
          <w:rFonts w:eastAsia="Calibri"/>
          <w:color w:val="000000" w:themeColor="text1"/>
        </w:rPr>
      </w:pPr>
      <w:r w:rsidRPr="00665364">
        <w:rPr>
          <w:rFonts w:eastAsia="Calibri"/>
          <w:color w:val="000000" w:themeColor="text1"/>
        </w:rPr>
        <w:t>-</w:t>
      </w:r>
      <w:r w:rsidRPr="00665364">
        <w:rPr>
          <w:rFonts w:eastAsia="Calibri"/>
          <w:color w:val="000000" w:themeColor="text1"/>
        </w:rPr>
        <w:tab/>
        <w:t>организация уборки территорий населенных пунктов от мусора, снега.</w:t>
      </w:r>
    </w:p>
    <w:p w:rsidR="00D420B5" w:rsidRPr="00665364" w:rsidRDefault="00D420B5" w:rsidP="0022566A">
      <w:pPr>
        <w:pStyle w:val="S8"/>
      </w:pPr>
    </w:p>
    <w:p w:rsidR="00D420B5" w:rsidRPr="00665364" w:rsidRDefault="00700A8B" w:rsidP="0022566A">
      <w:pPr>
        <w:pStyle w:val="S8"/>
      </w:pPr>
      <w:r w:rsidRPr="00665364">
        <w:t>7.</w:t>
      </w:r>
      <w:r w:rsidR="0022566A">
        <w:t xml:space="preserve">6.3 </w:t>
      </w:r>
      <w:r w:rsidR="00D420B5" w:rsidRPr="00665364">
        <w:t xml:space="preserve"> </w:t>
      </w:r>
      <w:r w:rsidR="0022566A">
        <w:t xml:space="preserve"> </w:t>
      </w:r>
      <w:r w:rsidR="00D420B5" w:rsidRPr="00665364">
        <w:t>МЕДИЦИНСКИЕ ОТХОДЫ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Согласно ГОСТ 30772-2001, к отходам лечебно-профилактических учреждений отн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сятся: материалы, вещества, изделия, утратившие частично или полностью свои первон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чальные потребительские свойства в ходе осуществления медицинских манипуляций, пр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водимых при лечении или обследовании людей в медицинских учреждениях.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Система обращения с отходами лечебно-профилактических учреждений должна обеспечивать экологическую и санитарную безопасность на всех ее этапах: сбора, тран</w:t>
      </w:r>
      <w:r w:rsidRPr="00665364">
        <w:rPr>
          <w:color w:val="000000" w:themeColor="text1"/>
        </w:rPr>
        <w:t>с</w:t>
      </w:r>
      <w:r w:rsidRPr="00665364">
        <w:rPr>
          <w:color w:val="000000" w:themeColor="text1"/>
        </w:rPr>
        <w:t>портировки, обезвреживания и захоронения отходов в соответствии с СанПиН 2.1.7.2790-10 «Санитарно-эпидемиологические требования к обращению с медицинскими отходами».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Сбор отходов класса А осуществляется в многоразовые емкости или одноразовые п</w:t>
      </w:r>
      <w:r w:rsidRPr="00665364">
        <w:rPr>
          <w:color w:val="000000" w:themeColor="text1"/>
        </w:rPr>
        <w:t>а</w:t>
      </w:r>
      <w:r w:rsidRPr="00665364">
        <w:rPr>
          <w:color w:val="000000" w:themeColor="text1"/>
        </w:rPr>
        <w:t>кеты. Отходы класс</w:t>
      </w:r>
      <w:r w:rsidR="0022566A">
        <w:rPr>
          <w:color w:val="000000" w:themeColor="text1"/>
        </w:rPr>
        <w:t>ов</w:t>
      </w:r>
      <w:r w:rsidRPr="00665364">
        <w:rPr>
          <w:color w:val="000000" w:themeColor="text1"/>
        </w:rPr>
        <w:t xml:space="preserve"> Б и В подлежат обязательному обеззараживанию (дезинфе</w:t>
      </w:r>
      <w:r w:rsidRPr="00665364">
        <w:rPr>
          <w:color w:val="000000" w:themeColor="text1"/>
        </w:rPr>
        <w:t>к</w:t>
      </w:r>
      <w:r w:rsidRPr="00665364">
        <w:rPr>
          <w:color w:val="000000" w:themeColor="text1"/>
        </w:rPr>
        <w:t>ции)/обезвреживанию. Выбор метода обеззараживания/обезвреживания определяется во</w:t>
      </w:r>
      <w:r w:rsidRPr="00665364">
        <w:rPr>
          <w:color w:val="000000" w:themeColor="text1"/>
        </w:rPr>
        <w:t>з</w:t>
      </w:r>
      <w:r w:rsidRPr="00665364">
        <w:rPr>
          <w:color w:val="000000" w:themeColor="text1"/>
        </w:rPr>
        <w:t>можностями организации, осуществляющей медицинскую и/или фармацевтическую де</w:t>
      </w:r>
      <w:r w:rsidRPr="00665364">
        <w:rPr>
          <w:color w:val="000000" w:themeColor="text1"/>
        </w:rPr>
        <w:t>я</w:t>
      </w:r>
      <w:r w:rsidRPr="00665364">
        <w:rPr>
          <w:color w:val="000000" w:themeColor="text1"/>
        </w:rPr>
        <w:t>тельность, и выполняется при разработке схемы обращения с медицинскими отходами. П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сле аппаратных способов обеззараживания с применением физических методов и измен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ния внешнего вида отходов, исключающего возможность их повторного применения, отх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ды классов Б и В могут накапливаться, временно храниться, транспортироваться, уничт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 xml:space="preserve">жаться и </w:t>
      </w:r>
      <w:proofErr w:type="spellStart"/>
      <w:r w:rsidRPr="00665364">
        <w:rPr>
          <w:color w:val="000000" w:themeColor="text1"/>
        </w:rPr>
        <w:t>захораниваться</w:t>
      </w:r>
      <w:proofErr w:type="spellEnd"/>
      <w:r w:rsidRPr="00665364">
        <w:rPr>
          <w:color w:val="000000" w:themeColor="text1"/>
        </w:rPr>
        <w:t xml:space="preserve"> совместно с отходами класса А. Упаковка обеззараженных мед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цинских отходов классов Б и В должна иметь маркировку, свидетельствующую о пров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денном обеззараживании отходов.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Система сбора, временного хранения и транспортирования медицинских отходов должна включать следующие этапы: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сбор отходов внутри организаций, осуществляющих медицинскую и/или фармаце</w:t>
      </w:r>
      <w:r w:rsidRPr="00665364">
        <w:rPr>
          <w:color w:val="000000" w:themeColor="text1"/>
        </w:rPr>
        <w:t>в</w:t>
      </w:r>
      <w:r w:rsidRPr="00665364">
        <w:rPr>
          <w:color w:val="000000" w:themeColor="text1"/>
        </w:rPr>
        <w:t>тическую деятельность;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lastRenderedPageBreak/>
        <w:t>- перемещение отходов из подразделений и временное хранение отходов на террит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рии организации, образующей отходы;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обеззараживание/обезвреживание;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транспортирование отходов с территории организации, образующей отходы;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- захоронение или уничтожение медицинских отходов.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Смешение отходов различных классов в общей емкости недопустимо.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Сбор, временное хранение и вывоз отходов следует выполнять в соответствии со схемой обращения с медицинскими отходами, принятой в данной организации, осущест</w:t>
      </w:r>
      <w:r w:rsidRPr="00665364">
        <w:rPr>
          <w:color w:val="000000" w:themeColor="text1"/>
        </w:rPr>
        <w:t>в</w:t>
      </w:r>
      <w:r w:rsidRPr="00665364">
        <w:rPr>
          <w:color w:val="000000" w:themeColor="text1"/>
        </w:rPr>
        <w:t>ляющей медицинскую и/или фармацевтическую деятельность.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Для снижения негативного воздействия отходов ЛПУ на окружающую природную среду и создания благоприятной санитарно-эпидемиологической обстановки на территории сельсовета необходимо провести инвентаризацию образующихся отходов ЛПУ, ввести учет объемов образования, накопления и вывоза отходов, организовать утилизацию отходов, с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держащих фармацевтическую продукцию, обеспечить вывоз отходов ЛПУ специализир</w:t>
      </w:r>
      <w:r w:rsidRPr="00665364">
        <w:rPr>
          <w:color w:val="000000" w:themeColor="text1"/>
        </w:rPr>
        <w:t>о</w:t>
      </w:r>
      <w:r w:rsidRPr="00665364">
        <w:rPr>
          <w:color w:val="000000" w:themeColor="text1"/>
        </w:rPr>
        <w:t>ванными автотранспортными средствами.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Для обезвреживания медицинских отходов классов Б и В рекомендуются методы, официально разрешенные на территории Российской Федерации. Одним из современных методов обеззараживания медицинских отходов классов Б и В является метод паровой ст</w:t>
      </w:r>
      <w:r w:rsidRPr="00665364">
        <w:rPr>
          <w:color w:val="000000" w:themeColor="text1"/>
        </w:rPr>
        <w:t>е</w:t>
      </w:r>
      <w:r w:rsidRPr="00665364">
        <w:rPr>
          <w:color w:val="000000" w:themeColor="text1"/>
        </w:rPr>
        <w:t>рилизации с предварительным измельчением, оказывающий минимальное воздействие на окружающую среду.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color w:val="000000" w:themeColor="text1"/>
        </w:rPr>
      </w:pPr>
      <w:r w:rsidRPr="00665364">
        <w:rPr>
          <w:color w:val="000000" w:themeColor="text1"/>
        </w:rPr>
        <w:t>Транспортирование отходов ЛПУ классов Б и В до центров термического обезвреж</w:t>
      </w:r>
      <w:r w:rsidRPr="00665364">
        <w:rPr>
          <w:color w:val="000000" w:themeColor="text1"/>
        </w:rPr>
        <w:t>и</w:t>
      </w:r>
      <w:r w:rsidRPr="00665364">
        <w:rPr>
          <w:color w:val="000000" w:themeColor="text1"/>
        </w:rPr>
        <w:t>вания должно быть осуществлено отдельным потоком специализированным автотранспо</w:t>
      </w:r>
      <w:r w:rsidRPr="00665364">
        <w:rPr>
          <w:color w:val="000000" w:themeColor="text1"/>
        </w:rPr>
        <w:t>р</w:t>
      </w:r>
      <w:r w:rsidRPr="00665364">
        <w:rPr>
          <w:color w:val="000000" w:themeColor="text1"/>
        </w:rPr>
        <w:t>том с оформлением на него санитарного паспорта.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/>
          <w:color w:val="FF0000"/>
          <w:spacing w:val="-1"/>
        </w:rPr>
      </w:pPr>
    </w:p>
    <w:p w:rsidR="00D420B5" w:rsidRPr="00665364" w:rsidRDefault="00700A8B" w:rsidP="00D420B5">
      <w:pPr>
        <w:shd w:val="clear" w:color="auto" w:fill="FFFFFF"/>
        <w:rPr>
          <w:b/>
          <w:color w:val="000000" w:themeColor="text1"/>
          <w:spacing w:val="-1"/>
        </w:rPr>
      </w:pPr>
      <w:r w:rsidRPr="00665364">
        <w:rPr>
          <w:b/>
          <w:color w:val="000000" w:themeColor="text1"/>
          <w:spacing w:val="-1"/>
        </w:rPr>
        <w:t>7.</w:t>
      </w:r>
      <w:r w:rsidR="002F4B80">
        <w:rPr>
          <w:b/>
          <w:color w:val="000000" w:themeColor="text1"/>
          <w:spacing w:val="-1"/>
        </w:rPr>
        <w:t xml:space="preserve">6.4 </w:t>
      </w:r>
      <w:r w:rsidR="00D420B5" w:rsidRPr="00665364">
        <w:rPr>
          <w:b/>
          <w:color w:val="000000" w:themeColor="text1"/>
          <w:spacing w:val="-1"/>
        </w:rPr>
        <w:t xml:space="preserve"> ЗАХОРОНЕНИЕ БИОЛОГИЧЕСКИХ ОТХОДОВ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Согласно ГОСТ 30772-2001, биологические отходы – это биологические ткани и о</w:t>
      </w:r>
      <w:r w:rsidRPr="00665364">
        <w:rPr>
          <w:bCs/>
          <w:color w:val="000000" w:themeColor="text1"/>
        </w:rPr>
        <w:t>р</w:t>
      </w:r>
      <w:r w:rsidRPr="00665364">
        <w:rPr>
          <w:bCs/>
          <w:color w:val="000000" w:themeColor="text1"/>
        </w:rPr>
        <w:t>ганы, образующиеся в результате медицинской и ветеринарной оперативной практики, м</w:t>
      </w:r>
      <w:r w:rsidRPr="00665364">
        <w:rPr>
          <w:bCs/>
          <w:color w:val="000000" w:themeColor="text1"/>
        </w:rPr>
        <w:t>е</w:t>
      </w:r>
      <w:r w:rsidRPr="00665364">
        <w:rPr>
          <w:bCs/>
          <w:color w:val="000000" w:themeColor="text1"/>
        </w:rPr>
        <w:t>дико-биологических экспериментов, гибели скота, других животных и птицы, и другие о</w:t>
      </w:r>
      <w:r w:rsidRPr="00665364">
        <w:rPr>
          <w:bCs/>
          <w:color w:val="000000" w:themeColor="text1"/>
        </w:rPr>
        <w:t>т</w:t>
      </w:r>
      <w:r w:rsidRPr="00665364">
        <w:rPr>
          <w:bCs/>
          <w:color w:val="000000" w:themeColor="text1"/>
        </w:rPr>
        <w:t>ходы, получаемые при переработке пищевого и непищевого сырья животного происхожд</w:t>
      </w:r>
      <w:r w:rsidRPr="00665364">
        <w:rPr>
          <w:bCs/>
          <w:color w:val="000000" w:themeColor="text1"/>
        </w:rPr>
        <w:t>е</w:t>
      </w:r>
      <w:r w:rsidRPr="00665364">
        <w:rPr>
          <w:bCs/>
          <w:color w:val="000000" w:themeColor="text1"/>
        </w:rPr>
        <w:t>ния, а также отходы биотехнологической промышленности.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t>На территории Эркен-Шахарского сельского поселения объекты по утилизации би</w:t>
      </w:r>
      <w:r w:rsidRPr="00665364">
        <w:rPr>
          <w:bCs/>
          <w:color w:val="000000" w:themeColor="text1"/>
        </w:rPr>
        <w:t>о</w:t>
      </w:r>
      <w:r w:rsidRPr="00665364">
        <w:rPr>
          <w:bCs/>
          <w:color w:val="000000" w:themeColor="text1"/>
        </w:rPr>
        <w:t xml:space="preserve">логических отходов отсутствуют. </w:t>
      </w:r>
    </w:p>
    <w:p w:rsidR="00D420B5" w:rsidRPr="00665364" w:rsidRDefault="00D420B5" w:rsidP="00D420B5">
      <w:pPr>
        <w:ind w:firstLine="652"/>
      </w:pPr>
      <w:r w:rsidRPr="00665364">
        <w:t>С введением «Ветеринарно-санитарных правил сбора, утилизации и уничтожения биологических отходов» уничтожение биологических отходов путем захоронения в землю категорически запрещается.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  <w:r w:rsidRPr="00665364">
        <w:rPr>
          <w:bCs/>
          <w:color w:val="000000" w:themeColor="text1"/>
        </w:rPr>
        <w:lastRenderedPageBreak/>
        <w:t>Для утилизации и уничтожения биологических отходов необходимо использовать только биотермические ямы. Выбор и отвод земельного участка для строительства биоте</w:t>
      </w:r>
      <w:r w:rsidRPr="00665364">
        <w:rPr>
          <w:bCs/>
          <w:color w:val="000000" w:themeColor="text1"/>
        </w:rPr>
        <w:t>р</w:t>
      </w:r>
      <w:r w:rsidRPr="00665364">
        <w:rPr>
          <w:bCs/>
          <w:color w:val="000000" w:themeColor="text1"/>
        </w:rPr>
        <w:t>мической ямы проводят органы местной администрации по представлению организации государственной ветеринарной службы, согласованному с местным центром санитарно-эпидемиологического надзора.</w:t>
      </w:r>
    </w:p>
    <w:p w:rsidR="00D420B5" w:rsidRPr="00665364" w:rsidRDefault="00D420B5" w:rsidP="00D420B5">
      <w:pPr>
        <w:autoSpaceDE w:val="0"/>
        <w:autoSpaceDN w:val="0"/>
        <w:adjustRightInd w:val="0"/>
        <w:ind w:firstLine="652"/>
        <w:rPr>
          <w:bCs/>
          <w:color w:val="000000" w:themeColor="text1"/>
        </w:rPr>
      </w:pPr>
    </w:p>
    <w:p w:rsidR="00D420B5" w:rsidRPr="00665364" w:rsidRDefault="002F4B80" w:rsidP="002F4B80">
      <w:pPr>
        <w:pStyle w:val="a9"/>
        <w:ind w:left="36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7.7  </w:t>
      </w:r>
      <w:r w:rsidR="00D420B5" w:rsidRPr="00665364">
        <w:rPr>
          <w:b/>
          <w:bCs/>
          <w:color w:val="000000" w:themeColor="text1"/>
        </w:rPr>
        <w:t>ОХРАНА БИОЛОГИЧЕСКИХ РЕСУРСОВ</w:t>
      </w:r>
    </w:p>
    <w:p w:rsidR="00D420B5" w:rsidRPr="00665364" w:rsidRDefault="00D420B5" w:rsidP="00D420B5">
      <w:pPr>
        <w:ind w:firstLine="652"/>
        <w:rPr>
          <w:color w:val="000000" w:themeColor="text1"/>
        </w:rPr>
      </w:pPr>
      <w:r w:rsidRPr="00665364">
        <w:rPr>
          <w:bCs/>
          <w:color w:val="000000" w:themeColor="text1"/>
        </w:rPr>
        <w:t>Особо охраняемые природные территории в Эркен-Шахарском сельском поселении отсутствуют.</w:t>
      </w:r>
    </w:p>
    <w:p w:rsidR="00D420B5" w:rsidRPr="00665364" w:rsidRDefault="00D420B5" w:rsidP="00D420B5">
      <w:pPr>
        <w:rPr>
          <w:rFonts w:eastAsia="Times New Roman"/>
        </w:rPr>
      </w:pPr>
    </w:p>
    <w:p w:rsidR="00D420B5" w:rsidRPr="00665364" w:rsidRDefault="00700A8B" w:rsidP="002F4B80">
      <w:pPr>
        <w:tabs>
          <w:tab w:val="left" w:pos="426"/>
        </w:tabs>
        <w:rPr>
          <w:b/>
        </w:rPr>
      </w:pPr>
      <w:r w:rsidRPr="00665364">
        <w:rPr>
          <w:b/>
        </w:rPr>
        <w:t>7.</w:t>
      </w:r>
      <w:r w:rsidR="002F4B80">
        <w:rPr>
          <w:b/>
        </w:rPr>
        <w:t>8</w:t>
      </w:r>
      <w:r w:rsidR="002F4B80">
        <w:rPr>
          <w:rFonts w:eastAsia="Calibri"/>
          <w:b/>
        </w:rPr>
        <w:tab/>
      </w:r>
      <w:r w:rsidR="00D420B5" w:rsidRPr="00665364">
        <w:rPr>
          <w:rFonts w:eastAsia="Calibri"/>
          <w:b/>
        </w:rPr>
        <w:t>ОЦЕНКА РАЗМЕЩЕНИЯ И ЭКСПЛУАТАЦИИ КОММУНАЛЬНЫХ ОБЪЕ</w:t>
      </w:r>
      <w:r w:rsidR="00D420B5" w:rsidRPr="00665364">
        <w:rPr>
          <w:rFonts w:eastAsia="Calibri"/>
          <w:b/>
        </w:rPr>
        <w:t>К</w:t>
      </w:r>
      <w:r w:rsidR="00D420B5" w:rsidRPr="00665364">
        <w:rPr>
          <w:rFonts w:eastAsia="Calibri"/>
          <w:b/>
        </w:rPr>
        <w:t>ТОВ</w:t>
      </w:r>
    </w:p>
    <w:p w:rsidR="00D420B5" w:rsidRPr="00665364" w:rsidRDefault="00D420B5" w:rsidP="00D420B5">
      <w:pPr>
        <w:ind w:firstLine="652"/>
      </w:pPr>
      <w:r w:rsidRPr="00665364">
        <w:t>Согласно СанПиН 2.2.1/2.1.1.1200-03 «Санитарно-защитные зоны и санитарная кла</w:t>
      </w:r>
      <w:r w:rsidRPr="00665364">
        <w:t>с</w:t>
      </w:r>
      <w:r w:rsidRPr="00665364">
        <w:t>сификация предприятий, сооружений и иных объектов», размер СЗЗ для сельских и закр</w:t>
      </w:r>
      <w:r w:rsidRPr="00665364">
        <w:t>ы</w:t>
      </w:r>
      <w:r w:rsidRPr="00665364">
        <w:t>тых кладбищ составляет 50 м, для кладбищ площадью равной и менее 10 га – 100 м, 10-20 га – 300 м.</w:t>
      </w:r>
    </w:p>
    <w:p w:rsidR="00D420B5" w:rsidRPr="00665364" w:rsidRDefault="00D420B5" w:rsidP="00D420B5">
      <w:pPr>
        <w:ind w:firstLine="652"/>
      </w:pPr>
      <w:r w:rsidRPr="00665364">
        <w:t xml:space="preserve">Характеристика кладбищ Эркен-Шахарского сельского поселения представлена в таблице </w:t>
      </w:r>
      <w:r w:rsidR="00700A8B" w:rsidRPr="00665364">
        <w:t>1.31.</w:t>
      </w:r>
    </w:p>
    <w:p w:rsidR="00D420B5" w:rsidRPr="00665364" w:rsidRDefault="00700A8B" w:rsidP="00D420B5">
      <w:pPr>
        <w:spacing w:line="240" w:lineRule="auto"/>
        <w:rPr>
          <w:b/>
          <w:i/>
          <w:color w:val="000000" w:themeColor="text1"/>
        </w:rPr>
      </w:pPr>
      <w:r w:rsidRPr="00665364">
        <w:rPr>
          <w:b/>
          <w:i/>
          <w:color w:val="000000" w:themeColor="text1"/>
        </w:rPr>
        <w:t>Таблица 1.31</w:t>
      </w:r>
    </w:p>
    <w:p w:rsidR="00D420B5" w:rsidRPr="002F4B80" w:rsidRDefault="00D420B5" w:rsidP="00BD1607">
      <w:pPr>
        <w:spacing w:after="120" w:line="240" w:lineRule="auto"/>
        <w:rPr>
          <w:b/>
          <w:color w:val="000000" w:themeColor="text1"/>
        </w:rPr>
      </w:pPr>
      <w:r w:rsidRPr="002F4B80">
        <w:rPr>
          <w:b/>
          <w:color w:val="000000" w:themeColor="text1"/>
        </w:rPr>
        <w:t>Характеристика кладбищ Эркен-Шахарского сельского поселения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6"/>
        <w:gridCol w:w="2918"/>
        <w:gridCol w:w="2312"/>
        <w:gridCol w:w="3606"/>
      </w:tblGrid>
      <w:tr w:rsidR="00D420B5" w:rsidRPr="00665364" w:rsidTr="00D420B5">
        <w:tc>
          <w:tcPr>
            <w:tcW w:w="626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2918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2312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 xml:space="preserve">Состояние </w:t>
            </w:r>
          </w:p>
        </w:tc>
        <w:tc>
          <w:tcPr>
            <w:tcW w:w="3606" w:type="dxa"/>
          </w:tcPr>
          <w:p w:rsidR="00D420B5" w:rsidRPr="00665364" w:rsidRDefault="00D420B5" w:rsidP="00D420B5">
            <w:pPr>
              <w:rPr>
                <w:b/>
                <w:color w:val="000000" w:themeColor="text1"/>
                <w:sz w:val="24"/>
                <w:szCs w:val="24"/>
              </w:rPr>
            </w:pPr>
            <w:r w:rsidRPr="00665364">
              <w:rPr>
                <w:b/>
                <w:color w:val="000000" w:themeColor="text1"/>
                <w:sz w:val="24"/>
                <w:szCs w:val="24"/>
              </w:rPr>
              <w:t>Санитарно-защитная зона, м по СанПиН 2.2.1/2.1.1.1200-03</w:t>
            </w:r>
          </w:p>
        </w:tc>
      </w:tr>
      <w:tr w:rsidR="00D420B5" w:rsidRPr="00665364" w:rsidTr="00D420B5">
        <w:tc>
          <w:tcPr>
            <w:tcW w:w="62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18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П. Эркен-Шахар, </w:t>
            </w:r>
          </w:p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ул. Ключевая</w:t>
            </w:r>
          </w:p>
        </w:tc>
        <w:tc>
          <w:tcPr>
            <w:tcW w:w="2312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Действующее</w:t>
            </w:r>
          </w:p>
        </w:tc>
        <w:tc>
          <w:tcPr>
            <w:tcW w:w="360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</w:t>
            </w:r>
          </w:p>
        </w:tc>
      </w:tr>
      <w:tr w:rsidR="00D420B5" w:rsidRPr="00665364" w:rsidTr="00D420B5">
        <w:tc>
          <w:tcPr>
            <w:tcW w:w="62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18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П. Эркен-Шахар,</w:t>
            </w:r>
          </w:p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 ул. Ключевая</w:t>
            </w:r>
          </w:p>
        </w:tc>
        <w:tc>
          <w:tcPr>
            <w:tcW w:w="2312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Действующее </w:t>
            </w:r>
          </w:p>
        </w:tc>
        <w:tc>
          <w:tcPr>
            <w:tcW w:w="360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100</w:t>
            </w:r>
          </w:p>
        </w:tc>
      </w:tr>
      <w:tr w:rsidR="00D420B5" w:rsidRPr="00665364" w:rsidTr="00D420B5">
        <w:tc>
          <w:tcPr>
            <w:tcW w:w="62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18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П. Эркен-Шахар,</w:t>
            </w:r>
          </w:p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 ул. Шоссейная</w:t>
            </w:r>
          </w:p>
        </w:tc>
        <w:tc>
          <w:tcPr>
            <w:tcW w:w="2312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Закрытое </w:t>
            </w:r>
          </w:p>
        </w:tc>
        <w:tc>
          <w:tcPr>
            <w:tcW w:w="360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</w:t>
            </w:r>
          </w:p>
        </w:tc>
      </w:tr>
      <w:tr w:rsidR="00D420B5" w:rsidRPr="00665364" w:rsidTr="00D420B5">
        <w:tc>
          <w:tcPr>
            <w:tcW w:w="62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18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П. Эркен-Шахар, </w:t>
            </w:r>
          </w:p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пер. Кубанский </w:t>
            </w:r>
          </w:p>
        </w:tc>
        <w:tc>
          <w:tcPr>
            <w:tcW w:w="2312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 xml:space="preserve">Закрытое </w:t>
            </w:r>
          </w:p>
        </w:tc>
        <w:tc>
          <w:tcPr>
            <w:tcW w:w="3606" w:type="dxa"/>
          </w:tcPr>
          <w:p w:rsidR="00D420B5" w:rsidRPr="00665364" w:rsidRDefault="00D420B5" w:rsidP="00D420B5">
            <w:pPr>
              <w:rPr>
                <w:color w:val="000000" w:themeColor="text1"/>
                <w:sz w:val="24"/>
                <w:szCs w:val="24"/>
              </w:rPr>
            </w:pPr>
            <w:r w:rsidRPr="00665364">
              <w:rPr>
                <w:color w:val="000000" w:themeColor="text1"/>
                <w:sz w:val="24"/>
                <w:szCs w:val="24"/>
              </w:rPr>
              <w:t>50</w:t>
            </w:r>
          </w:p>
        </w:tc>
      </w:tr>
    </w:tbl>
    <w:p w:rsidR="00D420B5" w:rsidRPr="00665364" w:rsidRDefault="00D420B5" w:rsidP="00D420B5">
      <w:pPr>
        <w:ind w:firstLine="900"/>
        <w:rPr>
          <w:sz w:val="26"/>
          <w:szCs w:val="26"/>
        </w:rPr>
      </w:pPr>
    </w:p>
    <w:p w:rsidR="00D420B5" w:rsidRPr="00665364" w:rsidRDefault="00D420B5" w:rsidP="00BD1607">
      <w:pPr>
        <w:pStyle w:val="a4"/>
        <w:spacing w:line="360" w:lineRule="auto"/>
        <w:ind w:firstLine="652"/>
        <w:jc w:val="both"/>
        <w:rPr>
          <w:rFonts w:ascii="Times New Roman" w:hAnsi="Times New Roman" w:cs="Times New Roman"/>
          <w:color w:val="FF0000"/>
        </w:rPr>
      </w:pPr>
      <w:r w:rsidRPr="00665364">
        <w:rPr>
          <w:rFonts w:ascii="Times New Roman" w:hAnsi="Times New Roman" w:cs="Times New Roman"/>
        </w:rPr>
        <w:t>При устройстве новых участков кладбищ необходимо руководствоваться требован</w:t>
      </w:r>
      <w:r w:rsidRPr="00665364">
        <w:rPr>
          <w:rFonts w:ascii="Times New Roman" w:hAnsi="Times New Roman" w:cs="Times New Roman"/>
        </w:rPr>
        <w:t>и</w:t>
      </w:r>
      <w:r w:rsidRPr="00665364">
        <w:rPr>
          <w:rFonts w:ascii="Times New Roman" w:hAnsi="Times New Roman" w:cs="Times New Roman"/>
        </w:rPr>
        <w:t>ями СанПиН 2.1.1279-03 «Гигиенические требования к размещению, устройству и соде</w:t>
      </w:r>
      <w:r w:rsidRPr="00665364">
        <w:rPr>
          <w:rFonts w:ascii="Times New Roman" w:hAnsi="Times New Roman" w:cs="Times New Roman"/>
        </w:rPr>
        <w:t>р</w:t>
      </w:r>
      <w:r w:rsidRPr="00665364">
        <w:rPr>
          <w:rFonts w:ascii="Times New Roman" w:hAnsi="Times New Roman" w:cs="Times New Roman"/>
        </w:rPr>
        <w:t>жанию кладбищ, зданий и сооружений похоронного назначения», «Инструкции о порядке похорон и содержании кладбищ в Российской Федерации», МДС 13-2.2000, Водным коде</w:t>
      </w:r>
      <w:r w:rsidRPr="00665364">
        <w:rPr>
          <w:rFonts w:ascii="Times New Roman" w:hAnsi="Times New Roman" w:cs="Times New Roman"/>
        </w:rPr>
        <w:t>к</w:t>
      </w:r>
      <w:r w:rsidRPr="00665364">
        <w:rPr>
          <w:rFonts w:ascii="Times New Roman" w:hAnsi="Times New Roman" w:cs="Times New Roman"/>
        </w:rPr>
        <w:t>сом РФ.</w:t>
      </w:r>
    </w:p>
    <w:p w:rsidR="00D420B5" w:rsidRDefault="00D420B5" w:rsidP="00D420B5">
      <w:pPr>
        <w:ind w:firstLine="652"/>
        <w:rPr>
          <w:color w:val="FF0000"/>
        </w:rPr>
      </w:pPr>
    </w:p>
    <w:p w:rsidR="002F4B80" w:rsidRPr="00665364" w:rsidRDefault="002F4B80" w:rsidP="00D420B5">
      <w:pPr>
        <w:ind w:firstLine="652"/>
        <w:rPr>
          <w:color w:val="FF0000"/>
        </w:rPr>
      </w:pPr>
    </w:p>
    <w:p w:rsidR="00D420B5" w:rsidRPr="00665364" w:rsidRDefault="00700A8B" w:rsidP="00D420B5">
      <w:pPr>
        <w:rPr>
          <w:rFonts w:eastAsia="Calibri"/>
          <w:b/>
        </w:rPr>
      </w:pPr>
      <w:r w:rsidRPr="00665364">
        <w:rPr>
          <w:b/>
        </w:rPr>
        <w:lastRenderedPageBreak/>
        <w:t>7.</w:t>
      </w:r>
      <w:r w:rsidR="002F4B80">
        <w:rPr>
          <w:b/>
        </w:rPr>
        <w:t xml:space="preserve">9 </w:t>
      </w:r>
      <w:r w:rsidR="00D420B5" w:rsidRPr="00665364">
        <w:rPr>
          <w:rFonts w:eastAsia="Calibri"/>
          <w:b/>
        </w:rPr>
        <w:t xml:space="preserve"> ОЦЕНКА ВЛИЯНИЯ ФИЗИЧЕСКИХ ФАКТОРОВ НА ОКРУЖАЮЩУЮ СРЕДУ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К физическим факторам воздействия на окружающую среду относятся: шум, эле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тромагнитные излучения, радиация, вибрация и др.</w:t>
      </w:r>
    </w:p>
    <w:p w:rsidR="00D420B5" w:rsidRPr="00665364" w:rsidRDefault="00D420B5" w:rsidP="00D420B5">
      <w:pPr>
        <w:ind w:firstLine="652"/>
        <w:rPr>
          <w:rFonts w:eastAsia="Calibri"/>
          <w:color w:val="FF0000"/>
        </w:rPr>
      </w:pPr>
    </w:p>
    <w:p w:rsidR="00D420B5" w:rsidRPr="00665364" w:rsidRDefault="00700A8B" w:rsidP="00D420B5">
      <w:pPr>
        <w:rPr>
          <w:rFonts w:eastAsia="Calibri"/>
          <w:b/>
        </w:rPr>
      </w:pPr>
      <w:r w:rsidRPr="00665364">
        <w:rPr>
          <w:rFonts w:eastAsia="Calibri"/>
          <w:b/>
        </w:rPr>
        <w:t>7.</w:t>
      </w:r>
      <w:r w:rsidR="002F4B80">
        <w:rPr>
          <w:rFonts w:eastAsia="Calibri"/>
          <w:b/>
        </w:rPr>
        <w:t xml:space="preserve">9.1 </w:t>
      </w:r>
      <w:r w:rsidR="00D420B5" w:rsidRPr="00665364">
        <w:rPr>
          <w:rFonts w:eastAsia="Calibri"/>
          <w:b/>
        </w:rPr>
        <w:t xml:space="preserve"> ШУМОВОЕ ВОЗДЕЙСТВИЕ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 xml:space="preserve">Оценка влияния шума на рассматриваемую территорию ведется исходя из того, что согласно санитарным нормам, уровень звука на территории жилой застройки не должен превышать 55 дБА в дневное время суток, 45 дБА </w:t>
      </w:r>
      <w:r w:rsidR="00E829AF">
        <w:rPr>
          <w:rFonts w:eastAsia="Calibri"/>
        </w:rPr>
        <w:t xml:space="preserve">- </w:t>
      </w:r>
      <w:r w:rsidRPr="00665364">
        <w:rPr>
          <w:rFonts w:eastAsia="Calibri"/>
        </w:rPr>
        <w:t xml:space="preserve">в ночное время суток </w:t>
      </w:r>
      <w:r w:rsidR="00E829AF">
        <w:rPr>
          <w:rFonts w:eastAsia="Calibri"/>
        </w:rPr>
        <w:t xml:space="preserve">                               </w:t>
      </w:r>
      <w:r w:rsidRPr="00665364">
        <w:rPr>
          <w:rFonts w:eastAsia="Calibri"/>
        </w:rPr>
        <w:t>(СН 2.2.4/2.1.8.562-96 «Допустимые уровни шума на рабочих местах, в помещениях жилых, общественных зданий и на территории жилой застройки»). Уровни звука на нормируемой территории оцениваются на основе сопоставления существующих уровней звука над доп</w:t>
      </w:r>
      <w:r w:rsidRPr="00665364">
        <w:rPr>
          <w:rFonts w:eastAsia="Calibri"/>
        </w:rPr>
        <w:t>у</w:t>
      </w:r>
      <w:r w:rsidRPr="00665364">
        <w:rPr>
          <w:rFonts w:eastAsia="Calibri"/>
        </w:rPr>
        <w:t>стимыми значениями нормируемых показателей.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мероприятий, направленных на обеспечение снижения уровней внешнего шума до норм</w:t>
      </w:r>
      <w:r w:rsidRPr="00665364">
        <w:rPr>
          <w:rFonts w:eastAsia="Calibri"/>
        </w:rPr>
        <w:t>а</w:t>
      </w:r>
      <w:r w:rsidRPr="00665364">
        <w:rPr>
          <w:rFonts w:eastAsia="Calibri"/>
        </w:rPr>
        <w:t>тивных значений.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Основными источниками внешнего шума на территории Эркен-Шахарского сельск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го поселения являются автомобильный и железнодорожный транспорт.</w:t>
      </w:r>
    </w:p>
    <w:p w:rsidR="00D420B5" w:rsidRPr="00E829AF" w:rsidRDefault="00D420B5" w:rsidP="00D420B5">
      <w:pPr>
        <w:ind w:firstLine="652"/>
        <w:rPr>
          <w:rFonts w:eastAsia="Calibri"/>
          <w:b/>
        </w:rPr>
      </w:pPr>
      <w:r w:rsidRPr="00E829AF">
        <w:rPr>
          <w:rFonts w:eastAsia="Calibri"/>
          <w:b/>
        </w:rPr>
        <w:t>Проектные предложения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С целью снижения шумового воздействия от транспорта и оптимизации его движ</w:t>
      </w:r>
      <w:r w:rsidRPr="00665364">
        <w:rPr>
          <w:rFonts w:eastAsia="Calibri"/>
        </w:rPr>
        <w:t>е</w:t>
      </w:r>
      <w:r w:rsidRPr="00665364">
        <w:rPr>
          <w:rFonts w:eastAsia="Calibri"/>
        </w:rPr>
        <w:t>ния проектом предлагается: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- разработка шумовой карты поселения с учетом сложившейся ситуации с компле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сом шумозащитных мероприятий;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 xml:space="preserve">- содержание дорожного покрытия в надлежащем состоянии и его своевременный ремонт; 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- улучшение качества дорожного покрытия;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- проведение конструктивных шумозащитных мероприятий в жилых домах, наход</w:t>
      </w:r>
      <w:r w:rsidRPr="00665364">
        <w:rPr>
          <w:rFonts w:eastAsia="Calibri"/>
        </w:rPr>
        <w:t>я</w:t>
      </w:r>
      <w:r w:rsidRPr="00665364">
        <w:rPr>
          <w:rFonts w:eastAsia="Calibri"/>
        </w:rPr>
        <w:t>щихся в зоне акустического дискомфорта;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- строительство шумозащитных экранов вдоль железнодорожной ветки Невинн</w:t>
      </w:r>
      <w:r w:rsidRPr="00665364">
        <w:rPr>
          <w:rFonts w:eastAsia="Calibri"/>
        </w:rPr>
        <w:t>о</w:t>
      </w:r>
      <w:r w:rsidRPr="00665364">
        <w:rPr>
          <w:rFonts w:eastAsia="Calibri"/>
        </w:rPr>
        <w:t>мысск – Черкесск на территории а. Кубан-Халк;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- устройство шумозащитных полос озеленения вдоль дорог, шириной не менее 10 м;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- применение экранирующей застройки нежилого назначения.</w:t>
      </w:r>
    </w:p>
    <w:p w:rsidR="00D420B5" w:rsidRDefault="00D420B5" w:rsidP="00D420B5">
      <w:pPr>
        <w:ind w:firstLine="652"/>
        <w:rPr>
          <w:rFonts w:eastAsia="Calibri"/>
          <w:b/>
          <w:color w:val="FF0000"/>
        </w:rPr>
      </w:pPr>
    </w:p>
    <w:p w:rsidR="00E829AF" w:rsidRDefault="00E829AF" w:rsidP="00D420B5">
      <w:pPr>
        <w:ind w:firstLine="652"/>
        <w:rPr>
          <w:rFonts w:eastAsia="Calibri"/>
          <w:b/>
          <w:color w:val="FF0000"/>
        </w:rPr>
      </w:pPr>
    </w:p>
    <w:p w:rsidR="00E829AF" w:rsidRPr="00665364" w:rsidRDefault="00E829AF" w:rsidP="00D420B5">
      <w:pPr>
        <w:ind w:firstLine="652"/>
        <w:rPr>
          <w:rFonts w:eastAsia="Calibri"/>
          <w:b/>
          <w:color w:val="FF0000"/>
        </w:rPr>
      </w:pPr>
    </w:p>
    <w:p w:rsidR="00D420B5" w:rsidRPr="00665364" w:rsidRDefault="00700A8B" w:rsidP="00D420B5">
      <w:pPr>
        <w:rPr>
          <w:rFonts w:eastAsia="Calibri"/>
          <w:b/>
        </w:rPr>
      </w:pPr>
      <w:r w:rsidRPr="00665364">
        <w:rPr>
          <w:rFonts w:eastAsia="Calibri"/>
          <w:b/>
        </w:rPr>
        <w:lastRenderedPageBreak/>
        <w:t>7.</w:t>
      </w:r>
      <w:r w:rsidR="00E829AF">
        <w:rPr>
          <w:rFonts w:eastAsia="Calibri"/>
          <w:b/>
        </w:rPr>
        <w:t xml:space="preserve">9.2 </w:t>
      </w:r>
      <w:r w:rsidR="00D420B5" w:rsidRPr="00665364">
        <w:rPr>
          <w:rFonts w:eastAsia="Calibri"/>
          <w:b/>
        </w:rPr>
        <w:t xml:space="preserve"> ИСТОЧНИКИ ЭЛЕКТ</w:t>
      </w:r>
      <w:r w:rsidR="00E829AF">
        <w:rPr>
          <w:rFonts w:eastAsia="Calibri"/>
          <w:b/>
        </w:rPr>
        <w:t>Р</w:t>
      </w:r>
      <w:r w:rsidR="00D420B5" w:rsidRPr="00665364">
        <w:rPr>
          <w:rFonts w:eastAsia="Calibri"/>
          <w:b/>
        </w:rPr>
        <w:t>ОМАГНИТНЫХ ИЗЛУЧЕНИ</w:t>
      </w:r>
      <w:r w:rsidR="00E829AF">
        <w:rPr>
          <w:rFonts w:eastAsia="Calibri"/>
          <w:b/>
        </w:rPr>
        <w:t>Й</w:t>
      </w:r>
    </w:p>
    <w:p w:rsidR="00D420B5" w:rsidRPr="00665364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Источниками электромагнитных излучений (ЭМИ), оказывающими влияние на окружающую среду, являются линии электропередач, радио- и телевизионная станции, с</w:t>
      </w:r>
      <w:r w:rsidRPr="00665364">
        <w:rPr>
          <w:rFonts w:eastAsia="Calibri"/>
        </w:rPr>
        <w:t>и</w:t>
      </w:r>
      <w:r w:rsidRPr="00665364">
        <w:rPr>
          <w:rFonts w:eastAsia="Calibri"/>
        </w:rPr>
        <w:t>стемы сотовой и спутниковой связи.</w:t>
      </w:r>
    </w:p>
    <w:p w:rsidR="00D420B5" w:rsidRDefault="00D420B5" w:rsidP="00D420B5">
      <w:pPr>
        <w:ind w:firstLine="652"/>
        <w:rPr>
          <w:rFonts w:eastAsia="Calibri"/>
        </w:rPr>
      </w:pPr>
      <w:r w:rsidRPr="00665364">
        <w:rPr>
          <w:rFonts w:eastAsia="Calibri"/>
        </w:rPr>
        <w:t>Согласно «Санитарным нормам» № 2971-84 «Защита населения от воздействия эле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трического поля, создаваемого воздушными линиями (ВЛ) электропередачи переменного тока промышленной частоты» для ВЛ напряжением 500 кВ размер СЗЗ составляет 30 м, а защита населения от воздействия электрического поля воздушных линий электропередачи напряжением 220 кВ и ниже не требуется. В пределах СЗЗ запрещается размещение колле</w:t>
      </w:r>
      <w:r w:rsidRPr="00665364">
        <w:rPr>
          <w:rFonts w:eastAsia="Calibri"/>
        </w:rPr>
        <w:t>к</w:t>
      </w:r>
      <w:r w:rsidRPr="00665364">
        <w:rPr>
          <w:rFonts w:eastAsia="Calibri"/>
        </w:rPr>
        <w:t>тивных или индивидуальных дачных и садово-огородных участков; жилых и общественных зданий и сооружений.</w:t>
      </w:r>
    </w:p>
    <w:p w:rsidR="0018654B" w:rsidRPr="0018654B" w:rsidRDefault="0018654B" w:rsidP="00D420B5">
      <w:pPr>
        <w:ind w:firstLine="652"/>
        <w:rPr>
          <w:rFonts w:eastAsia="Calibri"/>
        </w:rPr>
      </w:pPr>
      <w:r w:rsidRPr="0018654B">
        <w:rPr>
          <w:rFonts w:eastAsia="Calibri"/>
        </w:rPr>
        <w:t xml:space="preserve">По территории </w:t>
      </w:r>
      <w:r w:rsidR="00DE7061" w:rsidRPr="00665364">
        <w:rPr>
          <w:rFonts w:eastAsia="Calibri"/>
        </w:rPr>
        <w:t>Эркен-Шахарского сельского поселения</w:t>
      </w:r>
      <w:r w:rsidRPr="0018654B">
        <w:rPr>
          <w:rFonts w:eastAsia="Calibri"/>
        </w:rPr>
        <w:t xml:space="preserve"> линии электропередач напряжением 500 кВ не проходят.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D420B5" w:rsidRPr="00665364" w:rsidRDefault="00700A8B" w:rsidP="00D420B5">
      <w:pPr>
        <w:rPr>
          <w:b/>
        </w:rPr>
      </w:pPr>
      <w:r w:rsidRPr="00665364">
        <w:rPr>
          <w:b/>
        </w:rPr>
        <w:t>7.</w:t>
      </w:r>
      <w:r w:rsidR="00FC764B">
        <w:rPr>
          <w:b/>
        </w:rPr>
        <w:t xml:space="preserve">9.3 </w:t>
      </w:r>
      <w:r w:rsidR="00D420B5" w:rsidRPr="00665364">
        <w:rPr>
          <w:b/>
        </w:rPr>
        <w:t xml:space="preserve"> РАДИАЦИОННАЯ ОБСТАНОВКА </w:t>
      </w:r>
    </w:p>
    <w:p w:rsidR="00D420B5" w:rsidRPr="00665364" w:rsidRDefault="00D420B5" w:rsidP="00D420B5">
      <w:pPr>
        <w:ind w:firstLine="652"/>
      </w:pPr>
      <w:r w:rsidRPr="00665364">
        <w:t>На основании требований Федерального закон</w:t>
      </w:r>
      <w:r w:rsidR="00FC764B">
        <w:t xml:space="preserve">а от 9 января 1996 года № 3-ФЗ </w:t>
      </w:r>
      <w:r w:rsidRPr="00665364">
        <w:t>«О р</w:t>
      </w:r>
      <w:r w:rsidRPr="00665364">
        <w:t>а</w:t>
      </w:r>
      <w:r w:rsidRPr="00665364">
        <w:t>диационной безопасности населения» в республи</w:t>
      </w:r>
      <w:r w:rsidR="00FC764B">
        <w:t xml:space="preserve">ке </w:t>
      </w:r>
      <w:r w:rsidRPr="00665364">
        <w:t>Карачаево-Черкессия организован и осуществляется лабор</w:t>
      </w:r>
      <w:r w:rsidR="00FC764B">
        <w:t xml:space="preserve">аторный контроль за природными </w:t>
      </w:r>
      <w:r w:rsidRPr="00665364">
        <w:t>и техногенными источниками ионизирующего излучения в объектах окружающей среды.</w:t>
      </w:r>
    </w:p>
    <w:p w:rsidR="00D420B5" w:rsidRPr="00665364" w:rsidRDefault="00D420B5" w:rsidP="00D420B5">
      <w:pPr>
        <w:ind w:firstLine="652"/>
      </w:pPr>
      <w:r w:rsidRPr="00665364">
        <w:t xml:space="preserve">В 2011 г. на территории </w:t>
      </w:r>
      <w:r w:rsidR="00996E4E">
        <w:t>Карачаево-Черкесской Республики</w:t>
      </w:r>
      <w:r w:rsidRPr="00665364">
        <w:t xml:space="preserve"> радиационные аварии, происшествия, наличи</w:t>
      </w:r>
      <w:r w:rsidR="00FC764B">
        <w:t>е лучевой патологии у населения</w:t>
      </w:r>
      <w:r w:rsidRPr="00665364">
        <w:t xml:space="preserve"> не зарегистрированы. Систематич</w:t>
      </w:r>
      <w:r w:rsidRPr="00665364">
        <w:t>е</w:t>
      </w:r>
      <w:r w:rsidRPr="00665364">
        <w:t>ски ведется работа по реализации Федеральной целевой программы «Ликвидация после</w:t>
      </w:r>
      <w:r w:rsidRPr="00665364">
        <w:t>д</w:t>
      </w:r>
      <w:r w:rsidRPr="00665364">
        <w:t>ствий радиационных аварий» в части радиационного мониторинга за продуктами питания, водой, почвой.</w:t>
      </w:r>
    </w:p>
    <w:p w:rsidR="00D420B5" w:rsidRDefault="00D420B5" w:rsidP="00D420B5">
      <w:pPr>
        <w:ind w:firstLine="652"/>
      </w:pPr>
      <w:r w:rsidRPr="00665364">
        <w:t xml:space="preserve">Мощность эквивалентной дозы гамма-излучения (в том числе и на пунктах приема металлолома) остается на прежнем уровне и составляет: - на открытой местности – 0,008-0,16  </w:t>
      </w:r>
      <w:proofErr w:type="spellStart"/>
      <w:r w:rsidRPr="00665364">
        <w:t>мкЗв</w:t>
      </w:r>
      <w:proofErr w:type="spellEnd"/>
      <w:r w:rsidRPr="00665364">
        <w:t xml:space="preserve">/час; -  в помещениях – 0,11-0,17 </w:t>
      </w:r>
      <w:proofErr w:type="spellStart"/>
      <w:r w:rsidRPr="00665364">
        <w:t>мкЗв</w:t>
      </w:r>
      <w:proofErr w:type="spellEnd"/>
      <w:r w:rsidRPr="00665364">
        <w:t>/час, что соответствует естественному р</w:t>
      </w:r>
      <w:r w:rsidRPr="00665364">
        <w:t>а</w:t>
      </w:r>
      <w:r w:rsidRPr="00665364">
        <w:t>диационному фону данной местности. Проведенные лабораторные  спектрометрические исследования  продуктов питания не выявили превышения установленных  радиационно-гигиенических нормативов. По результатам лабораторных исследований воды хозяйстве</w:t>
      </w:r>
      <w:r w:rsidRPr="00665364">
        <w:t>н</w:t>
      </w:r>
      <w:r w:rsidRPr="00665364">
        <w:t>но-питьевого водоснабжения, воды открытых водоемов и минеральной воды была провед</w:t>
      </w:r>
      <w:r w:rsidRPr="00665364">
        <w:t>е</w:t>
      </w:r>
      <w:r w:rsidRPr="00665364">
        <w:t xml:space="preserve">на предварительная оценка соответствия воды требованиям радиационной безопасности по удельной суммарной альфа - и бета- активности. Превышений не выявлено. </w:t>
      </w:r>
    </w:p>
    <w:p w:rsidR="00FC764B" w:rsidRDefault="00FC764B" w:rsidP="00D420B5">
      <w:pPr>
        <w:ind w:firstLine="652"/>
      </w:pPr>
    </w:p>
    <w:p w:rsidR="00FC764B" w:rsidRPr="00665364" w:rsidRDefault="00FC764B" w:rsidP="00D420B5">
      <w:pPr>
        <w:ind w:firstLine="652"/>
      </w:pPr>
    </w:p>
    <w:p w:rsidR="00D420B5" w:rsidRPr="00665364" w:rsidRDefault="00D420B5" w:rsidP="00D420B5">
      <w:pPr>
        <w:ind w:firstLine="652"/>
        <w:rPr>
          <w:b/>
          <w:bCs/>
        </w:rPr>
      </w:pPr>
      <w:r w:rsidRPr="00665364">
        <w:rPr>
          <w:b/>
          <w:bCs/>
          <w:i/>
        </w:rPr>
        <w:lastRenderedPageBreak/>
        <w:t xml:space="preserve">Проектные мероприятия </w:t>
      </w:r>
      <w:r w:rsidR="00FC764B">
        <w:rPr>
          <w:b/>
          <w:bCs/>
          <w:i/>
        </w:rPr>
        <w:t xml:space="preserve">по </w:t>
      </w:r>
      <w:r w:rsidRPr="00665364">
        <w:rPr>
          <w:b/>
          <w:bCs/>
          <w:i/>
        </w:rPr>
        <w:t>улучшению радиационной обстановки</w:t>
      </w:r>
      <w:r w:rsidRPr="00665364">
        <w:rPr>
          <w:b/>
          <w:bCs/>
        </w:rPr>
        <w:t xml:space="preserve">: </w:t>
      </w:r>
    </w:p>
    <w:p w:rsidR="00D420B5" w:rsidRPr="00665364" w:rsidRDefault="00D420B5" w:rsidP="00D420B5">
      <w:pPr>
        <w:ind w:firstLine="652"/>
      </w:pPr>
      <w:r w:rsidRPr="00665364">
        <w:t>- усилить надзор за производственным радиационным контролем питьевой воды це</w:t>
      </w:r>
      <w:r w:rsidRPr="00665364">
        <w:t>н</w:t>
      </w:r>
      <w:r w:rsidRPr="00665364">
        <w:t>трализованных источников: обеспечить проведение радиохимического анализа питьевой воды из источников, где по предварительным показателям (суммарной альфа и бета - а</w:t>
      </w:r>
      <w:r w:rsidRPr="00665364">
        <w:t>к</w:t>
      </w:r>
      <w:r w:rsidRPr="00665364">
        <w:t>тивности) превышен порог; установить контрольные уровни содержания отдельных ради</w:t>
      </w:r>
      <w:r w:rsidRPr="00665364">
        <w:t>о</w:t>
      </w:r>
      <w:r w:rsidRPr="00665364">
        <w:t>нуклидов в неблагополучных по радиационному фактору районах;</w:t>
      </w:r>
    </w:p>
    <w:p w:rsidR="00D420B5" w:rsidRPr="00665364" w:rsidRDefault="00D420B5" w:rsidP="00D420B5">
      <w:pPr>
        <w:ind w:firstLine="652"/>
      </w:pPr>
      <w:r w:rsidRPr="00665364">
        <w:t>- усилить контроль за радиационно-гигиенической паспортизацией организаций и территорий, использовать ее результаты при планировании и осуществлении надзорных функций;</w:t>
      </w:r>
    </w:p>
    <w:p w:rsidR="00D420B5" w:rsidRPr="00665364" w:rsidRDefault="00D420B5" w:rsidP="00D420B5">
      <w:pPr>
        <w:autoSpaceDE w:val="0"/>
        <w:autoSpaceDN w:val="0"/>
        <w:ind w:firstLine="652"/>
      </w:pPr>
      <w:r w:rsidRPr="00665364">
        <w:t>- проводить разъяснительную работу с органами исполнительной власти всех уро</w:t>
      </w:r>
      <w:r w:rsidRPr="00665364">
        <w:t>в</w:t>
      </w:r>
      <w:r w:rsidRPr="00665364">
        <w:t>ней, средствами массовой информации, населением о состоянии радиационной обстановки с использованием результатов радиационно-гигиенической паспортизации.</w:t>
      </w:r>
    </w:p>
    <w:p w:rsidR="00D420B5" w:rsidRPr="00665364" w:rsidRDefault="00D420B5" w:rsidP="00D420B5">
      <w:pPr>
        <w:ind w:firstLine="652"/>
        <w:rPr>
          <w:color w:val="FF0000"/>
        </w:rPr>
      </w:pPr>
    </w:p>
    <w:p w:rsidR="0050505D" w:rsidRPr="00665364" w:rsidRDefault="0050505D">
      <w:pPr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br w:type="page"/>
      </w:r>
    </w:p>
    <w:p w:rsidR="0050505D" w:rsidRPr="00665364" w:rsidRDefault="0050505D" w:rsidP="00BD1607">
      <w:pPr>
        <w:pStyle w:val="1"/>
        <w:spacing w:after="200"/>
        <w:rPr>
          <w:rFonts w:cs="Times New Roman"/>
          <w:szCs w:val="24"/>
        </w:rPr>
      </w:pPr>
      <w:bookmarkStart w:id="76" w:name="_Toc310720355"/>
      <w:r w:rsidRPr="00665364">
        <w:rPr>
          <w:rFonts w:cs="Times New Roman"/>
          <w:szCs w:val="24"/>
        </w:rPr>
        <w:lastRenderedPageBreak/>
        <w:t>РАЗДЕЛ 2. ОБОСНОВАНИЕ ВАРИАНТОВ РЕШЕНИЯ ЗАДАЧ ТЕРРИТОРИАЛ</w:t>
      </w:r>
      <w:r w:rsidRPr="00665364">
        <w:rPr>
          <w:rFonts w:cs="Times New Roman"/>
          <w:szCs w:val="24"/>
        </w:rPr>
        <w:t>Ь</w:t>
      </w:r>
      <w:r w:rsidRPr="00665364">
        <w:rPr>
          <w:rFonts w:cs="Times New Roman"/>
          <w:szCs w:val="24"/>
        </w:rPr>
        <w:t>НОГО ПЛАНИРОВАНИЯ</w:t>
      </w:r>
      <w:bookmarkEnd w:id="76"/>
    </w:p>
    <w:p w:rsidR="0050505D" w:rsidRPr="00665364" w:rsidRDefault="0050505D" w:rsidP="0050505D">
      <w:pPr>
        <w:pStyle w:val="a7"/>
        <w:spacing w:after="0"/>
      </w:pPr>
      <w:bookmarkStart w:id="77" w:name="_Toc230674903"/>
      <w:bookmarkStart w:id="78" w:name="_Toc230675031"/>
      <w:bookmarkStart w:id="79" w:name="_Toc230675481"/>
      <w:bookmarkStart w:id="80" w:name="_Toc230681246"/>
      <w:bookmarkStart w:id="81" w:name="_Toc243993649"/>
      <w:r w:rsidRPr="00665364">
        <w:t>Глава 8.  Цели и задачи территориального планирования</w:t>
      </w:r>
      <w:bookmarkEnd w:id="77"/>
      <w:bookmarkEnd w:id="78"/>
      <w:bookmarkEnd w:id="79"/>
      <w:bookmarkEnd w:id="80"/>
      <w:bookmarkEnd w:id="81"/>
    </w:p>
    <w:p w:rsidR="0050505D" w:rsidRPr="00665364" w:rsidRDefault="0050505D" w:rsidP="0050505D">
      <w:pPr>
        <w:ind w:firstLine="709"/>
      </w:pPr>
      <w:r w:rsidRPr="00665364">
        <w:t>Цели территориального планирования</w:t>
      </w:r>
    </w:p>
    <w:p w:rsidR="0050505D" w:rsidRPr="00665364" w:rsidRDefault="0050505D" w:rsidP="0050505D">
      <w:pPr>
        <w:ind w:firstLine="709"/>
      </w:pPr>
      <w:r w:rsidRPr="00665364">
        <w:t xml:space="preserve">В </w:t>
      </w:r>
      <w:r w:rsidRPr="00665364">
        <w:rPr>
          <w:rStyle w:val="aff2"/>
          <w:rFonts w:eastAsiaTheme="minorEastAsia"/>
          <w:szCs w:val="24"/>
        </w:rPr>
        <w:t>результате проведенного анализа состояния территории, выявленных проблем и с учетом принятых планов</w:t>
      </w:r>
      <w:r w:rsidRPr="00665364">
        <w:t xml:space="preserve"> и программ социально-экономического развития </w:t>
      </w:r>
      <w:r w:rsidR="00996E4E">
        <w:t>Карачаево-Черкесской Республики</w:t>
      </w:r>
      <w:r w:rsidRPr="00665364">
        <w:t>, Ногайского муниципального района и Эркен-Шахарского сельск</w:t>
      </w:r>
      <w:r w:rsidRPr="00665364">
        <w:t>о</w:t>
      </w:r>
      <w:r w:rsidRPr="00665364">
        <w:t>го поселения определены главные цели подготовки генерального плана: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1) </w:t>
      </w:r>
      <w:r w:rsidRPr="00665364">
        <w:tab/>
        <w:t>создание документа территориального планирования Эркен-Шахарского сельск</w:t>
      </w:r>
      <w:r w:rsidRPr="00665364">
        <w:t>о</w:t>
      </w:r>
      <w:r w:rsidRPr="00665364">
        <w:t>го поселения, представляющего видение будущего социально-экономического и простра</w:t>
      </w:r>
      <w:r w:rsidRPr="00665364">
        <w:t>н</w:t>
      </w:r>
      <w:r w:rsidRPr="00665364">
        <w:t>ственного состояния территории поселения на период 25 лет, с выделением первоочере</w:t>
      </w:r>
      <w:r w:rsidRPr="00665364">
        <w:t>д</w:t>
      </w:r>
      <w:r w:rsidRPr="00665364">
        <w:t>ных мероприятий;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2) </w:t>
      </w:r>
      <w:r w:rsidRPr="00665364">
        <w:tab/>
        <w:t>обеспечение условий планирования социальной, экономической, градостроител</w:t>
      </w:r>
      <w:r w:rsidRPr="00665364">
        <w:t>ь</w:t>
      </w:r>
      <w:r w:rsidRPr="00665364">
        <w:t>ной деятельности с учетом ее пространственной локализации;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3) </w:t>
      </w:r>
      <w:r w:rsidRPr="00665364">
        <w:tab/>
        <w:t>создание оптимальных условий для вложения инвестиций всех уровней и форм собственности в развитие и освоение новых территорий, сохранение, реконструкцию и пр</w:t>
      </w:r>
      <w:r w:rsidRPr="00665364">
        <w:t>е</w:t>
      </w:r>
      <w:r w:rsidRPr="00665364">
        <w:t>образования существующей застройки, развитие и совершенствование социальной и инж</w:t>
      </w:r>
      <w:r w:rsidRPr="00665364">
        <w:t>е</w:t>
      </w:r>
      <w:r w:rsidRPr="00665364">
        <w:t>нерно-транспортной инфраструктур;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4) </w:t>
      </w:r>
      <w:r w:rsidRPr="00665364">
        <w:tab/>
        <w:t>обеспечение условий для размежевания полномочий и обязанностей между ра</w:t>
      </w:r>
      <w:r w:rsidRPr="00665364">
        <w:t>з</w:t>
      </w:r>
      <w:r w:rsidRPr="00665364">
        <w:t>личными уровнями публичной власти (федеральной, региональной, районной и местной поселковой) в области территориального планирования на территории Эркен-Шахарского сельского поселения</w:t>
      </w:r>
      <w:r w:rsidR="00A154DF">
        <w:t>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5) </w:t>
      </w:r>
      <w:r w:rsidRPr="00665364">
        <w:tab/>
        <w:t>учет федеральных, региональных и муниципальных интересов (в том числе, с</w:t>
      </w:r>
      <w:r w:rsidRPr="00665364">
        <w:t>о</w:t>
      </w:r>
      <w:r w:rsidRPr="00665364">
        <w:t>предельных муниципальных образований), интересов юридических и физических лиц в с</w:t>
      </w:r>
      <w:r w:rsidRPr="00665364">
        <w:t>о</w:t>
      </w:r>
      <w:r w:rsidRPr="00665364">
        <w:t>вершенствовании и развитии градостроительства поселения;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6) </w:t>
      </w:r>
      <w:r w:rsidRPr="00665364">
        <w:tab/>
        <w:t>создание условий, позволяющих субъектам планирования - органам местного с</w:t>
      </w:r>
      <w:r w:rsidRPr="00665364">
        <w:t>а</w:t>
      </w:r>
      <w:r w:rsidRPr="00665364">
        <w:t>моуправления Эркен-Шахарского сельского поселения существенно повысить эффекти</w:t>
      </w:r>
      <w:r w:rsidRPr="00665364">
        <w:t>в</w:t>
      </w:r>
      <w:r w:rsidRPr="00665364">
        <w:t>ность имеющихся ресурсов с целью достижения первостепенных (актуальных), средн</w:t>
      </w:r>
      <w:r w:rsidRPr="00665364">
        <w:t>е</w:t>
      </w:r>
      <w:r w:rsidRPr="00665364">
        <w:t>срочных и долгосрочных (прогнозных) результатов;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7) </w:t>
      </w:r>
      <w:r w:rsidRPr="00665364">
        <w:tab/>
        <w:t>разработка оптимальной, с социальной точки зрения, траектории движения к з</w:t>
      </w:r>
      <w:r w:rsidRPr="00665364">
        <w:t>а</w:t>
      </w:r>
      <w:r w:rsidRPr="00665364">
        <w:t>планированному состоянию территории поселения;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 xml:space="preserve">8) </w:t>
      </w:r>
      <w:r w:rsidRPr="00665364">
        <w:tab/>
        <w:t>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lastRenderedPageBreak/>
        <w:t xml:space="preserve">9) </w:t>
      </w:r>
      <w:r w:rsidRPr="00665364">
        <w:tab/>
        <w:t>подготовка оснований по изменению градостроительного устройства муниц</w:t>
      </w:r>
      <w:r w:rsidRPr="00665364">
        <w:t>и</w:t>
      </w:r>
      <w:r w:rsidRPr="00665364">
        <w:t>пального образования в целях оптимизации системы местного самоуправления, налогоо</w:t>
      </w:r>
      <w:r w:rsidRPr="00665364">
        <w:t>б</w:t>
      </w:r>
      <w:r w:rsidRPr="00665364">
        <w:t>ложения и бюджетов, с учетом планируемых изменений планировочной организации те</w:t>
      </w:r>
      <w:r w:rsidRPr="00665364">
        <w:t>р</w:t>
      </w:r>
      <w:r w:rsidRPr="00665364">
        <w:t>ритории, полномочий и обязанностей разных уровней государственной власти и местного самоуправления, установленных законодательством;</w:t>
      </w:r>
    </w:p>
    <w:p w:rsidR="0050505D" w:rsidRPr="00665364" w:rsidRDefault="0050505D" w:rsidP="0050505D">
      <w:pPr>
        <w:tabs>
          <w:tab w:val="left" w:pos="567"/>
          <w:tab w:val="left" w:pos="1134"/>
        </w:tabs>
        <w:ind w:firstLine="709"/>
      </w:pPr>
      <w:r w:rsidRPr="00665364">
        <w:t>10)</w:t>
      </w:r>
      <w:r w:rsidRPr="00665364">
        <w:tab/>
        <w:t>подготовка оснований для принятия решений о резервировании и изъятии з</w:t>
      </w:r>
      <w:r w:rsidRPr="00665364">
        <w:t>е</w:t>
      </w:r>
      <w:r w:rsidRPr="00665364">
        <w:t>мельных участков для государственных и муниципальных (районных и поселковых) нужд.</w:t>
      </w:r>
    </w:p>
    <w:p w:rsidR="0050505D" w:rsidRPr="00665364" w:rsidRDefault="0050505D" w:rsidP="0050505D">
      <w:pPr>
        <w:ind w:firstLine="709"/>
        <w:rPr>
          <w:b/>
        </w:rPr>
      </w:pPr>
      <w:r w:rsidRPr="00665364">
        <w:rPr>
          <w:b/>
        </w:rPr>
        <w:t>Задачи территориального планирования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t>Для достижения указанных целей определены следующие задачи: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 xml:space="preserve"> выявление территорий наиболее активной хозяйственной, инвестиционной и гр</w:t>
      </w:r>
      <w:r w:rsidRPr="00665364">
        <w:t>а</w:t>
      </w:r>
      <w:r w:rsidRPr="00665364">
        <w:t>достроительной деятельности и формирование новых точек роста, главным образом за счет создания новых и модернизации существующих предприятий, развития транспортной и инженерной инфраструктур, выявления конкурентных преимуществ территории: выгодно</w:t>
      </w:r>
      <w:r w:rsidR="0087355C">
        <w:t>е</w:t>
      </w:r>
      <w:r w:rsidRPr="00665364">
        <w:t xml:space="preserve"> местоположени</w:t>
      </w:r>
      <w:r w:rsidR="0087355C">
        <w:t>е</w:t>
      </w:r>
      <w:r w:rsidRPr="00665364">
        <w:t>, природно-ресурсн</w:t>
      </w:r>
      <w:r w:rsidR="0087355C">
        <w:t>ый</w:t>
      </w:r>
      <w:r w:rsidRPr="00665364">
        <w:t xml:space="preserve"> и социально-экономическ</w:t>
      </w:r>
      <w:r w:rsidR="0087355C">
        <w:t>ий</w:t>
      </w:r>
      <w:r w:rsidRPr="00665364">
        <w:t xml:space="preserve"> потенциал, богат</w:t>
      </w:r>
      <w:r w:rsidR="0087355C">
        <w:t>ые</w:t>
      </w:r>
      <w:r w:rsidRPr="00665364">
        <w:t xml:space="preserve"> природно</w:t>
      </w:r>
      <w:r w:rsidR="0087355C">
        <w:t>е</w:t>
      </w:r>
      <w:r w:rsidRPr="00665364">
        <w:t xml:space="preserve"> и географическо</w:t>
      </w:r>
      <w:r w:rsidR="0087355C">
        <w:t>е</w:t>
      </w:r>
      <w:r w:rsidRPr="00665364">
        <w:t xml:space="preserve"> положени</w:t>
      </w:r>
      <w:r w:rsidR="0087355C">
        <w:t>е</w:t>
      </w:r>
      <w:r w:rsidRPr="00665364">
        <w:t>, наличи</w:t>
      </w:r>
      <w:r w:rsidR="0087355C">
        <w:t>е</w:t>
      </w:r>
      <w:r w:rsidRPr="00665364">
        <w:t xml:space="preserve"> свободных земельных ресурсов;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>оптимизация планировочной структуры и функционального зонирования, сове</w:t>
      </w:r>
      <w:r w:rsidRPr="00665364">
        <w:t>р</w:t>
      </w:r>
      <w:r w:rsidRPr="00665364">
        <w:t>шенствование системы расселения и социального обслуживания;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>изменение функционального назначения территорий, занимаемых объектами и предприятиями, не соответствующими экономическим, экологическим, санитарно-гигиеническим и градостроительным условиям развития территорий;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>подготовка предложений по развитию транспортной и инженерной инфрастру</w:t>
      </w:r>
      <w:r w:rsidRPr="00665364">
        <w:t>к</w:t>
      </w:r>
      <w:r w:rsidRPr="00665364">
        <w:t>тур, в том числе, в целях развития незастроенных территорий и повышения их инвестиц</w:t>
      </w:r>
      <w:r w:rsidRPr="00665364">
        <w:t>и</w:t>
      </w:r>
      <w:r w:rsidRPr="00665364">
        <w:t>онной привлекательности;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>подготовка перечня мероприятий, обеспечивающих улучшение экологической с</w:t>
      </w:r>
      <w:r w:rsidRPr="00665364">
        <w:t>и</w:t>
      </w:r>
      <w:r w:rsidRPr="00665364">
        <w:t>туации и безопасное проживание населения, а также охрану объектов капитального стро</w:t>
      </w:r>
      <w:r w:rsidRPr="00665364">
        <w:t>и</w:t>
      </w:r>
      <w:r w:rsidRPr="00665364">
        <w:t>тельства от последствий чрезвычайных ситуаций природного и техногенного характера;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>определение границ зон планируемого размещения объектов капитального стро</w:t>
      </w:r>
      <w:r w:rsidRPr="00665364">
        <w:t>и</w:t>
      </w:r>
      <w:r w:rsidRPr="00665364">
        <w:t>тельства местного значения;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 xml:space="preserve">подготовка предложений, адресуемых органам власти </w:t>
      </w:r>
      <w:r w:rsidR="00996E4E">
        <w:t>Карачаево-Черкесской Ре</w:t>
      </w:r>
      <w:r w:rsidR="00996E4E">
        <w:t>с</w:t>
      </w:r>
      <w:r w:rsidR="00996E4E">
        <w:t>публики</w:t>
      </w:r>
      <w:r w:rsidRPr="00665364">
        <w:t xml:space="preserve"> и Ногайского муниципального района по размещению объектов капитального строительства областного и районного значения;</w:t>
      </w:r>
    </w:p>
    <w:p w:rsidR="0050505D" w:rsidRPr="00665364" w:rsidRDefault="0050505D" w:rsidP="0050505D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</w:pPr>
      <w:r w:rsidRPr="00665364">
        <w:t>подготовка предложений по изменению границ земель населенных пунктов, з</w:t>
      </w:r>
      <w:r w:rsidRPr="00665364">
        <w:t>е</w:t>
      </w:r>
      <w:r w:rsidRPr="00665364">
        <w:t>мель сельскохозяйственного назначения;</w:t>
      </w:r>
    </w:p>
    <w:p w:rsidR="0050505D" w:rsidRPr="00665364" w:rsidRDefault="0050505D" w:rsidP="0050505D">
      <w:pPr>
        <w:tabs>
          <w:tab w:val="left" w:pos="993"/>
        </w:tabs>
        <w:ind w:firstLine="709"/>
      </w:pPr>
      <w:r w:rsidRPr="00665364">
        <w:lastRenderedPageBreak/>
        <w:t>9)</w:t>
      </w:r>
      <w:r w:rsidRPr="00665364">
        <w:tab/>
        <w:t>повышение эффективности использования и качества ранее освоенных террит</w:t>
      </w:r>
      <w:r w:rsidRPr="00665364">
        <w:t>о</w:t>
      </w:r>
      <w:r w:rsidRPr="00665364">
        <w:t>рий населенных пунктов, путем достройки недостроенных кварталов, комплексной их р</w:t>
      </w:r>
      <w:r w:rsidRPr="00665364">
        <w:t>е</w:t>
      </w:r>
      <w:r w:rsidRPr="00665364">
        <w:t>конструкции;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10)</w:t>
      </w:r>
      <w:r w:rsidRPr="00665364">
        <w:tab/>
        <w:t>сохранение исторического облика застройки населенных пунктов, ландшафтных природных территорий, исторического и архитектурно-пространственного своеобразия;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11)</w:t>
      </w:r>
      <w:r w:rsidRPr="00665364">
        <w:tab/>
        <w:t>оптимизация размещения сети учреждений обслуживания с учетом обеспече</w:t>
      </w:r>
      <w:r w:rsidRPr="00665364">
        <w:t>н</w:t>
      </w:r>
      <w:r w:rsidRPr="00665364">
        <w:t xml:space="preserve">ности жителей объектами обслуживания, соответствующей </w:t>
      </w:r>
      <w:proofErr w:type="spellStart"/>
      <w:r w:rsidRPr="00665364">
        <w:t>средне</w:t>
      </w:r>
      <w:r w:rsidR="00BA11E3">
        <w:t>районному</w:t>
      </w:r>
      <w:proofErr w:type="spellEnd"/>
      <w:r w:rsidR="00BA11E3">
        <w:t xml:space="preserve"> </w:t>
      </w:r>
      <w:r w:rsidRPr="00665364">
        <w:t>уровню, в том числе социально гарантированному уровню обслуживания по каждому виду;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12)</w:t>
      </w:r>
      <w:r w:rsidRPr="00665364">
        <w:tab/>
        <w:t>формирование системы общественных центров в каждом населенном пункте, вдоль автомобильной дороги федерального значения и в зонах новой жилой застройки;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13)</w:t>
      </w:r>
      <w:r w:rsidRPr="00665364">
        <w:tab/>
        <w:t>обеспечение устойчивых и безопасных транспортных связей путем реконстру</w:t>
      </w:r>
      <w:r w:rsidRPr="00665364">
        <w:t>к</w:t>
      </w:r>
      <w:r w:rsidRPr="00665364">
        <w:t>ции существующей улично-дорожной сети, строительства новых поселковых улиц и дорог, объездных автомобильных дорог;</w:t>
      </w:r>
    </w:p>
    <w:p w:rsidR="0050505D" w:rsidRPr="00665364" w:rsidRDefault="0050505D" w:rsidP="0050505D">
      <w:pPr>
        <w:tabs>
          <w:tab w:val="left" w:pos="993"/>
          <w:tab w:val="left" w:pos="1134"/>
        </w:tabs>
        <w:ind w:firstLine="709"/>
      </w:pPr>
      <w:r w:rsidRPr="00665364">
        <w:t>14)</w:t>
      </w:r>
      <w:r w:rsidRPr="00665364">
        <w:tab/>
        <w:t>развитие общественного транспорта;</w:t>
      </w:r>
    </w:p>
    <w:p w:rsidR="0050505D" w:rsidRPr="00665364" w:rsidRDefault="0050505D" w:rsidP="0050505D">
      <w:pPr>
        <w:tabs>
          <w:tab w:val="left" w:pos="993"/>
          <w:tab w:val="left" w:pos="1134"/>
        </w:tabs>
        <w:ind w:firstLine="709"/>
      </w:pPr>
      <w:r w:rsidRPr="00665364">
        <w:t>15)</w:t>
      </w:r>
      <w:r w:rsidRPr="00665364">
        <w:tab/>
        <w:t>оптимизация системы водоснабжения для обеспечения качества и количества питьевой воды с учетом необходимости гарантированного водоснабжения объектов нового строительства;</w:t>
      </w:r>
    </w:p>
    <w:p w:rsidR="0050505D" w:rsidRPr="00665364" w:rsidRDefault="0050505D" w:rsidP="0050505D">
      <w:pPr>
        <w:tabs>
          <w:tab w:val="left" w:pos="993"/>
          <w:tab w:val="left" w:pos="1134"/>
        </w:tabs>
        <w:ind w:firstLine="709"/>
      </w:pPr>
      <w:r w:rsidRPr="00665364">
        <w:t>16)</w:t>
      </w:r>
      <w:r w:rsidRPr="00665364">
        <w:tab/>
        <w:t>реконструкция существующих и строительство новых водопроводных сетей;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17)</w:t>
      </w:r>
      <w:r w:rsidRPr="00665364">
        <w:tab/>
        <w:t>прекращение сброса неочищенных дождевых вод в реки, ручьи и другие водот</w:t>
      </w:r>
      <w:r w:rsidRPr="00665364">
        <w:t>о</w:t>
      </w:r>
      <w:r w:rsidRPr="00665364">
        <w:t>ки на территории сельского поселения;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18)</w:t>
      </w:r>
      <w:r w:rsidRPr="00665364">
        <w:tab/>
      </w:r>
      <w:r w:rsidR="00BA11E3">
        <w:t>реконструкция</w:t>
      </w:r>
      <w:r w:rsidRPr="00665364">
        <w:t xml:space="preserve"> очистных канализационных сооружений;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19)</w:t>
      </w:r>
      <w:r w:rsidRPr="00665364">
        <w:tab/>
        <w:t>повышение мощности и надежности систем электроснабжения;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20)</w:t>
      </w:r>
      <w:r w:rsidRPr="00665364">
        <w:tab/>
        <w:t>реконструкция существующих и строительство новых источников электросна</w:t>
      </w:r>
      <w:r w:rsidRPr="00665364">
        <w:t>б</w:t>
      </w:r>
      <w:r w:rsidRPr="00665364">
        <w:t>жения;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21)</w:t>
      </w:r>
      <w:r w:rsidRPr="00665364">
        <w:tab/>
        <w:t>развитие системы газоснабжения населенных пунктов;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22)</w:t>
      </w:r>
      <w:r w:rsidRPr="00665364">
        <w:tab/>
        <w:t>модернизация систем связи и информатизации;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23)</w:t>
      </w:r>
      <w:r w:rsidRPr="00665364">
        <w:tab/>
        <w:t>совершенствование сбора и утилизации хозяйственно-бытовых и промышле</w:t>
      </w:r>
      <w:r w:rsidRPr="00665364">
        <w:t>н</w:t>
      </w:r>
      <w:r w:rsidRPr="00665364">
        <w:t>ных отходов;</w:t>
      </w:r>
    </w:p>
    <w:p w:rsidR="0050505D" w:rsidRPr="00665364" w:rsidRDefault="0050505D" w:rsidP="0050505D">
      <w:pPr>
        <w:tabs>
          <w:tab w:val="left" w:pos="1134"/>
        </w:tabs>
        <w:ind w:firstLine="709"/>
      </w:pPr>
      <w:r w:rsidRPr="00665364">
        <w:t>24)</w:t>
      </w:r>
      <w:r w:rsidRPr="00665364">
        <w:tab/>
        <w:t>сокращение вредных выбросов в атмосферу, загрязнения почв и шумового во</w:t>
      </w:r>
      <w:r w:rsidRPr="00665364">
        <w:t>з</w:t>
      </w:r>
      <w:r w:rsidRPr="00665364">
        <w:t>действия от всех источников на жилую среду;</w:t>
      </w:r>
    </w:p>
    <w:p w:rsidR="0050505D" w:rsidRPr="00665364" w:rsidRDefault="0050505D" w:rsidP="0050505D">
      <w:pPr>
        <w:pStyle w:val="a7"/>
        <w:ind w:firstLine="709"/>
        <w:rPr>
          <w:b w:val="0"/>
          <w:i w:val="0"/>
        </w:rPr>
      </w:pPr>
      <w:r w:rsidRPr="00665364">
        <w:rPr>
          <w:b w:val="0"/>
          <w:i w:val="0"/>
        </w:rPr>
        <w:t>25) выделение зон отдыха общего пользования: парки, скверы, бульвары, лесопа</w:t>
      </w:r>
      <w:r w:rsidRPr="00665364">
        <w:rPr>
          <w:b w:val="0"/>
          <w:i w:val="0"/>
        </w:rPr>
        <w:t>р</w:t>
      </w:r>
      <w:r w:rsidRPr="00665364">
        <w:rPr>
          <w:b w:val="0"/>
          <w:i w:val="0"/>
        </w:rPr>
        <w:t>ковые зоны, пляжи, и других территорий для спорта, отдыха и рекреации, выделение пр</w:t>
      </w:r>
      <w:r w:rsidRPr="00665364">
        <w:rPr>
          <w:b w:val="0"/>
          <w:i w:val="0"/>
        </w:rPr>
        <w:t>и</w:t>
      </w:r>
      <w:r w:rsidRPr="00665364">
        <w:rPr>
          <w:b w:val="0"/>
          <w:i w:val="0"/>
        </w:rPr>
        <w:t>родного каркаса.</w:t>
      </w:r>
      <w:r w:rsidRPr="00665364">
        <w:rPr>
          <w:b w:val="0"/>
          <w:i w:val="0"/>
        </w:rPr>
        <w:br w:type="page"/>
      </w:r>
    </w:p>
    <w:p w:rsidR="0050505D" w:rsidRPr="00665364" w:rsidRDefault="0050505D" w:rsidP="0050505D">
      <w:pPr>
        <w:pStyle w:val="a7"/>
      </w:pPr>
      <w:bookmarkStart w:id="82" w:name="_Toc251418951"/>
      <w:r w:rsidRPr="00665364">
        <w:lastRenderedPageBreak/>
        <w:t xml:space="preserve">Глава 9. </w:t>
      </w:r>
      <w:bookmarkEnd w:id="82"/>
      <w:r w:rsidRPr="00665364">
        <w:t>Обоснование вариантов решения задач территориального планирования</w:t>
      </w:r>
    </w:p>
    <w:p w:rsidR="0050505D" w:rsidRPr="00665364" w:rsidRDefault="0050505D" w:rsidP="0050505D">
      <w:pPr>
        <w:ind w:firstLine="709"/>
      </w:pPr>
      <w:r w:rsidRPr="00665364">
        <w:t>Главный принцип решения задач генерального плана – комплексность при организ</w:t>
      </w:r>
      <w:r w:rsidRPr="00665364">
        <w:t>а</w:t>
      </w:r>
      <w:r w:rsidRPr="00665364">
        <w:t>ции деятельности и взаимодействии различных уровней публичной власти, осуществля</w:t>
      </w:r>
      <w:r w:rsidRPr="00665364">
        <w:t>ю</w:t>
      </w:r>
      <w:r w:rsidRPr="00665364">
        <w:t>щих градостроительную деятельность на территории Эркен-Шахарского сельского посел</w:t>
      </w:r>
      <w:r w:rsidRPr="00665364">
        <w:t>е</w:t>
      </w:r>
      <w:r w:rsidRPr="00665364">
        <w:t>ния.</w:t>
      </w:r>
    </w:p>
    <w:p w:rsidR="0050505D" w:rsidRPr="00665364" w:rsidRDefault="0050505D" w:rsidP="0050505D">
      <w:pPr>
        <w:ind w:firstLine="709"/>
      </w:pPr>
      <w:r w:rsidRPr="00665364">
        <w:t>Решение задач основано на непересекающихся полномочиях и принципах:</w:t>
      </w:r>
    </w:p>
    <w:p w:rsidR="0050505D" w:rsidRPr="00665364" w:rsidRDefault="0050505D" w:rsidP="0050505D">
      <w:pPr>
        <w:ind w:firstLine="709"/>
      </w:pPr>
      <w:r w:rsidRPr="00665364">
        <w:t>а) независимости нижестоящих уровней власти от бездеятельности вышестоящих уровней публичной власти в сфере территориального планирования;</w:t>
      </w:r>
    </w:p>
    <w:p w:rsidR="0050505D" w:rsidRPr="00665364" w:rsidRDefault="0050505D" w:rsidP="0050505D">
      <w:pPr>
        <w:ind w:firstLine="709"/>
      </w:pPr>
      <w:r w:rsidRPr="00665364">
        <w:t>б) формализации процедур согласования документов территориального планиров</w:t>
      </w:r>
      <w:r w:rsidRPr="00665364">
        <w:t>а</w:t>
      </w:r>
      <w:r w:rsidRPr="00665364">
        <w:t>ния по субъектам, предметам и срокам согласования.</w:t>
      </w:r>
    </w:p>
    <w:p w:rsidR="0050505D" w:rsidRPr="00665364" w:rsidRDefault="0050505D" w:rsidP="0050505D">
      <w:pPr>
        <w:ind w:firstLine="709"/>
      </w:pPr>
      <w:r w:rsidRPr="00665364">
        <w:t>Любое решение в области территориального планирования принимается в контексте правовых норм, фактов и обстоятельств. Таким «контекстом – рамками» для территориал</w:t>
      </w:r>
      <w:r w:rsidRPr="00665364">
        <w:t>ь</w:t>
      </w:r>
      <w:r w:rsidRPr="00665364">
        <w:t>ного планирования является федеральный и региональный каркас территории, который о</w:t>
      </w:r>
      <w:r w:rsidRPr="00665364">
        <w:t>р</w:t>
      </w:r>
      <w:r w:rsidRPr="00665364">
        <w:t>ганы местного самоуправления должны принимать как данность, учитывать и не посягать на него и который включает два компонента: территории и объекты. Выделение федерал</w:t>
      </w:r>
      <w:r w:rsidRPr="00665364">
        <w:t>ь</w:t>
      </w:r>
      <w:r w:rsidRPr="00665364">
        <w:t>ного, регионального и районного каркаса – одна из задач генерального плана, которая р</w:t>
      </w:r>
      <w:r w:rsidRPr="00665364">
        <w:t>е</w:t>
      </w:r>
      <w:r w:rsidRPr="00665364">
        <w:t>шена на основании действующих нормативных документов, документов кадастрового уч</w:t>
      </w:r>
      <w:r w:rsidRPr="00665364">
        <w:t>е</w:t>
      </w:r>
      <w:r w:rsidRPr="00665364">
        <w:t>та.</w:t>
      </w:r>
    </w:p>
    <w:p w:rsidR="0050505D" w:rsidRPr="00665364" w:rsidRDefault="0050505D" w:rsidP="0050505D">
      <w:pPr>
        <w:ind w:firstLine="709"/>
      </w:pPr>
      <w:r w:rsidRPr="00665364">
        <w:t>Вместе с т</w:t>
      </w:r>
      <w:r w:rsidR="00721497">
        <w:t xml:space="preserve">ем, для решения некоторых задач </w:t>
      </w:r>
      <w:r w:rsidRPr="00665364">
        <w:t>в проекте генерального плана сформ</w:t>
      </w:r>
      <w:r w:rsidRPr="00665364">
        <w:t>у</w:t>
      </w:r>
      <w:r w:rsidRPr="00665364">
        <w:t xml:space="preserve">лированы предложения, адресуемые органам власти </w:t>
      </w:r>
      <w:r w:rsidR="00996E4E">
        <w:t>Карачаево-Черкесской Республики</w:t>
      </w:r>
      <w:r w:rsidRPr="00665364">
        <w:t>, Ногайского муниципального района и сопредельным муниципальным образованиям в о</w:t>
      </w:r>
      <w:r w:rsidRPr="00665364">
        <w:t>т</w:t>
      </w:r>
      <w:r w:rsidRPr="00665364">
        <w:t>ношении изменения административных границ, границ категорий земель, территорий и зон планируемого размещения объектов капитального строительства федерального, регионал</w:t>
      </w:r>
      <w:r w:rsidRPr="00665364">
        <w:t>ь</w:t>
      </w:r>
      <w:r w:rsidRPr="00665364">
        <w:t>ного и районного значения.</w:t>
      </w:r>
    </w:p>
    <w:p w:rsidR="0050505D" w:rsidRPr="00665364" w:rsidRDefault="0050505D" w:rsidP="0050505D">
      <w:pPr>
        <w:ind w:firstLine="709"/>
      </w:pPr>
      <w:r w:rsidRPr="00665364">
        <w:t>Генеральный план содержит предложения по совместным действиям органов пу</w:t>
      </w:r>
      <w:r w:rsidRPr="00665364">
        <w:t>б</w:t>
      </w:r>
      <w:r w:rsidRPr="00665364">
        <w:t>личной власти разного уровня и сопредельных муниципальных образований для реализ</w:t>
      </w:r>
      <w:r w:rsidRPr="00665364">
        <w:t>а</w:t>
      </w:r>
      <w:r w:rsidRPr="00665364">
        <w:t>ции отдельных положений проекта.</w:t>
      </w:r>
    </w:p>
    <w:p w:rsidR="0050505D" w:rsidRPr="00665364" w:rsidRDefault="0050505D" w:rsidP="0050505D">
      <w:pPr>
        <w:ind w:firstLine="709"/>
      </w:pPr>
      <w:r w:rsidRPr="00665364">
        <w:t>Наибольшей эффективности при реализации решений генерального плана, приним</w:t>
      </w:r>
      <w:r w:rsidRPr="00665364">
        <w:t>а</w:t>
      </w:r>
      <w:r w:rsidRPr="00665364">
        <w:t>емым на уровне поселкового управления можно достичь при направлении средств на по</w:t>
      </w:r>
      <w:r w:rsidRPr="00665364">
        <w:t>д</w:t>
      </w:r>
      <w:r w:rsidRPr="00665364">
        <w:t>готовку условий для привлечения инвестиций, в частности, в подготовку земельных учас</w:t>
      </w:r>
      <w:r w:rsidRPr="00665364">
        <w:t>т</w:t>
      </w:r>
      <w:r w:rsidRPr="00665364">
        <w:t>ков для предоставления их частным инвесторам для строительства (как производственного, так и жилищно-гражданского).</w:t>
      </w:r>
    </w:p>
    <w:p w:rsidR="0050505D" w:rsidRPr="00665364" w:rsidRDefault="0050505D" w:rsidP="0050505D">
      <w:pPr>
        <w:ind w:firstLine="709"/>
      </w:pPr>
      <w:r w:rsidRPr="00665364">
        <w:lastRenderedPageBreak/>
        <w:t>Вторым направлением является повышение привлекательности для проживания населенных пунктов за счет улучшения экологической обстановки и санитарно-гигиенических условий, благоустройства и улучшения социального обслуживания.</w:t>
      </w:r>
    </w:p>
    <w:p w:rsidR="0050505D" w:rsidRPr="00665364" w:rsidRDefault="0050505D" w:rsidP="0050505D">
      <w:pPr>
        <w:ind w:firstLine="709"/>
      </w:pPr>
      <w:r w:rsidRPr="00665364">
        <w:t>Третье направление – размещение на существующих производственных площадках в границах населенных пунктов новых, более эффективных видов производственной и иной хозяйственной деятельности, посредством введения правового зонирования.</w:t>
      </w:r>
    </w:p>
    <w:p w:rsidR="0050505D" w:rsidRPr="00665364" w:rsidRDefault="0050505D" w:rsidP="0050505D">
      <w:pPr>
        <w:ind w:firstLine="709"/>
        <w:rPr>
          <w:b/>
        </w:rPr>
      </w:pPr>
      <w:r w:rsidRPr="00665364">
        <w:rPr>
          <w:b/>
        </w:rPr>
        <w:t>Жилищное строительство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Планируемая структура нового жилищного строительства, позволяет учесть интер</w:t>
      </w:r>
      <w:r w:rsidRPr="00665364">
        <w:rPr>
          <w:lang w:eastAsia="en-US"/>
        </w:rPr>
        <w:t>е</w:t>
      </w:r>
      <w:r w:rsidRPr="00665364">
        <w:rPr>
          <w:lang w:eastAsia="en-US"/>
        </w:rPr>
        <w:t>сы разных слоев населения, и представлена жилыми домами с приусадебными участками площадью от 0,06 га до 0,56 га. Общая площадь индивидуального жилого дома принята от 70 до 220 кв.м.</w:t>
      </w:r>
    </w:p>
    <w:p w:rsidR="0050505D" w:rsidRPr="00665364" w:rsidRDefault="0050505D" w:rsidP="0050505D">
      <w:pPr>
        <w:ind w:firstLine="709"/>
        <w:rPr>
          <w:b/>
        </w:rPr>
      </w:pPr>
      <w:r w:rsidRPr="00665364">
        <w:rPr>
          <w:b/>
        </w:rPr>
        <w:t>Социальное и культурно-бытовое обслуживание</w:t>
      </w:r>
    </w:p>
    <w:p w:rsidR="0050505D" w:rsidRPr="00665364" w:rsidRDefault="0050505D" w:rsidP="0050505D">
      <w:pPr>
        <w:ind w:firstLine="709"/>
        <w:rPr>
          <w:b/>
          <w:lang w:eastAsia="en-US"/>
        </w:rPr>
      </w:pPr>
      <w:r w:rsidRPr="00665364">
        <w:rPr>
          <w:lang w:eastAsia="en-US"/>
        </w:rPr>
        <w:t>Исходя из существующего положения и выполненных расчетов, решение задач обеспечения территории объектами социального и культурно-бытового обслуживания на первом этапе реализации генерального плана предполагает, в основном, выполнение мер</w:t>
      </w:r>
      <w:r w:rsidRPr="00665364">
        <w:rPr>
          <w:lang w:eastAsia="en-US"/>
        </w:rPr>
        <w:t>о</w:t>
      </w:r>
      <w:r w:rsidRPr="00665364">
        <w:rPr>
          <w:lang w:eastAsia="en-US"/>
        </w:rPr>
        <w:t>приятий, заложенных программами социально-экономического развития Ногайского мун</w:t>
      </w:r>
      <w:r w:rsidRPr="00665364">
        <w:rPr>
          <w:lang w:eastAsia="en-US"/>
        </w:rPr>
        <w:t>и</w:t>
      </w:r>
      <w:r w:rsidRPr="00665364">
        <w:rPr>
          <w:lang w:eastAsia="en-US"/>
        </w:rPr>
        <w:t xml:space="preserve">ципального района и МО </w:t>
      </w:r>
      <w:proofErr w:type="spellStart"/>
      <w:r w:rsidRPr="00665364">
        <w:rPr>
          <w:lang w:eastAsia="en-US"/>
        </w:rPr>
        <w:t>Эркен-Шахарское</w:t>
      </w:r>
      <w:proofErr w:type="spellEnd"/>
      <w:r w:rsidRPr="00665364">
        <w:rPr>
          <w:lang w:eastAsia="en-US"/>
        </w:rPr>
        <w:t xml:space="preserve"> сельское поселение, а также сохранение, р</w:t>
      </w:r>
      <w:r w:rsidRPr="00665364">
        <w:rPr>
          <w:lang w:eastAsia="en-US"/>
        </w:rPr>
        <w:t>е</w:t>
      </w:r>
      <w:r w:rsidRPr="00665364">
        <w:rPr>
          <w:lang w:eastAsia="en-US"/>
        </w:rPr>
        <w:t>конструкцию и модернизацию существующих объектов.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На перспективу, при реальном увеличении населения и выполнении объемов стро</w:t>
      </w:r>
      <w:r w:rsidRPr="00665364">
        <w:rPr>
          <w:lang w:eastAsia="en-US"/>
        </w:rPr>
        <w:t>и</w:t>
      </w:r>
      <w:r w:rsidRPr="00665364">
        <w:rPr>
          <w:lang w:eastAsia="en-US"/>
        </w:rPr>
        <w:t>тельства нового жилищного фонда, потребность в объектах социального и культурно-бытового обслуживания будет обеспечиваться за счет строительства на территориях, в с</w:t>
      </w:r>
      <w:r w:rsidRPr="00665364">
        <w:rPr>
          <w:lang w:eastAsia="en-US"/>
        </w:rPr>
        <w:t>о</w:t>
      </w:r>
      <w:r w:rsidRPr="00665364">
        <w:rPr>
          <w:lang w:eastAsia="en-US"/>
        </w:rPr>
        <w:t>ответствии с планируемым функциональным зонированием, на котором выделены зоны планируемого размещения объектов капитального строительства местного значения и даны предложения по размещению объектов районного значения.</w:t>
      </w:r>
    </w:p>
    <w:p w:rsidR="0050505D" w:rsidRPr="00665364" w:rsidRDefault="0050505D" w:rsidP="0050505D">
      <w:pPr>
        <w:ind w:firstLine="709"/>
        <w:rPr>
          <w:b/>
          <w:lang w:eastAsia="en-US"/>
        </w:rPr>
      </w:pPr>
      <w:r w:rsidRPr="00665364">
        <w:rPr>
          <w:b/>
          <w:lang w:eastAsia="en-US"/>
        </w:rPr>
        <w:t>Сельское хозяйство, промышленность, малое предпринимательство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Проектом генплана планируется сохранение большинства существующих и выдел</w:t>
      </w:r>
      <w:r w:rsidRPr="00665364">
        <w:rPr>
          <w:lang w:eastAsia="en-US"/>
        </w:rPr>
        <w:t>е</w:t>
      </w:r>
      <w:r w:rsidRPr="00665364">
        <w:rPr>
          <w:lang w:eastAsia="en-US"/>
        </w:rPr>
        <w:t>ние новых площадок на свободных от застройки участках для размещения производстве</w:t>
      </w:r>
      <w:r w:rsidRPr="00665364">
        <w:rPr>
          <w:lang w:eastAsia="en-US"/>
        </w:rPr>
        <w:t>н</w:t>
      </w:r>
      <w:r w:rsidRPr="00665364">
        <w:rPr>
          <w:lang w:eastAsia="en-US"/>
        </w:rPr>
        <w:t>ных предприятий и объектов малого предпринимательства.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Площадки располагаются вдоль основных планировочных связей, на участках, наиболее привлекательных для ведения производственной и иной хозяйственной деятел</w:t>
      </w:r>
      <w:r w:rsidRPr="00665364">
        <w:rPr>
          <w:lang w:eastAsia="en-US"/>
        </w:rPr>
        <w:t>ь</w:t>
      </w:r>
      <w:r w:rsidRPr="00665364">
        <w:rPr>
          <w:lang w:eastAsia="en-US"/>
        </w:rPr>
        <w:t>ности.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Площадки дифференцированы по классу санитарной вредности, что важно для пр</w:t>
      </w:r>
      <w:r w:rsidRPr="00665364">
        <w:rPr>
          <w:lang w:eastAsia="en-US"/>
        </w:rPr>
        <w:t>и</w:t>
      </w:r>
      <w:r w:rsidRPr="00665364">
        <w:rPr>
          <w:lang w:eastAsia="en-US"/>
        </w:rPr>
        <w:t>нятия решения по выбору вида хозяйственной деятельности на том или ином земельном участке. На территориях разрешается размещение предприятий 1-5 класса вредности с с</w:t>
      </w:r>
      <w:r w:rsidRPr="00665364">
        <w:rPr>
          <w:lang w:eastAsia="en-US"/>
        </w:rPr>
        <w:t>а</w:t>
      </w:r>
      <w:r w:rsidRPr="00665364">
        <w:rPr>
          <w:lang w:eastAsia="en-US"/>
        </w:rPr>
        <w:t>нитарно-защитными зонами 1000-</w:t>
      </w:r>
      <w:smartTag w:uri="urn:schemas-microsoft-com:office:smarttags" w:element="metricconverter">
        <w:smartTagPr>
          <w:attr w:name="ProductID" w:val="50 метров"/>
        </w:smartTagPr>
        <w:r w:rsidRPr="00665364">
          <w:rPr>
            <w:lang w:eastAsia="en-US"/>
          </w:rPr>
          <w:t>50 метров</w:t>
        </w:r>
      </w:smartTag>
      <w:r w:rsidRPr="00665364">
        <w:rPr>
          <w:lang w:eastAsia="en-US"/>
        </w:rPr>
        <w:t xml:space="preserve"> соответственно, не оказывающих влияние на </w:t>
      </w:r>
      <w:r w:rsidRPr="00665364">
        <w:rPr>
          <w:lang w:eastAsia="en-US"/>
        </w:rPr>
        <w:lastRenderedPageBreak/>
        <w:t>жилую застройку. Большинство площадок удалено от жилой застройки, что делает их пр</w:t>
      </w:r>
      <w:r w:rsidRPr="00665364">
        <w:rPr>
          <w:lang w:eastAsia="en-US"/>
        </w:rPr>
        <w:t>и</w:t>
      </w:r>
      <w:r w:rsidRPr="00665364">
        <w:rPr>
          <w:lang w:eastAsia="en-US"/>
        </w:rPr>
        <w:t>влекательными для размещения различных производственных мощностей.</w:t>
      </w:r>
    </w:p>
    <w:p w:rsidR="0050505D" w:rsidRPr="00665364" w:rsidRDefault="0050505D" w:rsidP="0050505D">
      <w:pPr>
        <w:ind w:firstLine="709"/>
        <w:rPr>
          <w:b/>
        </w:rPr>
      </w:pPr>
      <w:r w:rsidRPr="00665364">
        <w:rPr>
          <w:b/>
        </w:rPr>
        <w:t>Транспортная инфраструктура и транспортное обслуживание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В перспективе в п. Эркен-Шахар и в других населенных пунктах сохраняется сущ</w:t>
      </w:r>
      <w:r w:rsidRPr="00665364">
        <w:rPr>
          <w:lang w:eastAsia="en-US"/>
        </w:rPr>
        <w:t>е</w:t>
      </w:r>
      <w:r w:rsidRPr="00665364">
        <w:rPr>
          <w:lang w:eastAsia="en-US"/>
        </w:rPr>
        <w:t>ствующая сеть улиц и дорог, которая дополняется новыми объектами транспортной инфр</w:t>
      </w:r>
      <w:r w:rsidRPr="00665364">
        <w:rPr>
          <w:lang w:eastAsia="en-US"/>
        </w:rPr>
        <w:t>а</w:t>
      </w:r>
      <w:r w:rsidRPr="00665364">
        <w:rPr>
          <w:lang w:eastAsia="en-US"/>
        </w:rPr>
        <w:t xml:space="preserve">структуры, в основном, на участках нового жилищного строительства. 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Главными мероприятиями местного (поселкового) значения планируются работы по благоустройству улично-дорожной сети в границах населенных пунктов.</w:t>
      </w:r>
    </w:p>
    <w:p w:rsidR="0050505D" w:rsidRPr="00665364" w:rsidRDefault="0050505D" w:rsidP="0050505D">
      <w:pPr>
        <w:ind w:firstLine="709"/>
        <w:rPr>
          <w:lang w:eastAsia="en-US"/>
        </w:rPr>
      </w:pPr>
      <w:r w:rsidRPr="00665364">
        <w:rPr>
          <w:lang w:eastAsia="en-US"/>
        </w:rPr>
        <w:t>Проектом сформулированы предложения, адресуемые администрации Ногайского муниципального района об улучшении покрытия автомобильных дорог между населенн</w:t>
      </w:r>
      <w:r w:rsidRPr="00665364">
        <w:rPr>
          <w:lang w:eastAsia="en-US"/>
        </w:rPr>
        <w:t>ы</w:t>
      </w:r>
      <w:r w:rsidRPr="00665364">
        <w:rPr>
          <w:lang w:eastAsia="en-US"/>
        </w:rPr>
        <w:t>ми пунктами, расположенными в границах МО «</w:t>
      </w:r>
      <w:proofErr w:type="spellStart"/>
      <w:r w:rsidRPr="00665364">
        <w:rPr>
          <w:lang w:eastAsia="en-US"/>
        </w:rPr>
        <w:t>Эркен-Шахарское</w:t>
      </w:r>
      <w:proofErr w:type="spellEnd"/>
      <w:r w:rsidRPr="00665364">
        <w:rPr>
          <w:lang w:eastAsia="en-US"/>
        </w:rPr>
        <w:t xml:space="preserve"> сельское поселение», а также, соединяющих населенные пункты МО «</w:t>
      </w:r>
      <w:proofErr w:type="spellStart"/>
      <w:r w:rsidRPr="00665364">
        <w:rPr>
          <w:lang w:eastAsia="en-US"/>
        </w:rPr>
        <w:t>Эркен-Шахарское</w:t>
      </w:r>
      <w:proofErr w:type="spellEnd"/>
      <w:r w:rsidRPr="00665364">
        <w:rPr>
          <w:lang w:eastAsia="en-US"/>
        </w:rPr>
        <w:t xml:space="preserve"> сельское поселение» с населенными пунктами, расположенными на территориях сопредельных муниципальных образований.</w:t>
      </w:r>
    </w:p>
    <w:p w:rsidR="0050505D" w:rsidRPr="00665364" w:rsidRDefault="0050505D">
      <w:pPr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br w:type="page"/>
      </w:r>
    </w:p>
    <w:p w:rsidR="0050505D" w:rsidRPr="00665364" w:rsidRDefault="00CC42C7" w:rsidP="00BD1607">
      <w:pPr>
        <w:pStyle w:val="1"/>
        <w:spacing w:after="200"/>
        <w:rPr>
          <w:rFonts w:cs="Times New Roman"/>
          <w:szCs w:val="24"/>
        </w:rPr>
      </w:pPr>
      <w:hyperlink w:anchor="_Toc224837797" w:history="1">
        <w:bookmarkStart w:id="83" w:name="_Toc230674907"/>
        <w:bookmarkStart w:id="84" w:name="_Toc230675035"/>
        <w:bookmarkStart w:id="85" w:name="_Toc230675485"/>
        <w:bookmarkStart w:id="86" w:name="_Toc230681250"/>
        <w:bookmarkStart w:id="87" w:name="_Toc243993652"/>
        <w:bookmarkStart w:id="88" w:name="_Toc253563173"/>
        <w:bookmarkStart w:id="89" w:name="_Toc310720356"/>
        <w:r w:rsidR="0050505D" w:rsidRPr="00665364">
          <w:rPr>
            <w:rFonts w:cs="Times New Roman"/>
            <w:szCs w:val="24"/>
          </w:rPr>
          <w:t>РАЗДЕЛ 3.</w:t>
        </w:r>
      </w:hyperlink>
      <w:r w:rsidR="0050505D" w:rsidRPr="00665364">
        <w:rPr>
          <w:rFonts w:cs="Times New Roman"/>
          <w:szCs w:val="24"/>
        </w:rPr>
        <w:t xml:space="preserve"> ПЕРЕЧЕНЬ ОСНОВНЫХ ФАКТОРОВ РИСКА ВОЗНИКНОВЕНИЯ ЧРЕЗВЫЧАЙНЫХ СИТУАЦИЙ ПРИРОДНОГО И ТЕХНОГЕННОГО ХАРАКТЕРА</w:t>
      </w:r>
      <w:r w:rsidR="00276BC4">
        <w:rPr>
          <w:rFonts w:cs="Times New Roman"/>
          <w:szCs w:val="24"/>
        </w:rPr>
        <w:t xml:space="preserve">, </w:t>
      </w:r>
      <w:r w:rsidR="0050505D" w:rsidRPr="00665364">
        <w:rPr>
          <w:rFonts w:cs="Times New Roman"/>
          <w:szCs w:val="24"/>
        </w:rPr>
        <w:t>ОПИСАНИЕ МЕРОПРИЯТИЙ ПО ИХ ПРЕДОТВРАЩЕНИЮ</w:t>
      </w:r>
      <w:bookmarkEnd w:id="83"/>
      <w:bookmarkEnd w:id="84"/>
      <w:bookmarkEnd w:id="85"/>
      <w:bookmarkEnd w:id="86"/>
      <w:bookmarkEnd w:id="87"/>
      <w:bookmarkEnd w:id="88"/>
      <w:bookmarkEnd w:id="89"/>
    </w:p>
    <w:p w:rsidR="0050505D" w:rsidRPr="00665364" w:rsidRDefault="0050505D" w:rsidP="0050505D">
      <w:pPr>
        <w:ind w:firstLine="709"/>
      </w:pPr>
      <w:r w:rsidRPr="00665364">
        <w:t>В данном разделе рассмотрены возможные чрезвычайные ситуации природного и техногенного характера, даны характеристики неблагоприятных природных процессов и техногенных опасностей, меры по их предупреждению и ликвидации, мероприятия по з</w:t>
      </w:r>
      <w:r w:rsidRPr="00665364">
        <w:t>а</w:t>
      </w:r>
      <w:r w:rsidRPr="00665364">
        <w:t>щите населения и территории от возможных последствий ЧС.</w:t>
      </w:r>
    </w:p>
    <w:p w:rsidR="0050505D" w:rsidRPr="00665364" w:rsidRDefault="0050505D" w:rsidP="0050505D">
      <w:pPr>
        <w:ind w:firstLine="709"/>
      </w:pPr>
      <w:r w:rsidRPr="00665364">
        <w:t>Реализация опасностей с высоким уровнем негативного воздействия на людей, пр</w:t>
      </w:r>
      <w:r w:rsidRPr="00665364">
        <w:t>и</w:t>
      </w:r>
      <w:r w:rsidRPr="00665364">
        <w:t>родные и материальные ресурсы, приводит к чрезвычайным ситуациям.</w:t>
      </w:r>
    </w:p>
    <w:p w:rsidR="0050505D" w:rsidRPr="00665364" w:rsidRDefault="0050505D" w:rsidP="0050505D">
      <w:pPr>
        <w:ind w:firstLine="709"/>
      </w:pPr>
      <w:r w:rsidRPr="00665364">
        <w:t xml:space="preserve">К основным опасностям на территории </w:t>
      </w:r>
      <w:r w:rsidR="00665364" w:rsidRPr="00665364">
        <w:t>Эркен-Шахарского</w:t>
      </w:r>
      <w:r w:rsidRPr="00665364">
        <w:t xml:space="preserve"> сельского поселения сл</w:t>
      </w:r>
      <w:r w:rsidRPr="00665364">
        <w:t>е</w:t>
      </w:r>
      <w:r w:rsidRPr="00665364">
        <w:t>дует отнести:</w:t>
      </w:r>
    </w:p>
    <w:p w:rsidR="0050505D" w:rsidRPr="00665364" w:rsidRDefault="0050505D" w:rsidP="0050505D">
      <w:pPr>
        <w:ind w:firstLine="709"/>
      </w:pPr>
      <w:r w:rsidRPr="00665364">
        <w:t xml:space="preserve">1) техногенные – опасности на транспорте, понизительной подстанции, </w:t>
      </w:r>
      <w:proofErr w:type="spellStart"/>
      <w:r w:rsidRPr="00665364">
        <w:t>взрывопож</w:t>
      </w:r>
      <w:r w:rsidRPr="00665364">
        <w:t>а</w:t>
      </w:r>
      <w:r w:rsidRPr="00665364">
        <w:t>роопасность</w:t>
      </w:r>
      <w:proofErr w:type="spellEnd"/>
      <w:r w:rsidRPr="00665364">
        <w:t>;</w:t>
      </w:r>
    </w:p>
    <w:p w:rsidR="0050505D" w:rsidRPr="00665364" w:rsidRDefault="0050505D" w:rsidP="0050505D">
      <w:pPr>
        <w:ind w:firstLine="709"/>
      </w:pPr>
      <w:r w:rsidRPr="00665364">
        <w:t>2) природные – агрометеорологические, метеорологические, гидрологические и ге</w:t>
      </w:r>
      <w:r w:rsidRPr="00665364">
        <w:t>о</w:t>
      </w:r>
      <w:r w:rsidRPr="00665364">
        <w:t>логические опасности;</w:t>
      </w:r>
    </w:p>
    <w:p w:rsidR="0050505D" w:rsidRPr="00665364" w:rsidRDefault="0050505D" w:rsidP="0050505D">
      <w:pPr>
        <w:ind w:firstLine="709"/>
      </w:pPr>
      <w:r w:rsidRPr="00665364">
        <w:t>3) биолого-социальные – вредители и заболевания сельскохозяйственных растений, инфекционные и социально обусловленные заболевания населения, природно-очаговые инфекционные заболевания животных и людей.</w:t>
      </w:r>
    </w:p>
    <w:p w:rsidR="0050505D" w:rsidRPr="00665364" w:rsidRDefault="0050505D" w:rsidP="0050505D">
      <w:pPr>
        <w:pStyle w:val="a7"/>
        <w:spacing w:after="0"/>
      </w:pPr>
      <w:bookmarkStart w:id="90" w:name="_Toc253563174"/>
    </w:p>
    <w:p w:rsidR="0050505D" w:rsidRPr="00665364" w:rsidRDefault="0050505D" w:rsidP="0050505D">
      <w:pPr>
        <w:pStyle w:val="a7"/>
      </w:pPr>
      <w:r w:rsidRPr="00665364">
        <w:t>Глава 10. Чрезвычайные ситуации природного характера</w:t>
      </w:r>
      <w:bookmarkEnd w:id="90"/>
    </w:p>
    <w:p w:rsidR="0050505D" w:rsidRPr="00665364" w:rsidRDefault="0050505D" w:rsidP="0050505D">
      <w:pPr>
        <w:ind w:firstLine="709"/>
      </w:pPr>
      <w:r w:rsidRPr="00665364">
        <w:t>Чрезвычайные ситуации природного характера обусловлены географическими и климатическими особенностями региона, интенсивностью геологических процессов, ги</w:t>
      </w:r>
      <w:r w:rsidRPr="00665364">
        <w:t>д</w:t>
      </w:r>
      <w:r w:rsidRPr="00665364">
        <w:t>рологических и агрометеорологических явлений.</w:t>
      </w:r>
    </w:p>
    <w:p w:rsidR="0050505D" w:rsidRPr="00665364" w:rsidRDefault="0050505D" w:rsidP="0050505D">
      <w:pPr>
        <w:ind w:firstLine="709"/>
      </w:pPr>
      <w:r w:rsidRPr="00665364">
        <w:t>Природные чрезвычайные ситуации, обусловленные возникновением метеоролог</w:t>
      </w:r>
      <w:r w:rsidRPr="00665364">
        <w:t>и</w:t>
      </w:r>
      <w:r w:rsidRPr="00665364">
        <w:t>ческих (атмосферных) явлений, выражаются: ураганами, шквальными ветрами, градом, ливнями, сильными снегопадами, метелями, морозами, сильным повышением температуры и голол</w:t>
      </w:r>
      <w:r w:rsidR="002E1C4D">
        <w:t>е</w:t>
      </w:r>
      <w:r w:rsidRPr="00665364">
        <w:t>дом.</w:t>
      </w:r>
    </w:p>
    <w:p w:rsidR="0050505D" w:rsidRPr="00665364" w:rsidRDefault="0050505D" w:rsidP="0050505D">
      <w:pPr>
        <w:ind w:firstLine="709"/>
      </w:pPr>
      <w:proofErr w:type="gramStart"/>
      <w:r w:rsidRPr="00665364">
        <w:t xml:space="preserve">Статистическая обработка сведений о ЧС природного происхождения в </w:t>
      </w:r>
      <w:r w:rsidR="00996E4E">
        <w:t>Карачаево-Черкесской Республики</w:t>
      </w:r>
      <w:r w:rsidRPr="00665364">
        <w:t xml:space="preserve"> за последние 8 лет выявила стабильную тенденцию ежегодного возникновения 1-2 чрезвычайных ситуаций природного характера.</w:t>
      </w:r>
      <w:proofErr w:type="gramEnd"/>
    </w:p>
    <w:p w:rsidR="0050505D" w:rsidRPr="00665364" w:rsidRDefault="0050505D" w:rsidP="0050505D">
      <w:pPr>
        <w:ind w:firstLine="709"/>
      </w:pPr>
      <w:r w:rsidRPr="00665364">
        <w:t>Учитывая многолетние наблюдения за опасными природными явлениями, иници</w:t>
      </w:r>
      <w:r w:rsidRPr="00665364">
        <w:t>и</w:t>
      </w:r>
      <w:r w:rsidRPr="00665364">
        <w:t>рующими ЧС природного характера, а также цикличность в их проявлении, можно предп</w:t>
      </w:r>
      <w:r w:rsidRPr="00665364">
        <w:t>о</w:t>
      </w:r>
      <w:r w:rsidRPr="00665364">
        <w:lastRenderedPageBreak/>
        <w:t>ложить, что их количество в области не изменится и на последующий период и составит 2-3 происшествия в год.</w:t>
      </w:r>
    </w:p>
    <w:p w:rsidR="0050505D" w:rsidRPr="00665364" w:rsidRDefault="0050505D" w:rsidP="0050505D">
      <w:pPr>
        <w:ind w:firstLine="709"/>
        <w:rPr>
          <w:b/>
          <w:bCs/>
          <w:iCs/>
        </w:rPr>
      </w:pPr>
      <w:bookmarkStart w:id="91" w:name="_Toc209256147"/>
      <w:r w:rsidRPr="00665364">
        <w:rPr>
          <w:b/>
          <w:bCs/>
          <w:iCs/>
        </w:rPr>
        <w:t>Природные пожары</w:t>
      </w:r>
      <w:bookmarkEnd w:id="91"/>
    </w:p>
    <w:p w:rsidR="0050505D" w:rsidRPr="00665364" w:rsidRDefault="0050505D" w:rsidP="0050505D">
      <w:pPr>
        <w:ind w:firstLine="709"/>
      </w:pPr>
      <w:r w:rsidRPr="00665364">
        <w:t xml:space="preserve">К природным пожарам, возникновение которых возможно на территории </w:t>
      </w:r>
      <w:r w:rsidR="00665364" w:rsidRPr="00665364">
        <w:t>Эркен-Шахарского</w:t>
      </w:r>
      <w:r w:rsidRPr="00665364">
        <w:t xml:space="preserve"> сельского поселения, относятся лесные пожары и пожары в хлебных массивах.</w:t>
      </w:r>
    </w:p>
    <w:p w:rsidR="0050505D" w:rsidRPr="00665364" w:rsidRDefault="0050505D" w:rsidP="0050505D">
      <w:pPr>
        <w:ind w:firstLine="709"/>
      </w:pPr>
      <w:r w:rsidRPr="00665364">
        <w:t>В соответствии с климатическими особенностями региона, период с апреля по о</w:t>
      </w:r>
      <w:r w:rsidRPr="00665364">
        <w:t>к</w:t>
      </w:r>
      <w:r w:rsidRPr="00665364">
        <w:t>тябрь месяц является пожароопасным сезоном.</w:t>
      </w:r>
    </w:p>
    <w:p w:rsidR="0050505D" w:rsidRPr="009F2459" w:rsidRDefault="0050505D" w:rsidP="0050505D">
      <w:pPr>
        <w:ind w:firstLine="709"/>
        <w:rPr>
          <w:bCs/>
          <w:iCs/>
          <w:u w:val="single"/>
        </w:rPr>
      </w:pPr>
      <w:r w:rsidRPr="009F2459">
        <w:rPr>
          <w:bCs/>
          <w:iCs/>
          <w:u w:val="single"/>
        </w:rPr>
        <w:t>Лесные пожары</w:t>
      </w:r>
    </w:p>
    <w:p w:rsidR="0050505D" w:rsidRPr="00665364" w:rsidRDefault="0050505D" w:rsidP="0050505D">
      <w:pPr>
        <w:ind w:firstLine="709"/>
      </w:pPr>
      <w:r w:rsidRPr="00665364">
        <w:t>Противопожарная защита лесов – одна из составляющих обеспечения безопасности национальных природных богатств.</w:t>
      </w:r>
    </w:p>
    <w:p w:rsidR="0050505D" w:rsidRPr="00665364" w:rsidRDefault="0050505D" w:rsidP="0050505D">
      <w:pPr>
        <w:ind w:firstLine="709"/>
      </w:pPr>
      <w:r w:rsidRPr="00665364">
        <w:t xml:space="preserve">Леса на территории </w:t>
      </w:r>
      <w:r w:rsidR="00665364" w:rsidRPr="00665364">
        <w:t>Эркен-Шахарского</w:t>
      </w:r>
      <w:r w:rsidRPr="00665364">
        <w:t xml:space="preserve"> сельского поселения </w:t>
      </w:r>
      <w:r w:rsidR="00665364" w:rsidRPr="00665364">
        <w:t>Ногайского</w:t>
      </w:r>
      <w:r w:rsidRPr="00665364">
        <w:t xml:space="preserve"> муниц</w:t>
      </w:r>
      <w:r w:rsidRPr="00665364">
        <w:t>и</w:t>
      </w:r>
      <w:r w:rsidRPr="00665364">
        <w:t xml:space="preserve">пального района </w:t>
      </w:r>
      <w:r w:rsidR="00996E4E">
        <w:t>Карачаево-Черкесской Республики</w:t>
      </w:r>
      <w:r w:rsidRPr="00665364">
        <w:t xml:space="preserve"> в соответствии с Лесным кодексом Российской Федерации и другими нормативными актами, подлежат охране от пожаров. Охрана лесов включает комплекс организационных, правовых и других мер.</w:t>
      </w:r>
    </w:p>
    <w:p w:rsidR="0050505D" w:rsidRPr="00665364" w:rsidRDefault="0050505D" w:rsidP="0050505D">
      <w:pPr>
        <w:ind w:firstLine="709"/>
      </w:pPr>
      <w:r w:rsidRPr="00665364">
        <w:t>В целях обеспечения пожарной безопасности в лесах должны осуществляться: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</w:t>
      </w:r>
      <w:r w:rsidRPr="00665364">
        <w:t>е</w:t>
      </w:r>
      <w:r w:rsidRPr="00665364">
        <w:t>сов, прокладка просек и противопожарных разрывов;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создание систем и средств предупреждения и тушения лесных пожаров, а также формирование запасов горюче-смазочных материалов;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мониторинг пожарной опасности в лесах;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разработка планов тушения лесных пожаров;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тушение лесных пожаров.</w:t>
      </w:r>
    </w:p>
    <w:p w:rsidR="0050505D" w:rsidRPr="00665364" w:rsidRDefault="0050505D" w:rsidP="0050505D">
      <w:pPr>
        <w:ind w:firstLine="709"/>
      </w:pPr>
      <w:r w:rsidRPr="00665364">
        <w:t>Основными причинами возникновения пожаров являются сельскохозяйственные п</w:t>
      </w:r>
      <w:r w:rsidRPr="00665364">
        <w:t>а</w:t>
      </w:r>
      <w:r w:rsidRPr="00665364">
        <w:t>лы и антропогенный фактор. Наиболее напряженными в пожарном отношении были 2007 и 2008 годы.</w:t>
      </w:r>
    </w:p>
    <w:p w:rsidR="0050505D" w:rsidRPr="00665364" w:rsidRDefault="0050505D" w:rsidP="0050505D">
      <w:pPr>
        <w:ind w:firstLine="709"/>
      </w:pPr>
      <w:r w:rsidRPr="00665364">
        <w:t>Охрана лесов от пожаров является одним из основных направлений ведения лесного хозяйства и обеспечивается наземными силами, средствами пожаротушения и проведением космического мониторинга.</w:t>
      </w:r>
    </w:p>
    <w:p w:rsidR="0050505D" w:rsidRPr="00665364" w:rsidRDefault="0050505D" w:rsidP="0050505D">
      <w:pPr>
        <w:ind w:firstLine="709"/>
      </w:pPr>
      <w:r w:rsidRPr="00665364">
        <w:t>Поскольку главной причиной пожаров является антропогенный фактор, то большое значение уделяется противопожарной профилактике, проведению массовой разъяснител</w:t>
      </w:r>
      <w:r w:rsidRPr="00665364">
        <w:t>ь</w:t>
      </w:r>
      <w:r w:rsidRPr="00665364">
        <w:t>ной работы среди населения, направленной на воспитание сознательного и бережного о</w:t>
      </w:r>
      <w:r w:rsidRPr="00665364">
        <w:t>т</w:t>
      </w:r>
      <w:r w:rsidRPr="00665364">
        <w:t>ношения к лесу.</w:t>
      </w:r>
    </w:p>
    <w:p w:rsidR="0050505D" w:rsidRPr="00665364" w:rsidRDefault="0050505D" w:rsidP="0050505D">
      <w:pPr>
        <w:ind w:firstLine="709"/>
      </w:pPr>
      <w:r w:rsidRPr="00665364">
        <w:lastRenderedPageBreak/>
        <w:t>В период высокой пожарной опасности ограничивается доступ населения в лесные массивы. Для отдыха отводятся обустроенные насаждения, находящиеся под постоянным контролем лесной охраны. На дорогах, прилегающих к лесным массивам, и лесных дорогах в начале пожароопасного периода устанавливаются плакаты, регулярно публикуются ст</w:t>
      </w:r>
      <w:r w:rsidRPr="00665364">
        <w:t>а</w:t>
      </w:r>
      <w:r w:rsidRPr="00665364">
        <w:t>тьи в районных и областных газетах, раздаются листовки противопожарного направления.</w:t>
      </w:r>
    </w:p>
    <w:p w:rsidR="0050505D" w:rsidRPr="00665364" w:rsidRDefault="0050505D" w:rsidP="0050505D">
      <w:pPr>
        <w:ind w:firstLine="709"/>
      </w:pPr>
      <w:r w:rsidRPr="00665364">
        <w:t>Большое внимание уделяется мероприятиям по предупреждению распространения лесных пожаров, регулированию состава древостоя, созданию системы противопожарных барьеров, устройству сети дорог противопожарного назначения.</w:t>
      </w:r>
    </w:p>
    <w:p w:rsidR="0050505D" w:rsidRPr="00665364" w:rsidRDefault="0050505D" w:rsidP="0050505D">
      <w:pPr>
        <w:ind w:firstLine="709"/>
      </w:pPr>
      <w:r w:rsidRPr="00665364">
        <w:t>В качестве естественных противопожарных барьеров принимаются реки, а также лесные массивы из лиственных пород.</w:t>
      </w:r>
    </w:p>
    <w:p w:rsidR="0050505D" w:rsidRPr="00665364" w:rsidRDefault="0050505D" w:rsidP="0050505D">
      <w:pPr>
        <w:ind w:firstLine="709"/>
      </w:pPr>
      <w:r w:rsidRPr="00665364">
        <w:t>В качестве искусственных противопожарных барьеров и разрывов используются трассы автомобильных дорог, линии электропередач.</w:t>
      </w:r>
    </w:p>
    <w:p w:rsidR="0050505D" w:rsidRPr="00665364" w:rsidRDefault="0050505D" w:rsidP="0050505D">
      <w:pPr>
        <w:ind w:firstLine="709"/>
      </w:pPr>
      <w:r w:rsidRPr="00665364">
        <w:t>Планировка хвойных лесов вблизи поселков производится путем создания вокруг лесного массива пожароустойчивых лиственных опушек шириной 100-</w:t>
      </w:r>
      <w:smartTag w:uri="urn:schemas-microsoft-com:office:smarttags" w:element="metricconverter">
        <w:smartTagPr>
          <w:attr w:name="ProductID" w:val="150 м"/>
        </w:smartTagPr>
        <w:r w:rsidRPr="00665364">
          <w:t>150 м</w:t>
        </w:r>
      </w:smartTag>
      <w:r w:rsidRPr="00665364">
        <w:t xml:space="preserve">, по границам опушек прокладываются минеральные полосы шириной не менее </w:t>
      </w:r>
      <w:smartTag w:uri="urn:schemas-microsoft-com:office:smarttags" w:element="metricconverter">
        <w:smartTagPr>
          <w:attr w:name="ProductID" w:val="2,5 м"/>
        </w:smartTagPr>
        <w:r w:rsidRPr="00665364">
          <w:t>2,5 м</w:t>
        </w:r>
      </w:smartTag>
      <w:r w:rsidRPr="00665364">
        <w:t>.</w:t>
      </w:r>
    </w:p>
    <w:p w:rsidR="0050505D" w:rsidRPr="00665364" w:rsidRDefault="0050505D" w:rsidP="0050505D">
      <w:pPr>
        <w:ind w:firstLine="709"/>
      </w:pPr>
      <w:r w:rsidRPr="00665364">
        <w:t xml:space="preserve">Министерство природных ресурсов </w:t>
      </w:r>
      <w:r w:rsidR="00996E4E">
        <w:t>Карачаево-Черкесской Республики</w:t>
      </w:r>
      <w:r w:rsidRPr="00665364">
        <w:t xml:space="preserve"> в соотве</w:t>
      </w:r>
      <w:r w:rsidRPr="00665364">
        <w:t>т</w:t>
      </w:r>
      <w:r w:rsidRPr="00665364">
        <w:t xml:space="preserve">ствии с «Правилами пожарной безопасности в лесах», утвержденными постановлением Правительства Российской Федерации от 30 июня </w:t>
      </w:r>
      <w:smartTag w:uri="urn:schemas-microsoft-com:office:smarttags" w:element="metricconverter">
        <w:smartTagPr>
          <w:attr w:name="ProductID" w:val="2007 г"/>
        </w:smartTagPr>
        <w:r w:rsidRPr="00665364">
          <w:t>2007 г</w:t>
        </w:r>
      </w:smartTag>
      <w:r w:rsidRPr="00665364">
        <w:t>. № 417, организует выполнение противопожарных мероприятий по охране и защите лесов. А также обеспечивает пожарную безопасность и охрану (в том числе тушение лесных пожаров) в отношении лесов, расп</w:t>
      </w:r>
      <w:r w:rsidRPr="00665364">
        <w:t>о</w:t>
      </w:r>
      <w:r w:rsidRPr="00665364">
        <w:t>ложенных на землях лесного фонда и находящихся в федеральной собственности.</w:t>
      </w:r>
    </w:p>
    <w:p w:rsidR="0050505D" w:rsidRPr="00665364" w:rsidRDefault="0050505D" w:rsidP="0050505D">
      <w:pPr>
        <w:ind w:firstLine="709"/>
      </w:pPr>
      <w:r w:rsidRPr="00665364">
        <w:t>Система организации охраны лесов от пожаров действует на основе среднесрочных Областных Программ и нормативных актов.</w:t>
      </w:r>
    </w:p>
    <w:p w:rsidR="0050505D" w:rsidRPr="00665364" w:rsidRDefault="0050505D" w:rsidP="0050505D">
      <w:pPr>
        <w:ind w:firstLine="709"/>
      </w:pPr>
      <w:r w:rsidRPr="00665364">
        <w:t>Администрациями муниципальных образований ежегодно утверждаются операти</w:t>
      </w:r>
      <w:r w:rsidRPr="00665364">
        <w:t>в</w:t>
      </w:r>
      <w:r w:rsidRPr="00665364">
        <w:t>ные планы мобилизационных мероприятий, в которых предусматривается использование на тушении пожаров техники, транспорта и рабочей силы.</w:t>
      </w:r>
    </w:p>
    <w:p w:rsidR="0050505D" w:rsidRPr="00665364" w:rsidRDefault="0050505D" w:rsidP="0050505D">
      <w:pPr>
        <w:ind w:firstLine="709"/>
      </w:pPr>
      <w:r w:rsidRPr="00665364">
        <w:t>Территориальные лесничества в районах контролируют выполнение объемов мер</w:t>
      </w:r>
      <w:r w:rsidRPr="00665364">
        <w:t>о</w:t>
      </w:r>
      <w:r w:rsidRPr="00665364">
        <w:t>приятий и расходование средств, занимаются противопожарной пропагандой, монитори</w:t>
      </w:r>
      <w:r w:rsidRPr="00665364">
        <w:t>н</w:t>
      </w:r>
      <w:r w:rsidRPr="00665364">
        <w:t>гом противопожарной опасности.</w:t>
      </w:r>
    </w:p>
    <w:p w:rsidR="0050505D" w:rsidRPr="00665364" w:rsidRDefault="0050505D" w:rsidP="0050505D">
      <w:pPr>
        <w:ind w:firstLine="709"/>
      </w:pPr>
      <w:r w:rsidRPr="00665364">
        <w:t>Самым слабым звеном в охране лесов от пожаров является недостаточная оснаще</w:t>
      </w:r>
      <w:r w:rsidRPr="00665364">
        <w:t>н</w:t>
      </w:r>
      <w:r w:rsidRPr="00665364">
        <w:t>ность лесхозов противопожарной техникой, оборудованием и инвентарем, количество к</w:t>
      </w:r>
      <w:r w:rsidRPr="00665364">
        <w:t>о</w:t>
      </w:r>
      <w:r w:rsidRPr="00665364">
        <w:t>торых незначительно увеличивается, а износ значительно растет.</w:t>
      </w:r>
    </w:p>
    <w:p w:rsidR="0050505D" w:rsidRPr="00665364" w:rsidRDefault="0050505D" w:rsidP="0050505D">
      <w:pPr>
        <w:ind w:firstLine="709"/>
      </w:pPr>
      <w:r w:rsidRPr="00665364">
        <w:t>Для поддержания территории в надлежащем противопожарном состоянии рекоме</w:t>
      </w:r>
      <w:r w:rsidRPr="00665364">
        <w:t>н</w:t>
      </w:r>
      <w:r w:rsidRPr="00665364">
        <w:t>дуется проводить следующие противопожарные мероприятия: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установить постоянные стенды и выставки при конторах участковых лесничеств;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lastRenderedPageBreak/>
        <w:t>-</w:t>
      </w:r>
      <w:r w:rsidRPr="00665364">
        <w:tab/>
        <w:t>установить указатели и шлагбаумы;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организовать контрольные посты и места для отдыха и курения и т. д.</w:t>
      </w:r>
    </w:p>
    <w:p w:rsidR="0050505D" w:rsidRPr="00665364" w:rsidRDefault="0050505D" w:rsidP="0050505D">
      <w:pPr>
        <w:ind w:firstLine="709"/>
      </w:pPr>
      <w:r w:rsidRPr="00665364">
        <w:t>Проведение указанных мероприятий может корректироваться в зависимости от ст</w:t>
      </w:r>
      <w:r w:rsidRPr="00665364">
        <w:t>е</w:t>
      </w:r>
      <w:r w:rsidRPr="00665364">
        <w:t>пени пожарной опасности.</w:t>
      </w:r>
    </w:p>
    <w:p w:rsidR="0050505D" w:rsidRPr="00665364" w:rsidRDefault="0050505D" w:rsidP="0050505D">
      <w:pPr>
        <w:ind w:firstLine="709"/>
      </w:pPr>
      <w:r w:rsidRPr="00665364">
        <w:t>В поселении необходимо проводить мероприятия по защите населенных пунктов, расположенных в пожарных зонах вблизи лесных массивов: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создание на предприятиях, в лесах и лесничествах, пунктов сосредоточения прот</w:t>
      </w:r>
      <w:r w:rsidRPr="00665364">
        <w:t>и</w:t>
      </w:r>
      <w:r w:rsidRPr="00665364">
        <w:t>вопожарного оборудования и инвентаря;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содержание в безопасном состоянии полос отводов магистральных трубопроводов, и автомобильных дорог, вдоль которых расположены лесные массивы;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осуществление контроля за посещением лесов и пребыванием в них граждан с ц</w:t>
      </w:r>
      <w:r w:rsidRPr="00665364">
        <w:t>е</w:t>
      </w:r>
      <w:r w:rsidRPr="00665364">
        <w:t>лью отдыха, охоты, рыбной ловли;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проведение противопожарного обустройства лесов, устройство подъездов к ест</w:t>
      </w:r>
      <w:r w:rsidRPr="00665364">
        <w:t>е</w:t>
      </w:r>
      <w:r w:rsidRPr="00665364">
        <w:t>ственным водоемам для забора воды в местах массового отдыха населения;</w:t>
      </w:r>
    </w:p>
    <w:p w:rsidR="0050505D" w:rsidRPr="00665364" w:rsidRDefault="0050505D" w:rsidP="0050505D">
      <w:pPr>
        <w:tabs>
          <w:tab w:val="left" w:pos="851"/>
        </w:tabs>
        <w:ind w:firstLine="709"/>
      </w:pPr>
      <w:r w:rsidRPr="00665364">
        <w:t>-</w:t>
      </w:r>
      <w:r w:rsidRPr="00665364">
        <w:tab/>
        <w:t>осуществление государственного пожарного надзора за соблюдением гражданами требований и правил пожарной безопасности в лесах.</w:t>
      </w:r>
    </w:p>
    <w:p w:rsidR="0050505D" w:rsidRPr="009F2459" w:rsidRDefault="0050505D" w:rsidP="0050505D">
      <w:pPr>
        <w:ind w:firstLine="709"/>
        <w:rPr>
          <w:bCs/>
          <w:iCs/>
          <w:u w:val="single"/>
        </w:rPr>
      </w:pPr>
      <w:r w:rsidRPr="009F2459">
        <w:rPr>
          <w:bCs/>
          <w:iCs/>
          <w:u w:val="single"/>
        </w:rPr>
        <w:t>Пожары в хлебных массивах</w:t>
      </w:r>
    </w:p>
    <w:p w:rsidR="0050505D" w:rsidRPr="00665364" w:rsidRDefault="0050505D" w:rsidP="0050505D">
      <w:pPr>
        <w:ind w:firstLine="709"/>
      </w:pPr>
      <w:r w:rsidRPr="00665364">
        <w:t>Хлебные массивы в поселении занимают большие площади. Горючим материалом в них являются: хлебные злаки, технические культуры, кустарники и камыш.</w:t>
      </w:r>
    </w:p>
    <w:p w:rsidR="0050505D" w:rsidRPr="00665364" w:rsidRDefault="0050505D" w:rsidP="0050505D">
      <w:pPr>
        <w:ind w:firstLine="709"/>
      </w:pPr>
      <w:r w:rsidRPr="00665364">
        <w:t>Все эти материалы воспламеняются от малейшего источника зажигания, особенно при сухой погоде.</w:t>
      </w:r>
    </w:p>
    <w:p w:rsidR="0050505D" w:rsidRPr="00665364" w:rsidRDefault="0050505D" w:rsidP="0050505D">
      <w:pPr>
        <w:ind w:firstLine="709"/>
      </w:pPr>
      <w:r w:rsidRPr="00665364">
        <w:t>Пожары в хлебных массивах развиваются очень быстро, на скорость распростран</w:t>
      </w:r>
      <w:r w:rsidRPr="00665364">
        <w:t>е</w:t>
      </w:r>
      <w:r w:rsidRPr="00665364">
        <w:t>ния пожара особенно влияет сила ветра. В засушливую погоду скорость распространения пламени по высоким хлебам и травам достигает 500-600 м/мин. При отсутствии ветра п</w:t>
      </w:r>
      <w:r w:rsidRPr="00665364">
        <w:t>о</w:t>
      </w:r>
      <w:r w:rsidRPr="00665364">
        <w:t>жары распространяются со скоростью 10-15 м/мин.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Пожары созревших хлебных массивов создают угрозу и скошенным хлебам, уложе</w:t>
      </w:r>
      <w:r w:rsidRPr="00665364">
        <w:rPr>
          <w:spacing w:val="-4"/>
        </w:rPr>
        <w:t>н</w:t>
      </w:r>
      <w:r w:rsidRPr="00665364">
        <w:rPr>
          <w:spacing w:val="-4"/>
        </w:rPr>
        <w:t>ным в валки и копны, сельскохозяйственной технике, они могут распространяться на разли</w:t>
      </w:r>
      <w:r w:rsidRPr="00665364">
        <w:rPr>
          <w:spacing w:val="-4"/>
        </w:rPr>
        <w:t>ч</w:t>
      </w:r>
      <w:r w:rsidRPr="00665364">
        <w:rPr>
          <w:spacing w:val="-4"/>
        </w:rPr>
        <w:t>ные постройки: тока, сушилки, кошары и т.п.</w:t>
      </w:r>
    </w:p>
    <w:p w:rsidR="0050505D" w:rsidRPr="00665364" w:rsidRDefault="0050505D" w:rsidP="0050505D">
      <w:pPr>
        <w:ind w:firstLine="709"/>
      </w:pPr>
      <w:r w:rsidRPr="00665364">
        <w:t>Основы организации тушения пожаров в хлебных массивах должны закладываться в областном и районном планах обеспечения пожарной безопасности в период уборки ур</w:t>
      </w:r>
      <w:r w:rsidRPr="00665364">
        <w:t>о</w:t>
      </w:r>
      <w:r w:rsidRPr="00665364">
        <w:t>жая.</w:t>
      </w:r>
    </w:p>
    <w:p w:rsidR="0050505D" w:rsidRPr="00665364" w:rsidRDefault="0050505D" w:rsidP="0050505D">
      <w:pPr>
        <w:ind w:firstLine="709"/>
        <w:rPr>
          <w:spacing w:val="-6"/>
        </w:rPr>
      </w:pPr>
      <w:r w:rsidRPr="00665364">
        <w:rPr>
          <w:spacing w:val="-6"/>
        </w:rPr>
        <w:t xml:space="preserve">Для обеспечения безопасности и создания возможности борьбы с пожарами, хлебные массивы необходимо разделять на участки площадью до </w:t>
      </w:r>
      <w:smartTag w:uri="urn:schemas-microsoft-com:office:smarttags" w:element="metricconverter">
        <w:smartTagPr>
          <w:attr w:name="ProductID" w:val="50 га"/>
        </w:smartTagPr>
        <w:r w:rsidRPr="00665364">
          <w:rPr>
            <w:spacing w:val="-6"/>
          </w:rPr>
          <w:t>50 га</w:t>
        </w:r>
      </w:smartTag>
      <w:r w:rsidRPr="00665364">
        <w:rPr>
          <w:spacing w:val="-6"/>
        </w:rPr>
        <w:t xml:space="preserve"> прокосами шириной 10-</w:t>
      </w:r>
      <w:smartTag w:uri="urn:schemas-microsoft-com:office:smarttags" w:element="metricconverter">
        <w:smartTagPr>
          <w:attr w:name="ProductID" w:val="12 м"/>
        </w:smartTagPr>
        <w:r w:rsidRPr="00665364">
          <w:rPr>
            <w:spacing w:val="-6"/>
          </w:rPr>
          <w:t>12 м</w:t>
        </w:r>
      </w:smartTag>
      <w:r w:rsidRPr="00665364">
        <w:rPr>
          <w:spacing w:val="-6"/>
        </w:rPr>
        <w:t>, по прокосу делают пропашку шириной 5-</w:t>
      </w:r>
      <w:smartTag w:uri="urn:schemas-microsoft-com:office:smarttags" w:element="metricconverter">
        <w:smartTagPr>
          <w:attr w:name="ProductID" w:val="6 м"/>
        </w:smartTagPr>
        <w:r w:rsidRPr="00665364">
          <w:rPr>
            <w:spacing w:val="-6"/>
          </w:rPr>
          <w:t>6 м</w:t>
        </w:r>
      </w:smartTag>
      <w:r w:rsidRPr="00665364">
        <w:rPr>
          <w:spacing w:val="-6"/>
        </w:rPr>
        <w:t>.</w:t>
      </w:r>
    </w:p>
    <w:p w:rsidR="0050505D" w:rsidRPr="00665364" w:rsidRDefault="0050505D" w:rsidP="0050505D">
      <w:pPr>
        <w:ind w:firstLine="709"/>
      </w:pPr>
      <w:r w:rsidRPr="00665364">
        <w:t>В период уборки необходимо усиливать дежурство на полях.</w:t>
      </w:r>
    </w:p>
    <w:p w:rsidR="0050505D" w:rsidRPr="00665364" w:rsidRDefault="0050505D" w:rsidP="0050505D">
      <w:pPr>
        <w:pStyle w:val="a7"/>
        <w:spacing w:after="0"/>
      </w:pPr>
      <w:bookmarkStart w:id="92" w:name="_Toc253563175"/>
    </w:p>
    <w:p w:rsidR="0050505D" w:rsidRPr="00665364" w:rsidRDefault="0050505D" w:rsidP="0050505D">
      <w:pPr>
        <w:pStyle w:val="a7"/>
      </w:pPr>
      <w:r w:rsidRPr="00665364">
        <w:t>Глава 11. Чрезвычайные ситуации техногенного характера</w:t>
      </w:r>
      <w:bookmarkEnd w:id="92"/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Основными источниками территориального техногенного воздействия являются пр</w:t>
      </w:r>
      <w:r w:rsidRPr="00665364">
        <w:rPr>
          <w:spacing w:val="-4"/>
        </w:rPr>
        <w:t>о</w:t>
      </w:r>
      <w:r w:rsidRPr="00665364">
        <w:rPr>
          <w:spacing w:val="-4"/>
        </w:rPr>
        <w:t>мышленные потенциально опасные объекты и транспорт, объекты жилищно-коммунального хозяйства (ЖКХ) и агропромышленного комплекса.</w:t>
      </w:r>
    </w:p>
    <w:p w:rsidR="0050505D" w:rsidRPr="00665364" w:rsidRDefault="0050505D" w:rsidP="0050505D">
      <w:pPr>
        <w:ind w:firstLine="709"/>
      </w:pPr>
      <w:r w:rsidRPr="00665364">
        <w:t>Проблема техногенной безопасности порождена количественным и качественным ростом экономики. Количественный рост выражается через непрерывное увеличение числа производственных организмов и рост объемов производства. Качественный рост особенно наглядно демонстрируют высокие технологии и предельная сложность многих промы</w:t>
      </w:r>
      <w:r w:rsidRPr="00665364">
        <w:t>ш</w:t>
      </w:r>
      <w:r w:rsidRPr="00665364">
        <w:t>ленных изделий.</w:t>
      </w:r>
    </w:p>
    <w:p w:rsidR="0050505D" w:rsidRPr="00665364" w:rsidRDefault="0050505D" w:rsidP="0050505D">
      <w:pPr>
        <w:jc w:val="center"/>
        <w:rPr>
          <w:color w:val="FF0000"/>
        </w:rPr>
      </w:pPr>
      <w:r w:rsidRPr="00665364">
        <w:rPr>
          <w:noProof/>
          <w:color w:val="FF0000"/>
        </w:rPr>
        <w:drawing>
          <wp:inline distT="0" distB="0" distL="0" distR="0">
            <wp:extent cx="5866130" cy="3526790"/>
            <wp:effectExtent l="19050" t="0" r="1270" b="0"/>
            <wp:docPr id="4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5D" w:rsidRPr="00665364" w:rsidRDefault="00CC42C7" w:rsidP="0050505D">
      <w:pPr>
        <w:ind w:firstLine="709"/>
        <w:rPr>
          <w:color w:val="FF0000"/>
        </w:rPr>
      </w:pPr>
      <w:r>
        <w:rPr>
          <w:noProof/>
        </w:rPr>
        <w:pict>
          <v:rect id="Rectangle 2" o:spid="_x0000_s1026" style="position:absolute;left:0;text-align:left;margin-left:10.8pt;margin-top:8.9pt;width:12.75pt;height:35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" strokecolor="white"/>
        </w:pict>
      </w:r>
    </w:p>
    <w:p w:rsidR="0050505D" w:rsidRPr="00665364" w:rsidRDefault="0050505D" w:rsidP="0050505D">
      <w:pPr>
        <w:jc w:val="center"/>
        <w:rPr>
          <w:color w:val="FF0000"/>
        </w:rPr>
      </w:pPr>
      <w:r w:rsidRPr="00665364">
        <w:rPr>
          <w:noProof/>
          <w:color w:val="FF0000"/>
        </w:rPr>
        <w:lastRenderedPageBreak/>
        <w:drawing>
          <wp:inline distT="0" distB="0" distL="0" distR="0">
            <wp:extent cx="5842635" cy="3087370"/>
            <wp:effectExtent l="19050" t="0" r="5715" b="0"/>
            <wp:docPr id="7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5D" w:rsidRPr="00665364" w:rsidRDefault="0050505D" w:rsidP="0050505D">
      <w:pPr>
        <w:jc w:val="center"/>
        <w:rPr>
          <w:color w:val="FF0000"/>
        </w:rPr>
      </w:pPr>
    </w:p>
    <w:p w:rsidR="0050505D" w:rsidRPr="00665364" w:rsidRDefault="0050505D" w:rsidP="0050505D">
      <w:pPr>
        <w:jc w:val="center"/>
        <w:rPr>
          <w:color w:val="FF0000"/>
        </w:rPr>
      </w:pPr>
    </w:p>
    <w:p w:rsidR="0050505D" w:rsidRPr="00665364" w:rsidRDefault="0050505D" w:rsidP="0050505D">
      <w:pPr>
        <w:jc w:val="center"/>
        <w:rPr>
          <w:color w:val="FF0000"/>
        </w:rPr>
      </w:pPr>
      <w:r w:rsidRPr="00665364">
        <w:rPr>
          <w:noProof/>
          <w:color w:val="FF0000"/>
        </w:rPr>
        <w:drawing>
          <wp:inline distT="0" distB="0" distL="0" distR="0">
            <wp:extent cx="5771515" cy="3420110"/>
            <wp:effectExtent l="19050" t="0" r="635" b="0"/>
            <wp:docPr id="8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5D" w:rsidRPr="00665364" w:rsidRDefault="0050505D" w:rsidP="0050505D">
      <w:pPr>
        <w:ind w:firstLine="851"/>
        <w:rPr>
          <w:b/>
          <w:bCs/>
          <w:iCs/>
          <w:color w:val="FF0000"/>
        </w:rPr>
      </w:pPr>
      <w:bookmarkStart w:id="93" w:name="_Toc209256149"/>
    </w:p>
    <w:p w:rsidR="0050505D" w:rsidRPr="00665364" w:rsidRDefault="0050505D" w:rsidP="0050505D">
      <w:pPr>
        <w:ind w:firstLine="709"/>
        <w:rPr>
          <w:b/>
          <w:bCs/>
          <w:iCs/>
        </w:rPr>
      </w:pPr>
      <w:r w:rsidRPr="00665364">
        <w:rPr>
          <w:b/>
          <w:bCs/>
          <w:iCs/>
        </w:rPr>
        <w:t>Аварии на транспорте</w:t>
      </w:r>
      <w:bookmarkEnd w:id="93"/>
    </w:p>
    <w:p w:rsidR="0050505D" w:rsidRPr="00665364" w:rsidRDefault="0050505D" w:rsidP="0050505D">
      <w:pPr>
        <w:ind w:firstLine="709"/>
        <w:rPr>
          <w:spacing w:val="-4"/>
        </w:rPr>
      </w:pPr>
      <w:bookmarkStart w:id="94" w:name="_Toc209256152"/>
      <w:r w:rsidRPr="00665364">
        <w:rPr>
          <w:spacing w:val="-4"/>
        </w:rPr>
        <w:t xml:space="preserve">Основными причинами возникновения дорожно-транспортных происшествий в </w:t>
      </w:r>
      <w:r w:rsidR="000E477F">
        <w:rPr>
          <w:spacing w:val="-4"/>
        </w:rPr>
        <w:t>Эркен-Шахарском</w:t>
      </w:r>
      <w:r w:rsidRPr="00665364">
        <w:rPr>
          <w:spacing w:val="-4"/>
        </w:rPr>
        <w:t xml:space="preserve"> сельском поселении являются: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нарушение правил дорожного движения;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неровное покрытие с дефектами, отсутствие горизонтальной разметки и ограждений на опасных участках;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lastRenderedPageBreak/>
        <w:t>-</w:t>
      </w:r>
      <w:r w:rsidRPr="00665364">
        <w:rPr>
          <w:spacing w:val="-4"/>
        </w:rPr>
        <w:tab/>
        <w:t>недостаточное освещение дорог;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качество покрытий – низкое сцепление, особенно зимой и др. факторы.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Подобные аварии, произошедшие вне населенных пунктов, наносят экологический ущерб окружающей среде, но они гораздо опаснее в населенных пунктах, где помимо загря</w:t>
      </w:r>
      <w:r w:rsidRPr="00665364">
        <w:rPr>
          <w:spacing w:val="-4"/>
        </w:rPr>
        <w:t>з</w:t>
      </w:r>
      <w:r w:rsidRPr="00665364">
        <w:rPr>
          <w:spacing w:val="-4"/>
        </w:rPr>
        <w:t>нения местности опасности подвергаются жизнь и здоровье людей. Поэтому остро ставится проблема обхода поселков.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Для пропуска по дорогам негабаритных и опасных грузов оформляются специальные разрешения и органами ГИБДД определяются маршруты и время перевозок.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Совершенствование и развитие улиц и дорог способствует безопасности дорожного движения, предотвращению аварий и риска возникновения чрезвычайных ситуаций.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Для обеспечения быстрого и безопасного движения и предупреждения чрезвычайных ситуаций на дорогах необходим комплекс организационных, строительных, планировочных мероприятий и мероприятий требующих, помимо капиталовложений, длительного периода времени.</w:t>
      </w:r>
    </w:p>
    <w:p w:rsidR="0050505D" w:rsidRPr="00665364" w:rsidRDefault="0050505D" w:rsidP="0050505D">
      <w:pPr>
        <w:ind w:firstLine="851"/>
        <w:rPr>
          <w:spacing w:val="-4"/>
        </w:rPr>
      </w:pPr>
    </w:p>
    <w:p w:rsidR="0050505D" w:rsidRPr="00665364" w:rsidRDefault="0050505D" w:rsidP="0050505D">
      <w:pPr>
        <w:ind w:firstLine="709"/>
        <w:rPr>
          <w:spacing w:val="-4"/>
          <w:u w:val="single"/>
        </w:rPr>
      </w:pPr>
      <w:r w:rsidRPr="00665364">
        <w:rPr>
          <w:spacing w:val="-4"/>
          <w:u w:val="single"/>
        </w:rPr>
        <w:t>Мероприятия по предотвращению чрезвычайных ситуаций на автотранспорте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К числу мероприятий по предотвращению чрезвычайных ситуаций на автотранспорте относятся: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улучшение качества зимнего содержания дорог, особенно на дорогах с уклонами, п</w:t>
      </w:r>
      <w:r w:rsidRPr="00665364">
        <w:rPr>
          <w:spacing w:val="-4"/>
        </w:rPr>
        <w:t>е</w:t>
      </w:r>
      <w:r w:rsidRPr="00665364">
        <w:rPr>
          <w:spacing w:val="-4"/>
        </w:rPr>
        <w:t>ред мостами, на участках с пересечением оврагов и на участках пересечения с магистральными трубопроводами, в период гололеда;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устройство ограждений, разметка, установка дорожных знаков, улучшение освещения на автодорогах;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работа служб ГИБДД на дорогах, контроль за соблюдением скорости движения, ос</w:t>
      </w:r>
      <w:r w:rsidRPr="00665364">
        <w:rPr>
          <w:spacing w:val="-4"/>
        </w:rPr>
        <w:t>о</w:t>
      </w:r>
      <w:r w:rsidRPr="00665364">
        <w:rPr>
          <w:spacing w:val="-4"/>
        </w:rPr>
        <w:t>бенно на участках, пересекающих овраги;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регулярная проверка состояния постоянных автомобильных мостов через реки и овр</w:t>
      </w:r>
      <w:r w:rsidRPr="00665364">
        <w:rPr>
          <w:spacing w:val="-4"/>
        </w:rPr>
        <w:t>а</w:t>
      </w:r>
      <w:r w:rsidRPr="00665364">
        <w:rPr>
          <w:spacing w:val="-4"/>
        </w:rPr>
        <w:t>ги;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очистка дорог в зимнее время от снежных валов, сужающих проезжую часть и огран</w:t>
      </w:r>
      <w:r w:rsidRPr="00665364">
        <w:rPr>
          <w:spacing w:val="-4"/>
        </w:rPr>
        <w:t>и</w:t>
      </w:r>
      <w:r w:rsidRPr="00665364">
        <w:rPr>
          <w:spacing w:val="-4"/>
        </w:rPr>
        <w:t>чивающих видимость.</w:t>
      </w:r>
    </w:p>
    <w:p w:rsidR="0050505D" w:rsidRPr="00665364" w:rsidRDefault="0050505D" w:rsidP="0050505D">
      <w:pPr>
        <w:ind w:firstLine="709"/>
        <w:rPr>
          <w:b/>
          <w:bCs/>
          <w:iCs/>
        </w:rPr>
      </w:pPr>
      <w:r w:rsidRPr="00665364">
        <w:rPr>
          <w:b/>
          <w:bCs/>
          <w:iCs/>
        </w:rPr>
        <w:lastRenderedPageBreak/>
        <w:t>Аварии на взрывопожароопасных объектах</w:t>
      </w:r>
      <w:bookmarkEnd w:id="94"/>
    </w:p>
    <w:p w:rsidR="0050505D" w:rsidRPr="00665364" w:rsidRDefault="0061446B" w:rsidP="0050505D">
      <w:pPr>
        <w:ind w:firstLine="709"/>
        <w:rPr>
          <w:spacing w:val="-4"/>
        </w:rPr>
      </w:pPr>
      <w:r w:rsidRPr="00665364">
        <w:rPr>
          <w:spacing w:val="-4"/>
        </w:rPr>
        <w:t>К числу взрывопожароопасных объектов относятся предприятия и объекты производ</w:t>
      </w:r>
      <w:r w:rsidRPr="00665364">
        <w:rPr>
          <w:spacing w:val="-4"/>
        </w:rPr>
        <w:t>я</w:t>
      </w:r>
      <w:r w:rsidRPr="00665364">
        <w:rPr>
          <w:spacing w:val="-4"/>
        </w:rPr>
        <w:t>щие, использующие, хранящие или транспортирующие горючие и взрывоопасные вещества: предприятия химической, газовой, нефтеперерабатывающей, целлюлозно-бумажной, пищевой, лакокрасочной промышленности, все виды транспорта, перевозящего взрывопожароопасные вещества, топливозаправочные станции, газо-</w:t>
      </w:r>
      <w:r>
        <w:rPr>
          <w:spacing w:val="-4"/>
        </w:rPr>
        <w:t xml:space="preserve"> </w:t>
      </w:r>
      <w:r w:rsidRPr="00665364">
        <w:rPr>
          <w:spacing w:val="-4"/>
        </w:rPr>
        <w:t xml:space="preserve">, </w:t>
      </w:r>
      <w:proofErr w:type="spellStart"/>
      <w:r w:rsidRPr="00665364">
        <w:rPr>
          <w:spacing w:val="-4"/>
        </w:rPr>
        <w:t>нефте</w:t>
      </w:r>
      <w:proofErr w:type="spellEnd"/>
      <w:r w:rsidRPr="00665364">
        <w:rPr>
          <w:spacing w:val="-4"/>
        </w:rPr>
        <w:t>- и продуктопроводы.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Чаще всего непосредственными причинами возникновения пожара служат замыкания в электропроводках, утечка газа и его взрыв, неисправность отопительных систем, емкостей с легковоспламеняющимися жидкостями.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При пожарах полностью или частично уничтожаются или выходят из строя здания, с</w:t>
      </w:r>
      <w:r w:rsidRPr="00665364">
        <w:rPr>
          <w:spacing w:val="-4"/>
        </w:rPr>
        <w:t>о</w:t>
      </w:r>
      <w:r w:rsidRPr="00665364">
        <w:rPr>
          <w:spacing w:val="-4"/>
        </w:rPr>
        <w:t>оружения, различное технологическое оборудование и транспортные средства.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Для предотвращения ЧС проектом определены общие организационные мероприятия:</w:t>
      </w:r>
    </w:p>
    <w:p w:rsidR="0050505D" w:rsidRPr="00665364" w:rsidRDefault="0061446B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 xml:space="preserve">совершенствование службы оповещения работников </w:t>
      </w:r>
      <w:proofErr w:type="spellStart"/>
      <w:r w:rsidRPr="00665364">
        <w:rPr>
          <w:spacing w:val="-4"/>
        </w:rPr>
        <w:t>взрыв</w:t>
      </w:r>
      <w:r w:rsidR="002B7B04">
        <w:rPr>
          <w:spacing w:val="-4"/>
        </w:rPr>
        <w:t>о</w:t>
      </w:r>
      <w:proofErr w:type="spellEnd"/>
      <w:r w:rsidRPr="00665364">
        <w:rPr>
          <w:spacing w:val="-4"/>
        </w:rPr>
        <w:t>-</w:t>
      </w:r>
      <w:r>
        <w:rPr>
          <w:spacing w:val="-4"/>
        </w:rPr>
        <w:t xml:space="preserve"> </w:t>
      </w:r>
      <w:r w:rsidRPr="00665364">
        <w:rPr>
          <w:spacing w:val="-4"/>
        </w:rPr>
        <w:t>, пожароопасных пре</w:t>
      </w:r>
      <w:r w:rsidRPr="00665364">
        <w:rPr>
          <w:spacing w:val="-4"/>
        </w:rPr>
        <w:t>д</w:t>
      </w:r>
      <w:r w:rsidRPr="00665364">
        <w:rPr>
          <w:spacing w:val="-4"/>
        </w:rPr>
        <w:t>приятий и населения прилегающих поселений и районов о создавшейся ЧС и необходимых действиях работников и населения;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содержание в полной готовности поддонов и обваловок емкостей, содержащих ЛВЖ;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точное выполнение плана-графика предупредительных ремонтов и профилактических работ, соблюдение их объемов и правил проведения;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регулярная проверка соблюдения действующих норм и правил по промышленной бе</w:t>
      </w:r>
      <w:r w:rsidRPr="00665364">
        <w:rPr>
          <w:spacing w:val="-4"/>
        </w:rPr>
        <w:t>з</w:t>
      </w:r>
      <w:r w:rsidRPr="00665364">
        <w:rPr>
          <w:spacing w:val="-4"/>
        </w:rPr>
        <w:t>опасности;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регулярное проведение тренировок по отработке действий всего персонала предпри</w:t>
      </w:r>
      <w:r w:rsidRPr="00665364">
        <w:rPr>
          <w:spacing w:val="-4"/>
        </w:rPr>
        <w:t>я</w:t>
      </w:r>
      <w:r w:rsidRPr="00665364">
        <w:rPr>
          <w:spacing w:val="-4"/>
        </w:rPr>
        <w:t>тия в случае ЧС.</w:t>
      </w:r>
    </w:p>
    <w:p w:rsidR="0050505D" w:rsidRPr="00665364" w:rsidRDefault="0050505D" w:rsidP="0050505D">
      <w:pPr>
        <w:shd w:val="clear" w:color="auto" w:fill="FFFFFF"/>
        <w:tabs>
          <w:tab w:val="left" w:pos="1134"/>
        </w:tabs>
        <w:adjustRightInd w:val="0"/>
        <w:ind w:right="-1" w:firstLine="709"/>
      </w:pPr>
      <w:r w:rsidRPr="00665364">
        <w:rPr>
          <w:b/>
          <w:iCs/>
        </w:rPr>
        <w:t>Мероприятия по ПУФ</w:t>
      </w:r>
      <w:r w:rsidRPr="00665364">
        <w:rPr>
          <w:iCs/>
        </w:rPr>
        <w:t xml:space="preserve"> на объектах энергетики: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распределение энергоисточников по потребителям;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внедрение кабельных сетей для энергоснабжения особо важных объектов;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кольцевание отдельных энергосистем, разделение их на независимо работающие подсистемы;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организация технологического цикла тепловых энергосетей с соблюдением норм предельно допустимых выбросов в атмосферу и сбросов сточных вод в природные водо</w:t>
      </w:r>
      <w:r w:rsidRPr="00665364">
        <w:t>е</w:t>
      </w:r>
      <w:r w:rsidRPr="00665364">
        <w:t>мы;</w:t>
      </w:r>
    </w:p>
    <w:p w:rsidR="0050505D" w:rsidRPr="00665364" w:rsidRDefault="0050505D" w:rsidP="0050505D">
      <w:pPr>
        <w:numPr>
          <w:ilvl w:val="0"/>
          <w:numId w:val="12"/>
        </w:numPr>
        <w:tabs>
          <w:tab w:val="left" w:pos="993"/>
          <w:tab w:val="left" w:pos="1418"/>
          <w:tab w:val="left" w:pos="3960"/>
        </w:tabs>
        <w:ind w:left="0" w:right="-1" w:firstLine="709"/>
      </w:pPr>
      <w:r w:rsidRPr="00665364">
        <w:t>внедрение эффективных устройств для прогрева и плавки льда на воздушных ЛЭП;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подготовка к оперативному отключению второстепенных потребителей;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подготовка энергосистем к работе по специальным режимам;</w:t>
      </w:r>
    </w:p>
    <w:p w:rsidR="0050505D" w:rsidRPr="00665364" w:rsidRDefault="0050505D" w:rsidP="0050505D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1" w:firstLine="709"/>
      </w:pPr>
      <w:r w:rsidRPr="00665364">
        <w:t>подготовка к работе на резервных видах топлива за счет местных ресурсов.</w:t>
      </w:r>
    </w:p>
    <w:p w:rsidR="0050505D" w:rsidRPr="00665364" w:rsidRDefault="0050505D" w:rsidP="0050505D">
      <w:pPr>
        <w:ind w:firstLine="709"/>
        <w:rPr>
          <w:bCs/>
          <w:iCs/>
          <w:u w:val="single"/>
        </w:rPr>
      </w:pPr>
    </w:p>
    <w:p w:rsidR="0050505D" w:rsidRPr="00665364" w:rsidRDefault="0050505D" w:rsidP="0050505D">
      <w:pPr>
        <w:ind w:firstLine="709"/>
        <w:rPr>
          <w:bCs/>
          <w:iCs/>
          <w:u w:val="single"/>
        </w:rPr>
      </w:pPr>
      <w:r w:rsidRPr="00665364">
        <w:rPr>
          <w:bCs/>
          <w:iCs/>
          <w:u w:val="single"/>
        </w:rPr>
        <w:t>Общие положения по содержанию территории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Территория в пределах противопожарных разрывов должна своевременно очищаться от горючих отходов, мусора, тары, опавших листьев, сухой травы и т.п.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Противопожарные разрывы между зданиями и сооружениями, штабелями леса, пилом</w:t>
      </w:r>
      <w:r w:rsidRPr="00665364">
        <w:rPr>
          <w:spacing w:val="-4"/>
        </w:rPr>
        <w:t>а</w:t>
      </w:r>
      <w:r w:rsidRPr="00665364">
        <w:rPr>
          <w:spacing w:val="-4"/>
        </w:rPr>
        <w:t>териалов, других материалов и оборудования не разрешается использовать под складирование материалов, оборудования и тары, для стоянки транспорта и строительства (установки) зданий и сооружений.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Дороги, проезды и подъезды к зданиям, сооружениям, открытым складам,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О закрытии дорог или проездов для их ремонта или по другим причинам, препятств</w:t>
      </w:r>
      <w:r w:rsidRPr="00665364">
        <w:rPr>
          <w:spacing w:val="-4"/>
        </w:rPr>
        <w:t>у</w:t>
      </w:r>
      <w:r w:rsidRPr="00665364">
        <w:rPr>
          <w:spacing w:val="-4"/>
        </w:rPr>
        <w:t>ющим проезду пожарных машин, необходимо немедленно сообщать в подразделения пожа</w:t>
      </w:r>
      <w:r w:rsidRPr="00665364">
        <w:rPr>
          <w:spacing w:val="-4"/>
        </w:rPr>
        <w:t>р</w:t>
      </w:r>
      <w:r w:rsidRPr="00665364">
        <w:rPr>
          <w:spacing w:val="-4"/>
        </w:rPr>
        <w:t>ной охраны.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На период закрытия дорог в соответствующих местах должны быть установлены указ</w:t>
      </w:r>
      <w:r w:rsidRPr="00665364">
        <w:rPr>
          <w:spacing w:val="-4"/>
        </w:rPr>
        <w:t>а</w:t>
      </w:r>
      <w:r w:rsidRPr="00665364">
        <w:rPr>
          <w:spacing w:val="-4"/>
        </w:rPr>
        <w:t>тели направления объезда или устроены переезды через ремонтируемые участки и подъезды к водоисточникам.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Временные строения должны располагаться от других зданий и сооружений на рассто</w:t>
      </w:r>
      <w:r w:rsidRPr="00665364">
        <w:rPr>
          <w:spacing w:val="-4"/>
        </w:rPr>
        <w:t>я</w:t>
      </w:r>
      <w:r w:rsidRPr="00665364">
        <w:rPr>
          <w:spacing w:val="-4"/>
        </w:rPr>
        <w:t>нии не менее 15 м (кроме случаев, когда по другим нормам требуется больший противопожа</w:t>
      </w:r>
      <w:r w:rsidRPr="00665364">
        <w:rPr>
          <w:spacing w:val="-4"/>
        </w:rPr>
        <w:t>р</w:t>
      </w:r>
      <w:r w:rsidRPr="00665364">
        <w:rPr>
          <w:spacing w:val="-4"/>
        </w:rPr>
        <w:t>ный разрыв) или у противопожарных стен.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 xml:space="preserve">Отдельные блок-контейнерные здания допускается располагать группами не более 10 в группе и площадью не более </w:t>
      </w:r>
      <w:smartTag w:uri="urn:schemas-microsoft-com:office:smarttags" w:element="metricconverter">
        <w:smartTagPr>
          <w:attr w:name="ProductID" w:val="800 м2"/>
        </w:smartTagPr>
        <w:r w:rsidRPr="00665364">
          <w:rPr>
            <w:spacing w:val="-4"/>
          </w:rPr>
          <w:t>800 м</w:t>
        </w:r>
        <w:r w:rsidRPr="00665364">
          <w:rPr>
            <w:spacing w:val="-4"/>
            <w:vertAlign w:val="superscript"/>
          </w:rPr>
          <w:t>2</w:t>
        </w:r>
      </w:smartTag>
      <w:r w:rsidRPr="00665364">
        <w:rPr>
          <w:spacing w:val="-4"/>
        </w:rPr>
        <w:t>. Расстояние между группами этих зданий и от них до др</w:t>
      </w:r>
      <w:r w:rsidRPr="00665364">
        <w:rPr>
          <w:spacing w:val="-4"/>
        </w:rPr>
        <w:t>у</w:t>
      </w:r>
      <w:r w:rsidRPr="00665364">
        <w:rPr>
          <w:spacing w:val="-4"/>
        </w:rPr>
        <w:t>гих строений, торговых киосков и т. п. следует принимать не менее 15 м.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Не разрешается курение на территории и в помещениях складов и баз, хлебоприемных пунктов, объектов торговли, добычи, переработки и хранения ЛВЖ, ГЖ и горючих газов (ГГ), производств всех видов взрывчатых веществ, взрывопожароопасных и пожароопасных учас</w:t>
      </w:r>
      <w:r w:rsidRPr="00665364">
        <w:rPr>
          <w:spacing w:val="-4"/>
        </w:rPr>
        <w:t>т</w:t>
      </w:r>
      <w:r w:rsidRPr="00665364">
        <w:rPr>
          <w:spacing w:val="-4"/>
        </w:rPr>
        <w:t>ков, а также в не отведенных для курения местах иных предприятий, в детских дошкольных и школьных учреждениях, в злаковых массивах.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Разведение костров, сжигание отходов и тары не разрешается в пределах установле</w:t>
      </w:r>
      <w:r w:rsidRPr="00665364">
        <w:rPr>
          <w:spacing w:val="-4"/>
        </w:rPr>
        <w:t>н</w:t>
      </w:r>
      <w:r w:rsidRPr="00665364">
        <w:rPr>
          <w:spacing w:val="-4"/>
        </w:rPr>
        <w:t xml:space="preserve">ных нормами проектирования противопожарных разрывов, но не ближе </w:t>
      </w:r>
      <w:smartTag w:uri="urn:schemas-microsoft-com:office:smarttags" w:element="metricconverter">
        <w:smartTagPr>
          <w:attr w:name="ProductID" w:val="50 м"/>
        </w:smartTagPr>
        <w:r w:rsidRPr="00665364">
          <w:rPr>
            <w:spacing w:val="-4"/>
          </w:rPr>
          <w:t>50 м</w:t>
        </w:r>
      </w:smartTag>
      <w:r w:rsidRPr="00665364">
        <w:rPr>
          <w:spacing w:val="-4"/>
        </w:rPr>
        <w:t xml:space="preserve"> до зданий и с</w:t>
      </w:r>
      <w:r w:rsidRPr="00665364">
        <w:rPr>
          <w:spacing w:val="-4"/>
        </w:rPr>
        <w:t>о</w:t>
      </w:r>
      <w:r w:rsidRPr="00665364">
        <w:rPr>
          <w:spacing w:val="-4"/>
        </w:rPr>
        <w:t>оружений. Сжигание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 xml:space="preserve">Территории населенных пунктов и предприятий (организаций) должны иметь наружное освещение в темное время суток для быстрого нахождения пожарных гидрантов, наружных </w:t>
      </w:r>
      <w:r w:rsidRPr="00665364">
        <w:rPr>
          <w:spacing w:val="-4"/>
        </w:rPr>
        <w:lastRenderedPageBreak/>
        <w:t>пожарных лестниц и мест размещения пожарного инвентаря, а также подъездов к пирсам п</w:t>
      </w:r>
      <w:r w:rsidRPr="00665364">
        <w:rPr>
          <w:spacing w:val="-4"/>
        </w:rPr>
        <w:t>о</w:t>
      </w:r>
      <w:r w:rsidRPr="00665364">
        <w:rPr>
          <w:spacing w:val="-4"/>
        </w:rPr>
        <w:t>жарных водоемов, к входам в здания и сооружения.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сжатыми и сжиженными газами.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На территории населенн</w:t>
      </w:r>
      <w:r w:rsidR="002B7B04">
        <w:rPr>
          <w:spacing w:val="-4"/>
        </w:rPr>
        <w:t>ых</w:t>
      </w:r>
      <w:r w:rsidRPr="00665364">
        <w:rPr>
          <w:spacing w:val="-4"/>
        </w:rPr>
        <w:t xml:space="preserve"> пункт</w:t>
      </w:r>
      <w:r w:rsidR="002B7B04">
        <w:rPr>
          <w:spacing w:val="-4"/>
        </w:rPr>
        <w:t>ов</w:t>
      </w:r>
      <w:r w:rsidRPr="00665364">
        <w:rPr>
          <w:spacing w:val="-4"/>
        </w:rPr>
        <w:t xml:space="preserve"> и предприятий не разрешается устраивать свалки горючих отходов.</w:t>
      </w:r>
      <w:bookmarkStart w:id="95" w:name="_Toc136344570"/>
    </w:p>
    <w:p w:rsidR="0050505D" w:rsidRPr="002B7B04" w:rsidRDefault="0050505D" w:rsidP="0050505D">
      <w:pPr>
        <w:ind w:firstLine="709"/>
        <w:rPr>
          <w:spacing w:val="-4"/>
          <w:u w:val="single"/>
        </w:rPr>
      </w:pPr>
      <w:r w:rsidRPr="002B7B04">
        <w:rPr>
          <w:spacing w:val="-4"/>
          <w:u w:val="single"/>
        </w:rPr>
        <w:t>Общие требования к взрывопожароопасным объектам</w:t>
      </w:r>
      <w:bookmarkEnd w:id="95"/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Хранить в складах (помещениях) вещества и материалы необходимо с учетом их пож</w:t>
      </w:r>
      <w:r w:rsidRPr="00665364">
        <w:rPr>
          <w:spacing w:val="-4"/>
        </w:rPr>
        <w:t>а</w:t>
      </w:r>
      <w:r w:rsidRPr="00665364">
        <w:rPr>
          <w:spacing w:val="-4"/>
        </w:rPr>
        <w:t>роопасных физико-химических свойств (способность к окислению, самонагреванию и воспл</w:t>
      </w:r>
      <w:r w:rsidRPr="00665364">
        <w:rPr>
          <w:spacing w:val="-4"/>
        </w:rPr>
        <w:t>а</w:t>
      </w:r>
      <w:r w:rsidRPr="00665364">
        <w:rPr>
          <w:spacing w:val="-4"/>
        </w:rPr>
        <w:t>менению при попадании влаги, соприкосновении с воздухом и т. п.).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Баллоны с ГГ, емкости с ЛВЖ и ГЖ, а также аэрозольные упаковки должны быть з</w:t>
      </w:r>
      <w:r w:rsidRPr="00665364">
        <w:rPr>
          <w:spacing w:val="-4"/>
        </w:rPr>
        <w:t>а</w:t>
      </w:r>
      <w:r w:rsidRPr="00665364">
        <w:rPr>
          <w:spacing w:val="-4"/>
        </w:rPr>
        <w:t>щищены от солнечного и иного теплового воздействия.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Электрооборудование складов по окончании рабочего дня должно обесточиваться.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Дежурное освещение в помещениях складов, а также эксплуатация газовых плит, эле</w:t>
      </w:r>
      <w:r w:rsidRPr="00665364">
        <w:rPr>
          <w:spacing w:val="-4"/>
        </w:rPr>
        <w:t>к</w:t>
      </w:r>
      <w:r w:rsidRPr="00665364">
        <w:rPr>
          <w:spacing w:val="-4"/>
        </w:rPr>
        <w:t>тронагревательных приборов и установка штепсельных розеток не допускается.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 зданиях, расположенных на территории баз и складов, не разрешается проживание персонала и других лиц.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 цеховых кладовых не разрешается хранение ЛВЖ и ГЖ в количестве, превышающем установленные на предприятии нормы. На рабочих местах количество этих жидкостей не должно превышать сменную потребность.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Не разрешается хранение горючих материалов или негорючих материалов в горючей таре в помещениях подвальных и цокольных этажей, не имеющих окон с приямками для д</w:t>
      </w:r>
      <w:r w:rsidRPr="00665364">
        <w:rPr>
          <w:spacing w:val="-4"/>
        </w:rPr>
        <w:t>ы</w:t>
      </w:r>
      <w:r w:rsidRPr="00665364">
        <w:rPr>
          <w:spacing w:val="-4"/>
        </w:rPr>
        <w:t>моудаления, а также при сообщении общих лестничных клеток зданий с этими этажами.</w:t>
      </w:r>
    </w:p>
    <w:p w:rsidR="0050505D" w:rsidRPr="00665364" w:rsidRDefault="0050505D" w:rsidP="0050505D">
      <w:pPr>
        <w:ind w:firstLine="709"/>
        <w:rPr>
          <w:bCs/>
          <w:iCs/>
          <w:u w:val="single"/>
        </w:rPr>
      </w:pPr>
      <w:r w:rsidRPr="00665364">
        <w:rPr>
          <w:bCs/>
          <w:iCs/>
          <w:u w:val="single"/>
        </w:rPr>
        <w:t>Запрещается: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 xml:space="preserve">эксплуатация негерметичного оборудования и запорной арматуры; </w:t>
      </w:r>
    </w:p>
    <w:p w:rsidR="0050505D" w:rsidRPr="00665364" w:rsidRDefault="0050505D" w:rsidP="0050505D">
      <w:pPr>
        <w:tabs>
          <w:tab w:val="left" w:pos="851"/>
          <w:tab w:val="left" w:pos="1134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уменьшение высоты обвалования, установленной нормами проектирования;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эксплуатация резервуаров, имеющих перекосы и трещины, а также неисправного об</w:t>
      </w:r>
      <w:r w:rsidRPr="00665364">
        <w:rPr>
          <w:spacing w:val="-4"/>
        </w:rPr>
        <w:t>о</w:t>
      </w:r>
      <w:r w:rsidRPr="00665364">
        <w:rPr>
          <w:spacing w:val="-4"/>
        </w:rPr>
        <w:t>рудования, контрольно-измерительных приборов, подводящих продуктопроводов и стаци</w:t>
      </w:r>
      <w:r w:rsidRPr="00665364">
        <w:rPr>
          <w:spacing w:val="-4"/>
        </w:rPr>
        <w:t>о</w:t>
      </w:r>
      <w:r w:rsidRPr="00665364">
        <w:rPr>
          <w:spacing w:val="-4"/>
        </w:rPr>
        <w:t>нарных противопожарных устройств;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наличие деревьев и кустарников в каре обваловании;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установка емкостей на горючее или трудногорючее основание;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переполнение резервуаров и цистерн;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отбор проб из резервуаров во время слива или налива нефтепродуктов;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слив и налив нефтепродуктов во время грозы.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lastRenderedPageBreak/>
        <w:t>Установка транспортных пакетов в противопожарных разрывах, проездах, подъездах к пожарным водоисточникам не разрешается.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Для обеспечения безопасности на взрывопожароопасных объектах рекомендуется пр</w:t>
      </w:r>
      <w:r w:rsidRPr="00665364">
        <w:rPr>
          <w:spacing w:val="-4"/>
        </w:rPr>
        <w:t>о</w:t>
      </w:r>
      <w:r w:rsidRPr="00665364">
        <w:rPr>
          <w:spacing w:val="-4"/>
        </w:rPr>
        <w:t>ведение следующих инженерно-технических и организационно-технических мероприятий: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заземление технологического оборудования и коммуникаций для защиты от накопл</w:t>
      </w:r>
      <w:r w:rsidRPr="00665364">
        <w:rPr>
          <w:spacing w:val="-4"/>
        </w:rPr>
        <w:t>е</w:t>
      </w:r>
      <w:r w:rsidRPr="00665364">
        <w:rPr>
          <w:spacing w:val="-4"/>
        </w:rPr>
        <w:t>ния и проявления статического электричества;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оборудование резервуаров хранения нефтепродуктов: автоматической системой пож</w:t>
      </w:r>
      <w:r w:rsidRPr="00665364">
        <w:rPr>
          <w:spacing w:val="-4"/>
        </w:rPr>
        <w:t>а</w:t>
      </w:r>
      <w:r w:rsidRPr="00665364">
        <w:rPr>
          <w:spacing w:val="-4"/>
        </w:rPr>
        <w:t xml:space="preserve">ротушения с пеногенераторами, сухими трубопроводами и ручными </w:t>
      </w:r>
      <w:proofErr w:type="spellStart"/>
      <w:r w:rsidRPr="00665364">
        <w:rPr>
          <w:spacing w:val="-4"/>
        </w:rPr>
        <w:t>пеноподъемниками</w:t>
      </w:r>
      <w:proofErr w:type="spellEnd"/>
      <w:r w:rsidRPr="00665364">
        <w:rPr>
          <w:spacing w:val="-4"/>
        </w:rPr>
        <w:t>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создание противопожарных водоемов, на территории или в непосредственной близ</w:t>
      </w:r>
      <w:r w:rsidRPr="00665364">
        <w:rPr>
          <w:spacing w:val="-4"/>
        </w:rPr>
        <w:t>о</w:t>
      </w:r>
      <w:r w:rsidRPr="00665364">
        <w:rPr>
          <w:spacing w:val="-4"/>
        </w:rPr>
        <w:t>сти от объектов;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оборудование территории объектов пожарными гидрантами;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оборудование производственных площадок молниезащитой;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оснастить производственные и вспомогательные здания объектов автоматической п</w:t>
      </w:r>
      <w:r w:rsidRPr="00665364">
        <w:rPr>
          <w:spacing w:val="-4"/>
        </w:rPr>
        <w:t>о</w:t>
      </w:r>
      <w:r w:rsidRPr="00665364">
        <w:rPr>
          <w:spacing w:val="-4"/>
        </w:rPr>
        <w:t>жарной сигнализацией;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обеспечить проезд вокруг промплощадок и резервуаров для передвижения механиз</w:t>
      </w:r>
      <w:r w:rsidRPr="00665364">
        <w:rPr>
          <w:spacing w:val="-4"/>
        </w:rPr>
        <w:t>и</w:t>
      </w:r>
      <w:r w:rsidRPr="00665364">
        <w:rPr>
          <w:spacing w:val="-4"/>
        </w:rPr>
        <w:t>рованных средств пожаротушения;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осуществлять постоянный контроль состояния противопожарного оборудования на территории промышленных площадок;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для обеспечения своевременной локализации загорания, ведения контроля за собл</w:t>
      </w:r>
      <w:r w:rsidRPr="00665364">
        <w:rPr>
          <w:spacing w:val="-4"/>
        </w:rPr>
        <w:t>ю</w:t>
      </w:r>
      <w:r w:rsidRPr="00665364">
        <w:rPr>
          <w:spacing w:val="-4"/>
        </w:rPr>
        <w:t>дением противопожарного режима, проведения профилактической работы рекомендуется с</w:t>
      </w:r>
      <w:r w:rsidRPr="00665364">
        <w:rPr>
          <w:spacing w:val="-4"/>
        </w:rPr>
        <w:t>о</w:t>
      </w:r>
      <w:r w:rsidRPr="00665364">
        <w:rPr>
          <w:spacing w:val="-4"/>
        </w:rPr>
        <w:t>здание добровольных пожарных команд (ДПК) из числа инженерно-технических работников, рабочих;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при выполнении работ на территориях резервуарных парков или складских помещ</w:t>
      </w:r>
      <w:r w:rsidRPr="00665364">
        <w:rPr>
          <w:spacing w:val="-4"/>
        </w:rPr>
        <w:t>е</w:t>
      </w:r>
      <w:r w:rsidRPr="00665364">
        <w:rPr>
          <w:spacing w:val="-4"/>
        </w:rPr>
        <w:t>ний рекомендуется применять инструменты из материалов, исключающих искрообразование;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создание оперативного плана пожаротушения и плана ликвидации аварийных ситу</w:t>
      </w:r>
      <w:r w:rsidRPr="00665364">
        <w:rPr>
          <w:spacing w:val="-4"/>
        </w:rPr>
        <w:t>а</w:t>
      </w:r>
      <w:r w:rsidRPr="00665364">
        <w:rPr>
          <w:spacing w:val="-4"/>
        </w:rPr>
        <w:t>ций, предусматривающих порядок действия пожарной охраны и персонала взрывопожар</w:t>
      </w:r>
      <w:r w:rsidRPr="00665364">
        <w:rPr>
          <w:spacing w:val="-4"/>
        </w:rPr>
        <w:t>о</w:t>
      </w:r>
      <w:r w:rsidRPr="00665364">
        <w:rPr>
          <w:spacing w:val="-4"/>
        </w:rPr>
        <w:t>опасных объектов;</w:t>
      </w:r>
    </w:p>
    <w:p w:rsidR="0050505D" w:rsidRPr="00665364" w:rsidRDefault="0050505D" w:rsidP="0050505D">
      <w:pPr>
        <w:tabs>
          <w:tab w:val="left" w:pos="851"/>
        </w:tabs>
        <w:ind w:firstLine="709"/>
        <w:rPr>
          <w:spacing w:val="-4"/>
        </w:rPr>
      </w:pPr>
      <w:r w:rsidRPr="00665364">
        <w:rPr>
          <w:spacing w:val="-4"/>
        </w:rPr>
        <w:t>-</w:t>
      </w:r>
      <w:r w:rsidRPr="00665364">
        <w:rPr>
          <w:spacing w:val="-4"/>
        </w:rPr>
        <w:tab/>
        <w:t>проведение инструктажа по пожарной безопасности.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Анализ чрезвычайных ситуаций показал, что основную долю пожаров в поселении с</w:t>
      </w:r>
      <w:r w:rsidRPr="00665364">
        <w:rPr>
          <w:spacing w:val="-4"/>
        </w:rPr>
        <w:t>о</w:t>
      </w:r>
      <w:r w:rsidRPr="00665364">
        <w:rPr>
          <w:spacing w:val="-4"/>
        </w:rPr>
        <w:t>ставляют пожары, происходящие в жилом секторе, как правило, их количество возрастает с наступлением холодов.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К основным причинам возгорания относятся: неосторожное обращение с огнем и нар</w:t>
      </w:r>
      <w:r w:rsidRPr="00665364">
        <w:rPr>
          <w:spacing w:val="-4"/>
        </w:rPr>
        <w:t>у</w:t>
      </w:r>
      <w:r w:rsidRPr="00665364">
        <w:rPr>
          <w:spacing w:val="-4"/>
        </w:rPr>
        <w:t>шение правил пожарной безопасности при эксплуатации электроприборов, оборудования и п</w:t>
      </w:r>
      <w:r w:rsidRPr="00665364">
        <w:rPr>
          <w:spacing w:val="-4"/>
        </w:rPr>
        <w:t>е</w:t>
      </w:r>
      <w:r w:rsidRPr="00665364">
        <w:rPr>
          <w:spacing w:val="-4"/>
        </w:rPr>
        <w:t>чей.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lastRenderedPageBreak/>
        <w:t>В соответствии с Федеральным законом №123-ФЗ «Технический регламент о требов</w:t>
      </w:r>
      <w:r w:rsidRPr="00665364">
        <w:rPr>
          <w:spacing w:val="-4"/>
        </w:rPr>
        <w:t>а</w:t>
      </w:r>
      <w:r w:rsidRPr="00665364">
        <w:rPr>
          <w:spacing w:val="-4"/>
        </w:rPr>
        <w:t>ниях пожарной безопасности» от 22.07.2008 года ст.76 дислокация подразделений пожарной охраны на территориях поселений определяется из условия, что время прибытия первого по</w:t>
      </w:r>
      <w:r w:rsidRPr="00665364">
        <w:rPr>
          <w:spacing w:val="-4"/>
        </w:rPr>
        <w:t>д</w:t>
      </w:r>
      <w:r w:rsidRPr="00665364">
        <w:rPr>
          <w:spacing w:val="-4"/>
        </w:rPr>
        <w:t>разделения к месту вызова в сельских поселениях не должно превышать 20 минут.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 удаленных населенных пунктах, с малой численностью населения, оказывающихся за двадцатиминутным временным радиусом выезда, предлагается организация добровольных п</w:t>
      </w:r>
      <w:r w:rsidRPr="00665364">
        <w:rPr>
          <w:spacing w:val="-4"/>
        </w:rPr>
        <w:t>о</w:t>
      </w:r>
      <w:r w:rsidRPr="00665364">
        <w:rPr>
          <w:spacing w:val="-4"/>
        </w:rPr>
        <w:t>жарных дружин и снабжение их необходимыми техническими средствами тушения пожаров.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На объектах должна предусматриваться система пожарной безопасности, направленная на предотвращение воздействия на людей опасных факторов пожара, в том числе их втори</w:t>
      </w:r>
      <w:r w:rsidRPr="00665364">
        <w:rPr>
          <w:spacing w:val="-4"/>
        </w:rPr>
        <w:t>ч</w:t>
      </w:r>
      <w:r w:rsidRPr="00665364">
        <w:rPr>
          <w:spacing w:val="-4"/>
        </w:rPr>
        <w:t>ных проявлений.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Согласование отступлений от требований пожарной безопасности проводится в соо</w:t>
      </w:r>
      <w:r w:rsidRPr="00665364">
        <w:rPr>
          <w:spacing w:val="-4"/>
        </w:rPr>
        <w:t>т</w:t>
      </w:r>
      <w:r w:rsidRPr="00665364">
        <w:rPr>
          <w:spacing w:val="-4"/>
        </w:rPr>
        <w:t>ветствии с требованиями приказа МЧС России «Об утверждении инструкции о порядке согл</w:t>
      </w:r>
      <w:r w:rsidRPr="00665364">
        <w:rPr>
          <w:spacing w:val="-4"/>
        </w:rPr>
        <w:t>а</w:t>
      </w:r>
      <w:r w:rsidRPr="00665364">
        <w:rPr>
          <w:spacing w:val="-4"/>
        </w:rPr>
        <w:t>сования отступлений от требований пожарной безопасности, а также не установленных норм</w:t>
      </w:r>
      <w:r w:rsidRPr="00665364">
        <w:rPr>
          <w:spacing w:val="-4"/>
        </w:rPr>
        <w:t>а</w:t>
      </w:r>
      <w:r w:rsidRPr="00665364">
        <w:rPr>
          <w:spacing w:val="-4"/>
        </w:rPr>
        <w:t>тивными документами дополнительных требований пожарной безопасности» № 141 по ко</w:t>
      </w:r>
      <w:r w:rsidRPr="00665364">
        <w:rPr>
          <w:spacing w:val="-4"/>
        </w:rPr>
        <w:t>н</w:t>
      </w:r>
      <w:r w:rsidRPr="00665364">
        <w:rPr>
          <w:spacing w:val="-4"/>
        </w:rPr>
        <w:t>кретному объекту в обоснованных случаях при наличии дополнительных требований пожа</w:t>
      </w:r>
      <w:r w:rsidRPr="00665364">
        <w:rPr>
          <w:spacing w:val="-4"/>
        </w:rPr>
        <w:t>р</w:t>
      </w:r>
      <w:r w:rsidRPr="00665364">
        <w:rPr>
          <w:spacing w:val="-4"/>
        </w:rPr>
        <w:t>ной безопасности, не установленных нормативными документами и отражающих специфику противопожарной защиты конкретного объекта, и осуществляется органами Государственного пожарного надзора.</w:t>
      </w:r>
    </w:p>
    <w:p w:rsidR="0050505D" w:rsidRPr="00665364" w:rsidRDefault="0050505D" w:rsidP="0050505D">
      <w:pPr>
        <w:ind w:firstLine="709"/>
        <w:rPr>
          <w:bCs/>
          <w:iCs/>
          <w:u w:val="single"/>
        </w:rPr>
      </w:pPr>
      <w:r w:rsidRPr="00665364">
        <w:rPr>
          <w:bCs/>
          <w:iCs/>
          <w:u w:val="single"/>
        </w:rPr>
        <w:t>Расход воды на пожаротушение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 населенных пунктах предусматривается объединение противопожарного водопровода с хозяйственно-питьевым.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Расчетный расход воды на наружное пожаротушение и расчетное количество одновр</w:t>
      </w:r>
      <w:r w:rsidRPr="00665364">
        <w:rPr>
          <w:spacing w:val="-4"/>
        </w:rPr>
        <w:t>е</w:t>
      </w:r>
      <w:r w:rsidRPr="00665364">
        <w:rPr>
          <w:spacing w:val="-4"/>
        </w:rPr>
        <w:t>менных пожаров принимается в соответствии с таблицей 5 СНиП 2.04.02-84*. Расчетная пр</w:t>
      </w:r>
      <w:r w:rsidRPr="00665364">
        <w:rPr>
          <w:spacing w:val="-4"/>
        </w:rPr>
        <w:t>о</w:t>
      </w:r>
      <w:r w:rsidRPr="00665364">
        <w:rPr>
          <w:spacing w:val="-4"/>
        </w:rPr>
        <w:t>должительность тушения одного пожара составляет 3 часа (п. 2.24 СНиП), а время пополнения противопожарного запаса 24 часа (п. 2.25 СНиП). Противопожарный расход определяется суммарно на пожаротушение жилой застройки и промышленных предприятий.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На первый этап развития и на планируемый срок, принимается один пожар в населе</w:t>
      </w:r>
      <w:r w:rsidRPr="00665364">
        <w:rPr>
          <w:spacing w:val="-4"/>
        </w:rPr>
        <w:t>н</w:t>
      </w:r>
      <w:r w:rsidRPr="00665364">
        <w:rPr>
          <w:spacing w:val="-4"/>
        </w:rPr>
        <w:t>ном пункте, с расходом воды на наружное пожаротушение 5 л/сек.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 xml:space="preserve">Требуемый противопожарный запас воды составит: (3 х 5 х 3600) </w:t>
      </w:r>
      <w:r w:rsidRPr="00665364">
        <w:rPr>
          <w:spacing w:val="-4"/>
        </w:rPr>
        <w:sym w:font="Symbol" w:char="003A"/>
      </w:r>
      <w:r w:rsidRPr="00665364">
        <w:rPr>
          <w:spacing w:val="-4"/>
        </w:rPr>
        <w:t xml:space="preserve"> 1000 </w:t>
      </w:r>
      <w:r w:rsidRPr="00665364">
        <w:rPr>
          <w:spacing w:val="-4"/>
        </w:rPr>
        <w:sym w:font="Symbol" w:char="003D"/>
      </w:r>
      <w:smartTag w:uri="urn:schemas-microsoft-com:office:smarttags" w:element="metricconverter">
        <w:smartTagPr>
          <w:attr w:name="ProductID" w:val="54 м3"/>
        </w:smartTagPr>
        <w:r w:rsidRPr="00665364">
          <w:rPr>
            <w:spacing w:val="-4"/>
          </w:rPr>
          <w:t>54 м</w:t>
        </w:r>
        <w:r w:rsidRPr="00665364">
          <w:rPr>
            <w:spacing w:val="-4"/>
            <w:vertAlign w:val="superscript"/>
          </w:rPr>
          <w:t>3</w:t>
        </w:r>
      </w:smartTag>
      <w:r w:rsidRPr="00665364">
        <w:rPr>
          <w:spacing w:val="-4"/>
        </w:rPr>
        <w:t>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Вода для тушения пожара хранится в противопожарных резервуарах, каждый поселк</w:t>
      </w:r>
      <w:r w:rsidRPr="00665364">
        <w:rPr>
          <w:spacing w:val="-4"/>
        </w:rPr>
        <w:t>о</w:t>
      </w:r>
      <w:r w:rsidRPr="00665364">
        <w:rPr>
          <w:spacing w:val="-4"/>
        </w:rPr>
        <w:t>вый водопровод должен иметь их не менее двух.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На водопроводной сети в смотровых колодцах устанавливаются противопожарные ги</w:t>
      </w:r>
      <w:r w:rsidRPr="00665364">
        <w:rPr>
          <w:spacing w:val="-4"/>
        </w:rPr>
        <w:t>д</w:t>
      </w:r>
      <w:r w:rsidRPr="00665364">
        <w:rPr>
          <w:spacing w:val="-4"/>
        </w:rPr>
        <w:t xml:space="preserve">ранты с радиусом действия </w:t>
      </w:r>
      <w:smartTag w:uri="urn:schemas-microsoft-com:office:smarttags" w:element="metricconverter">
        <w:smartTagPr>
          <w:attr w:name="ProductID" w:val="100 м"/>
        </w:smartTagPr>
        <w:r w:rsidRPr="00665364">
          <w:rPr>
            <w:spacing w:val="-4"/>
          </w:rPr>
          <w:t>100 м</w:t>
        </w:r>
      </w:smartTag>
      <w:r w:rsidRPr="00665364">
        <w:rPr>
          <w:spacing w:val="-4"/>
        </w:rPr>
        <w:t>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t>В населенных пунктах, где нет централизованной системы водоснабжения, должно быть предусмотрено строительство местных противопожарных водоемов.</w:t>
      </w:r>
    </w:p>
    <w:p w:rsidR="0050505D" w:rsidRPr="00665364" w:rsidRDefault="0050505D" w:rsidP="0050505D">
      <w:pPr>
        <w:ind w:firstLine="709"/>
        <w:rPr>
          <w:spacing w:val="-4"/>
        </w:rPr>
      </w:pPr>
      <w:r w:rsidRPr="00665364">
        <w:rPr>
          <w:spacing w:val="-4"/>
        </w:rPr>
        <w:lastRenderedPageBreak/>
        <w:t>Во всех населенных пунктах на искусственных и естественных водоемах предлагается организация пирсов и подъездов для забо</w:t>
      </w:r>
      <w:bookmarkStart w:id="96" w:name="_Toc209256153"/>
      <w:r w:rsidRPr="00665364">
        <w:rPr>
          <w:spacing w:val="-4"/>
        </w:rPr>
        <w:t>ра воды пожарными автомобилями.</w:t>
      </w:r>
    </w:p>
    <w:p w:rsidR="0050505D" w:rsidRPr="00665364" w:rsidRDefault="0050505D" w:rsidP="0050505D">
      <w:pPr>
        <w:ind w:firstLine="709"/>
        <w:rPr>
          <w:b/>
          <w:bCs/>
          <w:iCs/>
        </w:rPr>
      </w:pPr>
    </w:p>
    <w:p w:rsidR="0050505D" w:rsidRPr="00665364" w:rsidRDefault="0050505D" w:rsidP="0050505D">
      <w:pPr>
        <w:ind w:firstLine="709"/>
        <w:rPr>
          <w:b/>
          <w:bCs/>
          <w:iCs/>
        </w:rPr>
      </w:pPr>
      <w:r w:rsidRPr="00665364">
        <w:rPr>
          <w:b/>
          <w:bCs/>
          <w:iCs/>
        </w:rPr>
        <w:t>Аварии на гидродинамических объектах</w:t>
      </w:r>
      <w:bookmarkEnd w:id="96"/>
    </w:p>
    <w:p w:rsidR="0050505D" w:rsidRPr="00665364" w:rsidRDefault="0050505D" w:rsidP="0050505D">
      <w:pPr>
        <w:ind w:firstLine="709"/>
      </w:pPr>
      <w:r w:rsidRPr="00665364">
        <w:t xml:space="preserve">На территории </w:t>
      </w:r>
      <w:r w:rsidR="00665364" w:rsidRPr="00665364">
        <w:t>Эркен-Шахарского</w:t>
      </w:r>
      <w:r w:rsidRPr="00665364">
        <w:t xml:space="preserve"> сельского поселения гидродинамические опасные объекты отсутствуют.</w:t>
      </w:r>
    </w:p>
    <w:p w:rsidR="0050505D" w:rsidRPr="00665364" w:rsidRDefault="0050505D" w:rsidP="0050505D">
      <w:pPr>
        <w:ind w:firstLine="709"/>
      </w:pPr>
    </w:p>
    <w:p w:rsidR="0050505D" w:rsidRPr="00665364" w:rsidRDefault="0050505D" w:rsidP="0050505D">
      <w:pPr>
        <w:ind w:firstLine="709"/>
        <w:rPr>
          <w:i/>
        </w:rPr>
      </w:pPr>
      <w:r w:rsidRPr="00665364">
        <w:rPr>
          <w:i/>
        </w:rPr>
        <w:t>Схема рисков возникновения чрезвычайных ситуаций природного, техногенного х</w:t>
      </w:r>
      <w:r w:rsidRPr="00665364">
        <w:rPr>
          <w:i/>
        </w:rPr>
        <w:t>а</w:t>
      </w:r>
      <w:r w:rsidRPr="00665364">
        <w:rPr>
          <w:i/>
        </w:rPr>
        <w:t>рактера и мероприяти</w:t>
      </w:r>
      <w:r w:rsidR="002B7B04">
        <w:rPr>
          <w:i/>
        </w:rPr>
        <w:t>й</w:t>
      </w:r>
      <w:r w:rsidRPr="00665364">
        <w:rPr>
          <w:i/>
        </w:rPr>
        <w:t xml:space="preserve"> по их ликвидации приведена на карте «Карта границ территорий, подверженных риску возникновения чрезвычайных ситуаций природного и техногенного характера».</w:t>
      </w:r>
    </w:p>
    <w:p w:rsidR="00665364" w:rsidRPr="00665364" w:rsidRDefault="00665364">
      <w:pPr>
        <w:rPr>
          <w:color w:val="000000" w:themeColor="text1"/>
          <w:lang w:eastAsia="en-US"/>
        </w:rPr>
      </w:pPr>
      <w:r w:rsidRPr="00665364">
        <w:rPr>
          <w:color w:val="000000" w:themeColor="text1"/>
          <w:lang w:eastAsia="en-US"/>
        </w:rPr>
        <w:br w:type="page"/>
      </w:r>
    </w:p>
    <w:p w:rsidR="00665364" w:rsidRPr="006A2710" w:rsidRDefault="00665364" w:rsidP="00665364">
      <w:pPr>
        <w:pStyle w:val="1"/>
        <w:spacing w:after="0"/>
        <w:rPr>
          <w:rFonts w:cs="Times New Roman"/>
          <w:szCs w:val="24"/>
        </w:rPr>
      </w:pPr>
      <w:bookmarkStart w:id="97" w:name="_Toc310720357"/>
      <w:r w:rsidRPr="006A2710">
        <w:rPr>
          <w:rFonts w:cs="Times New Roman"/>
          <w:szCs w:val="24"/>
        </w:rPr>
        <w:lastRenderedPageBreak/>
        <w:t>РАЗДЕЛ 4. ОСНОВНЫЕ ТЕХНИКО-ЭКОНОМИЧЕСКИЕ ПОКАЗАТЕЛИ</w:t>
      </w:r>
      <w:r w:rsidRPr="006A2710">
        <w:rPr>
          <w:rFonts w:cs="Times New Roman"/>
          <w:szCs w:val="24"/>
        </w:rPr>
        <w:br/>
        <w:t>ГЕНЕРАЛЬНОГО ПЛАНА</w:t>
      </w:r>
      <w:bookmarkEnd w:id="97"/>
    </w:p>
    <w:tbl>
      <w:tblPr>
        <w:tblW w:w="9887" w:type="dxa"/>
        <w:jc w:val="center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125"/>
        <w:gridCol w:w="2854"/>
        <w:gridCol w:w="1817"/>
        <w:gridCol w:w="1240"/>
      </w:tblGrid>
      <w:tr w:rsidR="00665364" w:rsidRPr="006A2710" w:rsidTr="006A2710">
        <w:trPr>
          <w:trHeight w:hRule="exact" w:val="912"/>
          <w:tblHeader/>
          <w:jc w:val="center"/>
        </w:trPr>
        <w:tc>
          <w:tcPr>
            <w:tcW w:w="851" w:type="dxa"/>
            <w:shd w:val="clear" w:color="auto" w:fill="DAEEF3" w:themeFill="accent5" w:themeFillTint="33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№</w:t>
            </w:r>
          </w:p>
          <w:p w:rsidR="00665364" w:rsidRPr="006A2710" w:rsidRDefault="00665364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п./п.</w:t>
            </w:r>
          </w:p>
        </w:tc>
        <w:tc>
          <w:tcPr>
            <w:tcW w:w="3125" w:type="dxa"/>
            <w:shd w:val="clear" w:color="auto" w:fill="DAEEF3" w:themeFill="accent5" w:themeFillTint="33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854" w:type="dxa"/>
            <w:shd w:val="clear" w:color="auto" w:fill="DAEEF3" w:themeFill="accent5" w:themeFillTint="33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817" w:type="dxa"/>
            <w:shd w:val="clear" w:color="auto" w:fill="DAEEF3" w:themeFill="accent5" w:themeFillTint="33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Современное с</w:t>
            </w:r>
            <w:r w:rsidRPr="006A2710">
              <w:rPr>
                <w:sz w:val="22"/>
                <w:szCs w:val="22"/>
              </w:rPr>
              <w:t>о</w:t>
            </w:r>
            <w:r w:rsidRPr="006A2710">
              <w:rPr>
                <w:sz w:val="22"/>
                <w:szCs w:val="22"/>
              </w:rPr>
              <w:t>стояние</w:t>
            </w:r>
          </w:p>
          <w:p w:rsidR="00665364" w:rsidRPr="006A271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на 01.01.2012 г.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665364" w:rsidRPr="006A2710" w:rsidRDefault="00A212A3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На период до 2030</w:t>
            </w:r>
            <w:r w:rsidR="00665364" w:rsidRPr="006A2710">
              <w:rPr>
                <w:sz w:val="22"/>
                <w:szCs w:val="22"/>
              </w:rPr>
              <w:t xml:space="preserve"> г.</w:t>
            </w:r>
          </w:p>
        </w:tc>
      </w:tr>
      <w:tr w:rsidR="00665364" w:rsidRPr="006A2710" w:rsidTr="006A2710">
        <w:trPr>
          <w:trHeight w:val="650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25" w:type="dxa"/>
            <w:shd w:val="clear" w:color="auto" w:fill="FFFFFF"/>
            <w:vAlign w:val="center"/>
          </w:tcPr>
          <w:p w:rsidR="00665364" w:rsidRPr="006A2710" w:rsidRDefault="00665364" w:rsidP="006A2710">
            <w:pPr>
              <w:pStyle w:val="af9"/>
              <w:spacing w:line="240" w:lineRule="auto"/>
              <w:ind w:right="-18" w:firstLine="0"/>
              <w:rPr>
                <w:b/>
                <w:bCs/>
                <w:sz w:val="22"/>
                <w:szCs w:val="22"/>
              </w:rPr>
            </w:pPr>
            <w:r w:rsidRPr="006A2710">
              <w:rPr>
                <w:b/>
                <w:bCs/>
                <w:sz w:val="22"/>
                <w:szCs w:val="22"/>
              </w:rPr>
              <w:t>Территория</w:t>
            </w:r>
          </w:p>
          <w:p w:rsidR="00665364" w:rsidRPr="006A2710" w:rsidRDefault="00665364" w:rsidP="006A2710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bCs/>
                <w:sz w:val="22"/>
                <w:szCs w:val="22"/>
              </w:rPr>
              <w:t>МО «</w:t>
            </w:r>
            <w:proofErr w:type="spellStart"/>
            <w:r w:rsidRPr="006A2710">
              <w:rPr>
                <w:b/>
                <w:bCs/>
                <w:sz w:val="22"/>
                <w:szCs w:val="22"/>
              </w:rPr>
              <w:t>Эркен-Шахарское</w:t>
            </w:r>
            <w:proofErr w:type="spellEnd"/>
            <w:r w:rsidRPr="006A2710">
              <w:rPr>
                <w:b/>
                <w:bCs/>
                <w:sz w:val="22"/>
                <w:szCs w:val="22"/>
              </w:rPr>
              <w:t xml:space="preserve"> сел</w:t>
            </w:r>
            <w:r w:rsidRPr="006A2710">
              <w:rPr>
                <w:b/>
                <w:bCs/>
                <w:sz w:val="22"/>
                <w:szCs w:val="22"/>
              </w:rPr>
              <w:t>ь</w:t>
            </w:r>
            <w:r w:rsidRPr="006A2710">
              <w:rPr>
                <w:b/>
                <w:bCs/>
                <w:sz w:val="22"/>
                <w:szCs w:val="22"/>
              </w:rPr>
              <w:t>ское поселение»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pacing w:val="7"/>
                <w:sz w:val="22"/>
                <w:szCs w:val="22"/>
              </w:rPr>
            </w:pP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6A2710" w:rsidRDefault="00665364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665364" w:rsidRPr="00665364" w:rsidTr="006A2710">
        <w:trPr>
          <w:trHeight w:val="28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1.1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 xml:space="preserve">Общая площадь земель </w:t>
            </w:r>
            <w:r w:rsidRPr="00181D90">
              <w:rPr>
                <w:b/>
                <w:spacing w:val="9"/>
                <w:sz w:val="22"/>
                <w:szCs w:val="22"/>
              </w:rPr>
              <w:t>в установлен</w:t>
            </w:r>
            <w:r w:rsidRPr="00181D90">
              <w:rPr>
                <w:b/>
                <w:sz w:val="22"/>
                <w:szCs w:val="22"/>
              </w:rPr>
              <w:t>ных границах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C56715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81D90">
              <w:t>2450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C56715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81D90">
              <w:t>2</w:t>
            </w:r>
            <w:r w:rsidR="00C56715" w:rsidRPr="00181D90">
              <w:t>450</w:t>
            </w:r>
          </w:p>
        </w:tc>
      </w:tr>
      <w:tr w:rsidR="00665364" w:rsidRPr="00665364" w:rsidTr="006A2710">
        <w:trPr>
          <w:trHeight w:val="358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100</w:t>
            </w:r>
          </w:p>
        </w:tc>
      </w:tr>
      <w:tr w:rsidR="00665364" w:rsidRPr="00665364" w:rsidTr="006A2710">
        <w:trPr>
          <w:trHeight w:val="234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1.1.1</w:t>
            </w:r>
          </w:p>
        </w:tc>
        <w:tc>
          <w:tcPr>
            <w:tcW w:w="3125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в том числе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pacing w:val="-3"/>
                <w:sz w:val="22"/>
                <w:szCs w:val="22"/>
              </w:rPr>
            </w:pP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665364" w:rsidRPr="00665364" w:rsidTr="006A2710">
        <w:trPr>
          <w:trHeight w:val="228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1.1.2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сельхоз назначения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793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181D90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746</w:t>
            </w:r>
          </w:p>
        </w:tc>
      </w:tr>
      <w:tr w:rsidR="00665364" w:rsidRPr="00665364" w:rsidTr="006A2710">
        <w:trPr>
          <w:trHeight w:val="168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665364" w:rsidRPr="00665364" w:rsidTr="006A2710">
        <w:trPr>
          <w:trHeight w:val="21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1.1.3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A2710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556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A2710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603</w:t>
            </w:r>
          </w:p>
        </w:tc>
      </w:tr>
      <w:tr w:rsidR="00665364" w:rsidRPr="00665364" w:rsidTr="006A2710">
        <w:trPr>
          <w:trHeight w:val="186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665364" w:rsidRPr="00665364" w:rsidTr="006A2710">
        <w:trPr>
          <w:trHeight w:val="193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1.1.4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водного фонда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219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219</w:t>
            </w:r>
          </w:p>
        </w:tc>
      </w:tr>
      <w:tr w:rsidR="00665364" w:rsidRPr="00665364" w:rsidTr="006A2710">
        <w:trPr>
          <w:trHeight w:val="193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665364" w:rsidRPr="00665364" w:rsidTr="006A2710">
        <w:trPr>
          <w:trHeight w:val="193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1.1.5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лесного фонда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715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715</w:t>
            </w:r>
          </w:p>
        </w:tc>
      </w:tr>
      <w:tr w:rsidR="00665364" w:rsidRPr="00665364" w:rsidTr="006A2710">
        <w:trPr>
          <w:trHeight w:val="193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665364" w:rsidRPr="00181D90" w:rsidRDefault="00665364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193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1.1.6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 xml:space="preserve">промышленности, </w:t>
            </w:r>
            <w:r w:rsidR="0061446B">
              <w:rPr>
                <w:sz w:val="22"/>
                <w:szCs w:val="22"/>
              </w:rPr>
              <w:t>транспор</w:t>
            </w:r>
            <w:r w:rsidR="0061446B" w:rsidRPr="00181D90">
              <w:rPr>
                <w:sz w:val="22"/>
                <w:szCs w:val="22"/>
              </w:rPr>
              <w:t>та</w:t>
            </w:r>
            <w:r w:rsidRPr="00181D90">
              <w:rPr>
                <w:sz w:val="22"/>
                <w:szCs w:val="22"/>
              </w:rPr>
              <w:t>, энергетики, связи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181D90" w:rsidRDefault="00C3192F" w:rsidP="00FE313D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167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181D90">
              <w:rPr>
                <w:sz w:val="22"/>
                <w:szCs w:val="22"/>
              </w:rPr>
              <w:t>167</w:t>
            </w:r>
          </w:p>
        </w:tc>
      </w:tr>
      <w:tr w:rsidR="00C3192F" w:rsidRPr="00665364" w:rsidTr="006A2710">
        <w:trPr>
          <w:trHeight w:val="193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181D90" w:rsidRDefault="00C3192F" w:rsidP="00FE313D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181D9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17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1.2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жилые зоны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290</w:t>
            </w:r>
          </w:p>
        </w:tc>
      </w:tr>
      <w:tr w:rsidR="00C3192F" w:rsidRPr="00665364" w:rsidTr="006A2710">
        <w:trPr>
          <w:trHeight w:val="17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 от общей площади з</w:t>
            </w:r>
            <w:r w:rsidRPr="00A212A3">
              <w:rPr>
                <w:b/>
                <w:sz w:val="22"/>
                <w:szCs w:val="22"/>
              </w:rPr>
              <w:t>е</w:t>
            </w:r>
            <w:r w:rsidRPr="00A212A3">
              <w:rPr>
                <w:b/>
                <w:sz w:val="22"/>
                <w:szCs w:val="22"/>
              </w:rPr>
              <w:t>мель в установленных гр</w:t>
            </w:r>
            <w:r w:rsidRPr="00A212A3">
              <w:rPr>
                <w:b/>
                <w:sz w:val="22"/>
                <w:szCs w:val="22"/>
              </w:rPr>
              <w:t>а</w:t>
            </w:r>
            <w:r w:rsidRPr="00A212A3">
              <w:rPr>
                <w:b/>
                <w:sz w:val="22"/>
                <w:szCs w:val="22"/>
              </w:rPr>
              <w:t>ницах поселения (…)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78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1.3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общественно-деловые зоны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pacing w:val="-3"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27</w:t>
            </w:r>
          </w:p>
        </w:tc>
      </w:tr>
      <w:tr w:rsidR="00C3192F" w:rsidRPr="00665364" w:rsidTr="006A2710">
        <w:trPr>
          <w:trHeight w:val="278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9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1.4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производственные зоны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158</w:t>
            </w:r>
          </w:p>
        </w:tc>
      </w:tr>
      <w:tr w:rsidR="00C3192F" w:rsidRPr="00665364" w:rsidTr="006A2710">
        <w:trPr>
          <w:trHeight w:val="9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39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1.5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зона рекреации, экологич</w:t>
            </w:r>
            <w:r w:rsidRPr="00A212A3">
              <w:rPr>
                <w:b/>
                <w:sz w:val="22"/>
                <w:szCs w:val="22"/>
                <w:u w:val="single"/>
              </w:rPr>
              <w:t>е</w:t>
            </w:r>
            <w:r w:rsidRPr="00A212A3">
              <w:rPr>
                <w:b/>
                <w:sz w:val="22"/>
                <w:szCs w:val="22"/>
                <w:u w:val="single"/>
              </w:rPr>
              <w:t>ского и природного ландша</w:t>
            </w:r>
            <w:r w:rsidRPr="00A212A3">
              <w:rPr>
                <w:b/>
                <w:sz w:val="22"/>
                <w:szCs w:val="22"/>
                <w:u w:val="single"/>
              </w:rPr>
              <w:t>ф</w:t>
            </w:r>
            <w:r w:rsidRPr="00A212A3">
              <w:rPr>
                <w:b/>
                <w:sz w:val="22"/>
                <w:szCs w:val="22"/>
                <w:u w:val="single"/>
              </w:rPr>
              <w:t>та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71,1</w:t>
            </w:r>
          </w:p>
        </w:tc>
      </w:tr>
      <w:tr w:rsidR="00C3192F" w:rsidRPr="00665364" w:rsidTr="006A2710">
        <w:trPr>
          <w:trHeight w:val="224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1.6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зоны транспортного обслуж</w:t>
            </w:r>
            <w:r w:rsidRPr="00A212A3">
              <w:rPr>
                <w:b/>
                <w:sz w:val="22"/>
                <w:szCs w:val="22"/>
                <w:u w:val="single"/>
              </w:rPr>
              <w:t>и</w:t>
            </w:r>
            <w:r w:rsidRPr="00A212A3">
              <w:rPr>
                <w:b/>
                <w:sz w:val="22"/>
                <w:szCs w:val="22"/>
                <w:u w:val="single"/>
              </w:rPr>
              <w:t>вания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21,5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1.7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зона образования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19,3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1.8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jc w:val="left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зона специального назнач</w:t>
            </w:r>
            <w:r w:rsidRPr="00A212A3">
              <w:rPr>
                <w:b/>
                <w:sz w:val="22"/>
                <w:szCs w:val="22"/>
                <w:u w:val="single"/>
              </w:rPr>
              <w:t>е</w:t>
            </w:r>
            <w:r w:rsidRPr="00A212A3">
              <w:rPr>
                <w:b/>
                <w:sz w:val="22"/>
                <w:szCs w:val="22"/>
                <w:u w:val="single"/>
              </w:rPr>
              <w:t>ния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2,1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1.9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jc w:val="left"/>
              <w:rPr>
                <w:b/>
                <w:sz w:val="22"/>
                <w:szCs w:val="22"/>
                <w:u w:val="single"/>
              </w:rPr>
            </w:pPr>
            <w:r w:rsidRPr="00A212A3">
              <w:rPr>
                <w:b/>
                <w:sz w:val="22"/>
                <w:szCs w:val="22"/>
                <w:u w:val="single"/>
              </w:rPr>
              <w:t>зона садоводческих хозяйств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17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29,9</w:t>
            </w:r>
          </w:p>
        </w:tc>
      </w:tr>
      <w:tr w:rsidR="00C3192F" w:rsidRPr="00665364" w:rsidTr="006A2710">
        <w:trPr>
          <w:trHeight w:val="21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212A3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A212A3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817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40" w:type="dxa"/>
            <w:shd w:val="clear" w:color="auto" w:fill="FFFFFF"/>
          </w:tcPr>
          <w:p w:rsidR="00C3192F" w:rsidRPr="00A212A3" w:rsidRDefault="00C3192F" w:rsidP="00A212A3">
            <w:pPr>
              <w:jc w:val="center"/>
            </w:pPr>
            <w:r w:rsidRPr="00A212A3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361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25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НАСЕЛЕНИЕ (на 2012 г.)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215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79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2.1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Общая численность постоянн</w:t>
            </w:r>
            <w:r w:rsidRPr="006A2710">
              <w:rPr>
                <w:sz w:val="22"/>
                <w:szCs w:val="22"/>
              </w:rPr>
              <w:t>о</w:t>
            </w:r>
            <w:r w:rsidRPr="006A2710">
              <w:rPr>
                <w:sz w:val="22"/>
                <w:szCs w:val="22"/>
              </w:rPr>
              <w:t>го населения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5160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5700</w:t>
            </w:r>
          </w:p>
        </w:tc>
      </w:tr>
      <w:tr w:rsidR="00C3192F" w:rsidRPr="00665364" w:rsidTr="006A2710">
        <w:trPr>
          <w:trHeight w:val="215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% роста (падения) от сущ</w:t>
            </w:r>
            <w:r w:rsidRPr="006A2710">
              <w:rPr>
                <w:sz w:val="22"/>
                <w:szCs w:val="22"/>
              </w:rPr>
              <w:t>е</w:t>
            </w:r>
            <w:r w:rsidRPr="006A2710">
              <w:rPr>
                <w:sz w:val="22"/>
                <w:szCs w:val="22"/>
              </w:rPr>
              <w:t>ствующей численности п</w:t>
            </w:r>
            <w:r w:rsidRPr="006A2710">
              <w:rPr>
                <w:sz w:val="22"/>
                <w:szCs w:val="22"/>
              </w:rPr>
              <w:t>о</w:t>
            </w:r>
            <w:r w:rsidRPr="006A2710">
              <w:rPr>
                <w:sz w:val="22"/>
                <w:szCs w:val="22"/>
              </w:rPr>
              <w:t>стоянного населения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100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6A2710" w:rsidRDefault="00C3192F" w:rsidP="006A2710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  <w:lang w:val="en-US"/>
              </w:rPr>
              <w:t>1</w:t>
            </w:r>
            <w:r w:rsidRPr="006A2710">
              <w:rPr>
                <w:sz w:val="22"/>
                <w:szCs w:val="22"/>
              </w:rPr>
              <w:t>10</w:t>
            </w:r>
          </w:p>
        </w:tc>
      </w:tr>
      <w:tr w:rsidR="00C3192F" w:rsidRPr="00665364" w:rsidTr="006A2710">
        <w:trPr>
          <w:trHeight w:hRule="exact" w:val="307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125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ЖИЛИЩНЫЙ ФОНД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287"/>
          <w:jc w:val="center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3.1</w:t>
            </w:r>
          </w:p>
        </w:tc>
        <w:tc>
          <w:tcPr>
            <w:tcW w:w="3125" w:type="dxa"/>
            <w:vMerge w:val="restart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Общий объем жилищного фонда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 xml:space="preserve">тыс.кв. м. общей площади 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56715">
              <w:rPr>
                <w:b/>
              </w:rPr>
              <w:t>-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263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</w:p>
        </w:tc>
        <w:tc>
          <w:tcPr>
            <w:tcW w:w="3125" w:type="dxa"/>
            <w:vMerge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количество домов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C56715" w:rsidRDefault="00C3192F" w:rsidP="006A2710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  <w:lang w:val="en-US"/>
              </w:rPr>
              <w:t xml:space="preserve">1 </w:t>
            </w:r>
            <w:r w:rsidRPr="00C56715">
              <w:rPr>
                <w:b/>
                <w:sz w:val="22"/>
                <w:szCs w:val="22"/>
              </w:rPr>
              <w:t>548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-</w:t>
            </w:r>
          </w:p>
        </w:tc>
      </w:tr>
      <w:tr w:rsidR="00C3192F" w:rsidRPr="00665364" w:rsidTr="006A2710">
        <w:trPr>
          <w:trHeight w:val="887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79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lastRenderedPageBreak/>
              <w:t>3.2</w:t>
            </w:r>
          </w:p>
        </w:tc>
        <w:tc>
          <w:tcPr>
            <w:tcW w:w="3125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Средняя обеспеченность населения общей площадью квартир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кв. м./чел.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56715">
              <w:rPr>
                <w:b/>
              </w:rPr>
              <w:t>14,9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C56715" w:rsidRDefault="00C3192F" w:rsidP="00A212A3">
            <w:pPr>
              <w:pStyle w:val="af9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56715">
              <w:rPr>
                <w:b/>
                <w:sz w:val="22"/>
                <w:szCs w:val="22"/>
              </w:rPr>
              <w:t>20</w:t>
            </w:r>
          </w:p>
        </w:tc>
      </w:tr>
      <w:tr w:rsidR="00C3192F" w:rsidRPr="00665364" w:rsidTr="006A2710">
        <w:trPr>
          <w:trHeight w:val="3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СОЦКУЛЬТБЫТА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58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4.1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учебно-образовательного назначения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58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Общеобразовательная школа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объект (мест)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181D90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1(1040)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181D90" w:rsidP="00181D90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3192F" w:rsidRPr="00181D9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1040</w:t>
            </w:r>
            <w:r w:rsidR="00C3192F" w:rsidRPr="00181D9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3192F" w:rsidRPr="00665364" w:rsidTr="006A2710">
        <w:trPr>
          <w:trHeight w:val="48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4.1.2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Детский сад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объект (мест)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181D90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3(225)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181D90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5(285)</w:t>
            </w:r>
          </w:p>
        </w:tc>
      </w:tr>
      <w:tr w:rsidR="00C3192F" w:rsidRPr="00665364" w:rsidTr="006A2710">
        <w:trPr>
          <w:trHeight w:val="39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4.2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здравоохранения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39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4.2.1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Амбулатория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92F" w:rsidRPr="00181D90" w:rsidRDefault="00C3192F" w:rsidP="00A212A3">
            <w:pPr>
              <w:jc w:val="center"/>
            </w:pPr>
            <w:r w:rsidRPr="00181D90">
              <w:rPr>
                <w:sz w:val="22"/>
                <w:szCs w:val="22"/>
              </w:rPr>
              <w:t>объект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3192F" w:rsidRPr="00665364" w:rsidTr="006A2710">
        <w:trPr>
          <w:trHeight w:val="7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4.3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культурно-досугового назначения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43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4.3.1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Общественный центр</w:t>
            </w:r>
          </w:p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(клуб, библиотека)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 xml:space="preserve">объект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3192F" w:rsidRPr="00665364" w:rsidTr="006A2710">
        <w:trPr>
          <w:trHeight w:val="5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4.4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административно-делового назначения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35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4.4.1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объект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3192F" w:rsidRPr="00665364" w:rsidTr="006A2710">
        <w:trPr>
          <w:trHeight w:val="66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4.5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торгового назначения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69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4.5.1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Магазины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кв.м.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181D90" w:rsidRDefault="00C3192F" w:rsidP="00181D90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1D9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81D90" w:rsidRPr="00181D90">
              <w:rPr>
                <w:rFonts w:ascii="Times New Roman" w:hAnsi="Times New Roman" w:cs="Times New Roman"/>
                <w:sz w:val="22"/>
                <w:szCs w:val="22"/>
              </w:rPr>
              <w:t>710</w:t>
            </w:r>
          </w:p>
        </w:tc>
      </w:tr>
      <w:tr w:rsidR="00C3192F" w:rsidRPr="00665364" w:rsidTr="006A2710">
        <w:trPr>
          <w:trHeight w:val="61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b/>
                <w:sz w:val="22"/>
                <w:szCs w:val="22"/>
              </w:rPr>
              <w:t>4.6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b/>
                <w:sz w:val="22"/>
                <w:szCs w:val="22"/>
              </w:rPr>
              <w:t>Объекты жилищно-коммунального хозяйства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4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>4.6.1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>Пожарная часть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-1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 xml:space="preserve">объект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3192F" w:rsidRPr="00665364" w:rsidTr="006A2710">
        <w:trPr>
          <w:trHeight w:val="48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ind w:right="-17"/>
              <w:jc w:val="center"/>
              <w:rPr>
                <w:b/>
                <w:spacing w:val="8"/>
                <w:sz w:val="22"/>
                <w:szCs w:val="22"/>
              </w:rPr>
            </w:pPr>
            <w:r w:rsidRPr="006A2710">
              <w:rPr>
                <w:b/>
                <w:spacing w:val="8"/>
                <w:sz w:val="22"/>
                <w:szCs w:val="22"/>
              </w:rPr>
              <w:t xml:space="preserve">ТРАНСПОРТНАЯ </w:t>
            </w:r>
            <w:r w:rsidRPr="006A2710">
              <w:rPr>
                <w:b/>
                <w:spacing w:val="8"/>
                <w:sz w:val="22"/>
                <w:szCs w:val="22"/>
              </w:rPr>
              <w:br/>
              <w:t>ИНФРАСТРУКТУРА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81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ind w:right="-18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Протяженность основных улиц и дорог - всего</w:t>
            </w:r>
          </w:p>
          <w:p w:rsidR="00C3192F" w:rsidRPr="006A2710" w:rsidRDefault="00C3192F" w:rsidP="00A212A3">
            <w:pPr>
              <w:shd w:val="clear" w:color="auto" w:fill="FFFFFF"/>
              <w:spacing w:line="240" w:lineRule="auto"/>
              <w:ind w:right="-18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в том числе</w:t>
            </w:r>
            <w:r w:rsidRPr="006A2710">
              <w:rPr>
                <w:sz w:val="22"/>
                <w:szCs w:val="22"/>
              </w:rPr>
              <w:t>: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ind w:right="-18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км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67</w:t>
            </w:r>
          </w:p>
        </w:tc>
      </w:tr>
      <w:tr w:rsidR="00C3192F" w:rsidRPr="00665364" w:rsidTr="006A2710">
        <w:trPr>
          <w:trHeight w:val="48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ind w:right="-18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- главных улиц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ind w:right="-18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км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shd w:val="clear" w:color="auto" w:fill="FFFFFF"/>
              <w:spacing w:line="240" w:lineRule="auto"/>
              <w:jc w:val="center"/>
              <w:rPr>
                <w:spacing w:val="8"/>
                <w:sz w:val="22"/>
                <w:szCs w:val="22"/>
              </w:rPr>
            </w:pPr>
            <w:r w:rsidRPr="006A2710">
              <w:rPr>
                <w:spacing w:val="8"/>
                <w:sz w:val="22"/>
                <w:szCs w:val="22"/>
              </w:rPr>
              <w:t>35</w:t>
            </w:r>
          </w:p>
        </w:tc>
      </w:tr>
      <w:tr w:rsidR="00C3192F" w:rsidRPr="00665364" w:rsidTr="006A2710">
        <w:trPr>
          <w:trHeight w:val="48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ИНЖЕНЕРНАЯ ИНФР</w:t>
            </w:r>
            <w:r w:rsidRPr="006A2710">
              <w:rPr>
                <w:b/>
                <w:sz w:val="22"/>
                <w:szCs w:val="22"/>
              </w:rPr>
              <w:t>А</w:t>
            </w:r>
            <w:r w:rsidRPr="006A2710">
              <w:rPr>
                <w:b/>
                <w:sz w:val="22"/>
                <w:szCs w:val="22"/>
              </w:rPr>
              <w:t>СТРУКТУРА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b/>
                <w:sz w:val="22"/>
                <w:szCs w:val="22"/>
              </w:rPr>
              <w:t>6.1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b/>
              </w:rPr>
            </w:pPr>
            <w:r w:rsidRPr="00A642E6">
              <w:rPr>
                <w:b/>
                <w:sz w:val="22"/>
                <w:szCs w:val="22"/>
              </w:rPr>
              <w:t>Водоснабжение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F76284" w:rsidRDefault="00C3192F" w:rsidP="00FE313D">
            <w:pPr>
              <w:pStyle w:val="af9"/>
              <w:spacing w:line="240" w:lineRule="auto"/>
              <w:ind w:firstLine="0"/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F76284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F76284" w:rsidRDefault="00C3192F" w:rsidP="00FE313D">
            <w:pPr>
              <w:pStyle w:val="af9"/>
              <w:ind w:firstLine="0"/>
            </w:pP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6.1.1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Водопотребление – всего,</w:t>
            </w:r>
          </w:p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в том числе: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1665,50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- на хозяйственно-питьевые нужды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931,60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- на производственные нужды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186,32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- на поливочные нужды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285,00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 пожаротушение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216,00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неучтенные расходы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46,58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6.1.2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Производительность водоз</w:t>
            </w:r>
            <w:r w:rsidRPr="00A642E6">
              <w:rPr>
                <w:sz w:val="22"/>
                <w:szCs w:val="22"/>
              </w:rPr>
              <w:t>а</w:t>
            </w:r>
            <w:r w:rsidRPr="00A642E6">
              <w:rPr>
                <w:sz w:val="22"/>
                <w:szCs w:val="22"/>
              </w:rPr>
              <w:t>борных сооружений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3000,00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3000,00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в том числе водозаборов по</w:t>
            </w:r>
            <w:r w:rsidRPr="00A642E6">
              <w:rPr>
                <w:sz w:val="22"/>
                <w:szCs w:val="22"/>
              </w:rPr>
              <w:t>д</w:t>
            </w:r>
            <w:r w:rsidRPr="00A642E6">
              <w:rPr>
                <w:sz w:val="22"/>
                <w:szCs w:val="22"/>
              </w:rPr>
              <w:t>земных вод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-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6.1.3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Среднесуточное водопотребл</w:t>
            </w:r>
            <w:r w:rsidRPr="00A642E6">
              <w:rPr>
                <w:sz w:val="22"/>
                <w:szCs w:val="22"/>
              </w:rPr>
              <w:t>е</w:t>
            </w:r>
            <w:r w:rsidRPr="00A642E6">
              <w:rPr>
                <w:sz w:val="22"/>
                <w:szCs w:val="22"/>
              </w:rPr>
              <w:t>ние</w:t>
            </w:r>
          </w:p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на 1 человека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л./в сутки на чел.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292,19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в том числе</w:t>
            </w:r>
          </w:p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на хозяйственно-питьевые ну</w:t>
            </w:r>
            <w:r w:rsidRPr="00A642E6">
              <w:rPr>
                <w:sz w:val="22"/>
                <w:szCs w:val="22"/>
              </w:rPr>
              <w:t>ж</w:t>
            </w:r>
            <w:r w:rsidRPr="00A642E6">
              <w:rPr>
                <w:sz w:val="22"/>
                <w:szCs w:val="22"/>
              </w:rPr>
              <w:t>ды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л./в сутки на чел.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163,44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6.1.4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45,100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54057B" w:rsidRDefault="00C3192F" w:rsidP="00FE313D">
            <w:pPr>
              <w:pStyle w:val="af9"/>
              <w:ind w:firstLine="0"/>
            </w:pPr>
            <w:r>
              <w:t>56,100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862CEF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2CEF">
              <w:rPr>
                <w:rFonts w:ascii="Times New Roman" w:hAnsi="Times New Roman" w:cs="Times New Roman"/>
                <w:b/>
                <w:sz w:val="22"/>
                <w:szCs w:val="22"/>
              </w:rPr>
              <w:t>6.2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E06C48" w:rsidRDefault="00C3192F" w:rsidP="00FE313D">
            <w:pPr>
              <w:pStyle w:val="af9"/>
              <w:spacing w:line="240" w:lineRule="auto"/>
              <w:ind w:firstLine="0"/>
              <w:rPr>
                <w:b/>
              </w:rPr>
            </w:pPr>
            <w:r w:rsidRPr="00E06C48">
              <w:rPr>
                <w:b/>
                <w:sz w:val="22"/>
                <w:szCs w:val="22"/>
              </w:rPr>
              <w:t>Водоотведение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E06C48" w:rsidRDefault="00C3192F" w:rsidP="00FE313D">
            <w:pPr>
              <w:pStyle w:val="af9"/>
              <w:spacing w:line="240" w:lineRule="auto"/>
              <w:ind w:firstLine="0"/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E06C48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E06C48" w:rsidRDefault="00C3192F" w:rsidP="00FE313D">
            <w:pPr>
              <w:pStyle w:val="af9"/>
              <w:ind w:firstLine="0"/>
            </w:pPr>
          </w:p>
        </w:tc>
      </w:tr>
      <w:tr w:rsidR="00C3192F" w:rsidRPr="00665364" w:rsidTr="006A2710">
        <w:trPr>
          <w:trHeight w:hRule="exact" w:val="561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6.2.1</w:t>
            </w:r>
          </w:p>
        </w:tc>
        <w:tc>
          <w:tcPr>
            <w:tcW w:w="3125" w:type="dxa"/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Общее поступление сточных вод – всего</w:t>
            </w:r>
          </w:p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в том числе: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1211,08</w:t>
            </w:r>
          </w:p>
        </w:tc>
      </w:tr>
      <w:tr w:rsidR="00C3192F" w:rsidRPr="00665364" w:rsidTr="006A2710">
        <w:trPr>
          <w:trHeight w:val="127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- хозяйственно-</w:t>
            </w:r>
            <w:r>
              <w:rPr>
                <w:sz w:val="22"/>
                <w:szCs w:val="22"/>
              </w:rPr>
              <w:t>бытовые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931,60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 xml:space="preserve">- производственные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232,90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неучтенные расходы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46,58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6.2.2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Производительность очистных сооружений канализации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куб. м./в сутки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2400,00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2400,00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b"/>
              <w:ind w:right="10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642E6">
              <w:rPr>
                <w:rFonts w:ascii="Times New Roman" w:hAnsi="Times New Roman" w:cs="Times New Roman"/>
                <w:sz w:val="22"/>
                <w:szCs w:val="22"/>
              </w:rPr>
              <w:t>6.2.3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A642E6" w:rsidRDefault="00C3192F" w:rsidP="00FE313D">
            <w:pPr>
              <w:pStyle w:val="af9"/>
              <w:spacing w:line="240" w:lineRule="auto"/>
              <w:ind w:firstLine="0"/>
            </w:pPr>
            <w:r w:rsidRPr="00A642E6">
              <w:rPr>
                <w:sz w:val="22"/>
                <w:szCs w:val="22"/>
              </w:rPr>
              <w:t>км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7,300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342209" w:rsidRDefault="00C3192F" w:rsidP="00FE313D">
            <w:pPr>
              <w:pStyle w:val="af9"/>
              <w:ind w:firstLine="0"/>
            </w:pPr>
            <w:r>
              <w:t>15,500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b/>
                <w:sz w:val="22"/>
                <w:szCs w:val="22"/>
              </w:rPr>
              <w:t>6.3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6A2710">
              <w:rPr>
                <w:b/>
                <w:sz w:val="22"/>
                <w:szCs w:val="22"/>
              </w:rPr>
              <w:t>Электроснабжение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A2710">
              <w:rPr>
                <w:rFonts w:ascii="Times New Roman" w:hAnsi="Times New Roman" w:cs="Times New Roman"/>
                <w:sz w:val="22"/>
                <w:szCs w:val="22"/>
              </w:rPr>
              <w:t>6.3.1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left="126" w:right="-18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Потребление электроэнергии на 1 чел. в год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left="126" w:right="-18"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кВт, чел/год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4983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6A2710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6A2710">
              <w:rPr>
                <w:sz w:val="22"/>
                <w:szCs w:val="22"/>
              </w:rPr>
              <w:t>5341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D23D7">
              <w:rPr>
                <w:rFonts w:ascii="Times New Roman" w:hAnsi="Times New Roman" w:cs="Times New Roman"/>
                <w:b/>
                <w:sz w:val="22"/>
                <w:szCs w:val="22"/>
              </w:rPr>
              <w:t>6.4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DD23D7">
              <w:rPr>
                <w:b/>
                <w:sz w:val="22"/>
                <w:szCs w:val="22"/>
              </w:rPr>
              <w:t>Теплоснабжение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DD23D7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23D7" w:rsidRPr="00DD23D7" w:rsidRDefault="00DD23D7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D23D7">
              <w:rPr>
                <w:rFonts w:ascii="Times New Roman" w:hAnsi="Times New Roman" w:cs="Times New Roman"/>
                <w:sz w:val="22"/>
                <w:szCs w:val="22"/>
              </w:rPr>
              <w:t>6.4.1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23D7" w:rsidRPr="00DD23D7" w:rsidRDefault="00DD23D7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Потребление тепла – всего</w:t>
            </w:r>
          </w:p>
          <w:p w:rsidR="00DD23D7" w:rsidRPr="00DD23D7" w:rsidRDefault="00DD23D7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в том числе: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23D7" w:rsidRPr="00DD23D7" w:rsidRDefault="00DD23D7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Гкал/год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23D7" w:rsidRPr="00DD23D7" w:rsidRDefault="00DD23D7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DD23D7">
              <w:rPr>
                <w:sz w:val="22"/>
                <w:szCs w:val="22"/>
                <w:lang w:val="en-US"/>
              </w:rPr>
              <w:t>34164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23D7" w:rsidRPr="00DD23D7" w:rsidRDefault="00DD23D7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DD23D7">
              <w:rPr>
                <w:sz w:val="22"/>
                <w:szCs w:val="22"/>
                <w:lang w:val="en-US"/>
              </w:rPr>
              <w:t>34164</w:t>
            </w:r>
          </w:p>
        </w:tc>
      </w:tr>
      <w:tr w:rsidR="00C3192F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D23D7">
              <w:rPr>
                <w:rFonts w:ascii="Times New Roman" w:hAnsi="Times New Roman" w:cs="Times New Roman"/>
                <w:b/>
                <w:sz w:val="22"/>
                <w:szCs w:val="22"/>
              </w:rPr>
              <w:t>6.5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right="-18" w:firstLine="0"/>
              <w:rPr>
                <w:b/>
                <w:sz w:val="22"/>
                <w:szCs w:val="22"/>
              </w:rPr>
            </w:pPr>
            <w:r w:rsidRPr="00DD23D7">
              <w:rPr>
                <w:b/>
                <w:sz w:val="22"/>
                <w:szCs w:val="22"/>
              </w:rPr>
              <w:t>Газоснабжение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92F" w:rsidRPr="00DD23D7" w:rsidRDefault="00C3192F" w:rsidP="00A212A3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181D90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D23D7">
              <w:rPr>
                <w:rFonts w:ascii="Times New Roman" w:hAnsi="Times New Roman" w:cs="Times New Roman"/>
                <w:sz w:val="22"/>
                <w:szCs w:val="22"/>
              </w:rPr>
              <w:t>6.5.1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A212A3">
            <w:pPr>
              <w:spacing w:line="240" w:lineRule="auto"/>
              <w:ind w:right="-18"/>
              <w:jc w:val="center"/>
              <w:rPr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Количество ГРП, ГРПБ и ГРПШ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единиц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DD23D7">
              <w:rPr>
                <w:sz w:val="22"/>
              </w:rPr>
              <w:t>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DD23D7">
              <w:rPr>
                <w:sz w:val="22"/>
              </w:rPr>
              <w:t>17</w:t>
            </w:r>
          </w:p>
        </w:tc>
      </w:tr>
      <w:tr w:rsidR="00181D90" w:rsidRPr="00665364" w:rsidTr="006A2710">
        <w:trPr>
          <w:trHeight w:val="23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A212A3">
            <w:pPr>
              <w:pStyle w:val="afb"/>
              <w:spacing w:before="0" w:line="240" w:lineRule="auto"/>
              <w:ind w:right="79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D23D7">
              <w:rPr>
                <w:rFonts w:ascii="Times New Roman" w:hAnsi="Times New Roman" w:cs="Times New Roman"/>
                <w:sz w:val="22"/>
                <w:szCs w:val="22"/>
              </w:rPr>
              <w:t>6.5.2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A212A3">
            <w:pPr>
              <w:spacing w:line="240" w:lineRule="auto"/>
              <w:ind w:right="-18"/>
              <w:jc w:val="center"/>
              <w:rPr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A212A3">
            <w:pPr>
              <w:pStyle w:val="af9"/>
              <w:spacing w:line="240" w:lineRule="auto"/>
              <w:ind w:right="-18" w:firstLine="0"/>
              <w:rPr>
                <w:sz w:val="22"/>
                <w:szCs w:val="22"/>
              </w:rPr>
            </w:pPr>
            <w:r w:rsidRPr="00DD23D7">
              <w:rPr>
                <w:sz w:val="22"/>
                <w:szCs w:val="22"/>
              </w:rPr>
              <w:t>км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DD23D7">
              <w:rPr>
                <w:sz w:val="22"/>
                <w:lang w:val="en-US"/>
              </w:rPr>
              <w:t>33</w:t>
            </w:r>
            <w:r w:rsidRPr="00DD23D7">
              <w:rPr>
                <w:sz w:val="22"/>
              </w:rPr>
              <w:t>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D90" w:rsidRPr="00DD23D7" w:rsidRDefault="00181D90" w:rsidP="00FE313D">
            <w:pPr>
              <w:pStyle w:val="af9"/>
              <w:spacing w:line="240" w:lineRule="auto"/>
              <w:ind w:firstLine="0"/>
              <w:rPr>
                <w:sz w:val="22"/>
                <w:szCs w:val="22"/>
              </w:rPr>
            </w:pPr>
            <w:r w:rsidRPr="00DD23D7">
              <w:rPr>
                <w:sz w:val="22"/>
                <w:lang w:val="en-US"/>
              </w:rPr>
              <w:t>33</w:t>
            </w:r>
            <w:r w:rsidRPr="00DD23D7">
              <w:rPr>
                <w:sz w:val="22"/>
              </w:rPr>
              <w:t>,5</w:t>
            </w:r>
          </w:p>
        </w:tc>
      </w:tr>
    </w:tbl>
    <w:p w:rsidR="00712996" w:rsidRPr="00665364" w:rsidRDefault="00712996" w:rsidP="00712996">
      <w:pPr>
        <w:spacing w:before="200" w:after="160"/>
        <w:ind w:firstLine="709"/>
        <w:rPr>
          <w:color w:val="000000" w:themeColor="text1"/>
          <w:lang w:eastAsia="en-US"/>
        </w:rPr>
      </w:pPr>
    </w:p>
    <w:sectPr w:rsidR="00712996" w:rsidRPr="00665364" w:rsidSect="00E44733">
      <w:headerReference w:type="default" r:id="rId30"/>
      <w:footerReference w:type="default" r:id="rId31"/>
      <w:pgSz w:w="11906" w:h="16838"/>
      <w:pgMar w:top="567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CB3" w:rsidRDefault="003F6CB3" w:rsidP="00D52790">
      <w:pPr>
        <w:spacing w:line="240" w:lineRule="auto"/>
      </w:pPr>
      <w:r>
        <w:separator/>
      </w:r>
    </w:p>
  </w:endnote>
  <w:endnote w:type="continuationSeparator" w:id="0">
    <w:p w:rsidR="003F6CB3" w:rsidRDefault="003F6CB3" w:rsidP="00D52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ont338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341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34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Default="00CC42C7" w:rsidP="001B0F93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  <w:r>
      <w:t xml:space="preserve">                                                                </w:t>
    </w:r>
    <w:r w:rsidRPr="00F02945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Default="00CC42C7" w:rsidP="008D17F6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Default="00CC42C7" w:rsidP="008D17F6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Default="00CC42C7" w:rsidP="00037C6D">
    <w:pPr>
      <w:pStyle w:val="ad"/>
      <w:jc w:val="right"/>
    </w:pPr>
    <w:r w:rsidRPr="00F02945"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CB3" w:rsidRDefault="003F6CB3" w:rsidP="00D52790">
      <w:pPr>
        <w:spacing w:line="240" w:lineRule="auto"/>
      </w:pPr>
      <w:r>
        <w:separator/>
      </w:r>
    </w:p>
  </w:footnote>
  <w:footnote w:type="continuationSeparator" w:id="0">
    <w:p w:rsidR="003F6CB3" w:rsidRDefault="003F6CB3" w:rsidP="00D52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Pr="00C418F1" w:rsidRDefault="00CC42C7" w:rsidP="000A19B4">
    <w:pPr>
      <w:pStyle w:val="ab"/>
      <w:jc w:val="right"/>
      <w:rPr>
        <w:rFonts w:asciiTheme="minorHAnsi" w:hAnsiTheme="minorHAnsi"/>
        <w:u w:val="single"/>
      </w:rPr>
    </w:pPr>
    <w:r w:rsidRPr="00C418F1">
      <w:rPr>
        <w:rFonts w:asciiTheme="minorHAnsi" w:hAnsiTheme="minorHAnsi"/>
        <w:u w:val="single"/>
      </w:rPr>
      <w:t xml:space="preserve">Материалы по обоснованию </w:t>
    </w:r>
    <w:r>
      <w:rPr>
        <w:rFonts w:asciiTheme="minorHAnsi" w:hAnsiTheme="minorHAnsi"/>
        <w:u w:val="single"/>
      </w:rPr>
      <w:t>генерального плана</w:t>
    </w:r>
  </w:p>
  <w:p w:rsidR="00CC42C7" w:rsidRDefault="00CC42C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Pr="00C418F1" w:rsidRDefault="00CC42C7" w:rsidP="00F34CD0">
    <w:pPr>
      <w:pStyle w:val="ab"/>
      <w:jc w:val="right"/>
      <w:rPr>
        <w:rFonts w:asciiTheme="minorHAnsi" w:hAnsiTheme="minorHAnsi"/>
        <w:u w:val="single"/>
      </w:rPr>
    </w:pPr>
    <w:r w:rsidRPr="00C418F1">
      <w:rPr>
        <w:rFonts w:asciiTheme="minorHAnsi" w:hAnsiTheme="minorHAnsi"/>
        <w:u w:val="single"/>
      </w:rPr>
      <w:t>Материалы по обоснованию проекта</w:t>
    </w:r>
  </w:p>
  <w:p w:rsidR="00CC42C7" w:rsidRPr="00F34CD0" w:rsidRDefault="00CC42C7" w:rsidP="00F34CD0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C7" w:rsidRPr="00C418F1" w:rsidRDefault="00CC42C7" w:rsidP="00E2079D">
    <w:pPr>
      <w:pStyle w:val="ab"/>
      <w:jc w:val="right"/>
      <w:rPr>
        <w:rFonts w:asciiTheme="minorHAnsi" w:hAnsiTheme="minorHAnsi"/>
        <w:u w:val="single"/>
      </w:rPr>
    </w:pPr>
    <w:r w:rsidRPr="00C418F1">
      <w:rPr>
        <w:rFonts w:asciiTheme="minorHAnsi" w:hAnsiTheme="minorHAnsi"/>
        <w:u w:val="single"/>
      </w:rPr>
      <w:t>Материалы по обоснованию проекта</w:t>
    </w:r>
  </w:p>
  <w:p w:rsidR="00CC42C7" w:rsidRPr="00E2079D" w:rsidRDefault="00CC42C7" w:rsidP="00E2079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1A"/>
    <w:multiLevelType w:val="singleLevel"/>
    <w:tmpl w:val="0000001A"/>
    <w:name w:val="WW8Num2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800" w:hanging="1200"/>
      </w:pPr>
    </w:lvl>
  </w:abstractNum>
  <w:abstractNum w:abstractNumId="2">
    <w:nsid w:val="0DC32885"/>
    <w:multiLevelType w:val="multilevel"/>
    <w:tmpl w:val="7B3E58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3">
    <w:nsid w:val="10583E6A"/>
    <w:multiLevelType w:val="hybridMultilevel"/>
    <w:tmpl w:val="89421B42"/>
    <w:lvl w:ilvl="0" w:tplc="F3D4BD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BE5632"/>
    <w:multiLevelType w:val="hybridMultilevel"/>
    <w:tmpl w:val="758055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1466A"/>
    <w:multiLevelType w:val="multilevel"/>
    <w:tmpl w:val="31C25944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i w:val="0"/>
        <w:u w:val="none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6">
    <w:nsid w:val="26D038C1"/>
    <w:multiLevelType w:val="hybridMultilevel"/>
    <w:tmpl w:val="BF8264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DE857B2"/>
    <w:multiLevelType w:val="hybridMultilevel"/>
    <w:tmpl w:val="269CACD6"/>
    <w:lvl w:ilvl="0" w:tplc="1DF6EF00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>
    <w:nsid w:val="2ED25CA1"/>
    <w:multiLevelType w:val="hybridMultilevel"/>
    <w:tmpl w:val="E14E1972"/>
    <w:lvl w:ilvl="0" w:tplc="3D1E0D66">
      <w:start w:val="1"/>
      <w:numFmt w:val="decimal"/>
      <w:lvlText w:val="%1."/>
      <w:lvlJc w:val="left"/>
      <w:pPr>
        <w:tabs>
          <w:tab w:val="num" w:pos="-615"/>
        </w:tabs>
        <w:ind w:left="-615" w:hanging="46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9">
    <w:nsid w:val="30DA4676"/>
    <w:multiLevelType w:val="multilevel"/>
    <w:tmpl w:val="AE7AEBD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  <w:i w:val="0"/>
        <w:u w:val="none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i w:val="0"/>
        <w:u w:val="none"/>
      </w:rPr>
    </w:lvl>
  </w:abstractNum>
  <w:abstractNum w:abstractNumId="10">
    <w:nsid w:val="31210521"/>
    <w:multiLevelType w:val="multilevel"/>
    <w:tmpl w:val="E2F200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>
    <w:nsid w:val="35CD2988"/>
    <w:multiLevelType w:val="multilevel"/>
    <w:tmpl w:val="FC828D1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  <w:i w:val="0"/>
        <w:u w:val="none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i w:val="0"/>
        <w:u w:val="none"/>
      </w:rPr>
    </w:lvl>
  </w:abstractNum>
  <w:abstractNum w:abstractNumId="12">
    <w:nsid w:val="38C064FE"/>
    <w:multiLevelType w:val="multilevel"/>
    <w:tmpl w:val="6786E3C0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1"/>
      <w:numFmt w:val="decimal"/>
      <w:isLgl/>
      <w:lvlText w:val="%1.%2."/>
      <w:lvlJc w:val="left"/>
      <w:pPr>
        <w:ind w:left="1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13">
    <w:nsid w:val="39A356C8"/>
    <w:multiLevelType w:val="multilevel"/>
    <w:tmpl w:val="FB92D0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BAE31B0"/>
    <w:multiLevelType w:val="multilevel"/>
    <w:tmpl w:val="EBF0F12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FF261A9"/>
    <w:multiLevelType w:val="hybridMultilevel"/>
    <w:tmpl w:val="7722F9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263DBC"/>
    <w:multiLevelType w:val="hybridMultilevel"/>
    <w:tmpl w:val="31A27C80"/>
    <w:lvl w:ilvl="0" w:tplc="B2644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480378C"/>
    <w:multiLevelType w:val="multilevel"/>
    <w:tmpl w:val="616CC534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48E3D35"/>
    <w:multiLevelType w:val="hybridMultilevel"/>
    <w:tmpl w:val="BD82B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FD2C59"/>
    <w:multiLevelType w:val="multilevel"/>
    <w:tmpl w:val="303CB49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0">
    <w:nsid w:val="4730500C"/>
    <w:multiLevelType w:val="multilevel"/>
    <w:tmpl w:val="51BC2D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8216334"/>
    <w:multiLevelType w:val="hybridMultilevel"/>
    <w:tmpl w:val="74C4F970"/>
    <w:lvl w:ilvl="0" w:tplc="E6E68B68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93125D6"/>
    <w:multiLevelType w:val="multilevel"/>
    <w:tmpl w:val="73EE01F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3">
    <w:nsid w:val="49B44F2C"/>
    <w:multiLevelType w:val="multilevel"/>
    <w:tmpl w:val="3ABA826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4">
    <w:nsid w:val="4A388ED5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4D6905F2"/>
    <w:multiLevelType w:val="hybridMultilevel"/>
    <w:tmpl w:val="78B6695A"/>
    <w:lvl w:ilvl="0" w:tplc="1DF6EF00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53122D6E"/>
    <w:multiLevelType w:val="multilevel"/>
    <w:tmpl w:val="66F42752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6"/>
      <w:numFmt w:val="decimal"/>
      <w:isLgl/>
      <w:lvlText w:val="%1.%2."/>
      <w:lvlJc w:val="left"/>
      <w:pPr>
        <w:ind w:left="16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27">
    <w:nsid w:val="572D2796"/>
    <w:multiLevelType w:val="multilevel"/>
    <w:tmpl w:val="A6B4CE36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1"/>
      <w:numFmt w:val="decimal"/>
      <w:isLgl/>
      <w:lvlText w:val="%1.%2."/>
      <w:lvlJc w:val="left"/>
      <w:pPr>
        <w:ind w:left="1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28">
    <w:nsid w:val="579C39A6"/>
    <w:multiLevelType w:val="hybridMultilevel"/>
    <w:tmpl w:val="4F26D5DA"/>
    <w:lvl w:ilvl="0" w:tplc="AF28468A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B91239E"/>
    <w:multiLevelType w:val="multilevel"/>
    <w:tmpl w:val="51BC2D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E1401CC"/>
    <w:multiLevelType w:val="multilevel"/>
    <w:tmpl w:val="511CF2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EAC2BA6"/>
    <w:multiLevelType w:val="multilevel"/>
    <w:tmpl w:val="7C60E24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>
    <w:nsid w:val="5ED02306"/>
    <w:multiLevelType w:val="multilevel"/>
    <w:tmpl w:val="A80A3862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33">
    <w:nsid w:val="5F6B4BA1"/>
    <w:multiLevelType w:val="multilevel"/>
    <w:tmpl w:val="33E40F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34">
    <w:nsid w:val="668C5EF6"/>
    <w:multiLevelType w:val="hybridMultilevel"/>
    <w:tmpl w:val="76C6FE6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A410829"/>
    <w:multiLevelType w:val="hybridMultilevel"/>
    <w:tmpl w:val="1CC4FFF8"/>
    <w:lvl w:ilvl="0" w:tplc="0419000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A9B10BA"/>
    <w:multiLevelType w:val="hybridMultilevel"/>
    <w:tmpl w:val="BB928924"/>
    <w:lvl w:ilvl="0" w:tplc="FFFFFFFF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 w:tplc="04190003">
      <w:start w:val="1"/>
      <w:numFmt w:val="bullet"/>
      <w:lvlText w:val=""/>
      <w:lvlJc w:val="left"/>
      <w:pPr>
        <w:tabs>
          <w:tab w:val="num" w:pos="2320"/>
        </w:tabs>
        <w:ind w:left="2320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37">
    <w:nsid w:val="6CB707A1"/>
    <w:multiLevelType w:val="hybridMultilevel"/>
    <w:tmpl w:val="108045CC"/>
    <w:lvl w:ilvl="0" w:tplc="2516104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74B22AEA"/>
    <w:multiLevelType w:val="multilevel"/>
    <w:tmpl w:val="11FE9C0A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9">
    <w:nsid w:val="752739A1"/>
    <w:multiLevelType w:val="multilevel"/>
    <w:tmpl w:val="7F382628"/>
    <w:lvl w:ilvl="0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0">
    <w:nsid w:val="7A59702E"/>
    <w:multiLevelType w:val="multilevel"/>
    <w:tmpl w:val="B8148C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AD75685"/>
    <w:multiLevelType w:val="hybridMultilevel"/>
    <w:tmpl w:val="EB2810C6"/>
    <w:lvl w:ilvl="0" w:tplc="4D367AB8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2">
    <w:nsid w:val="7AE20902"/>
    <w:multiLevelType w:val="multilevel"/>
    <w:tmpl w:val="7E1C86E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43">
    <w:nsid w:val="7C3841F4"/>
    <w:multiLevelType w:val="hybridMultilevel"/>
    <w:tmpl w:val="725E0E2A"/>
    <w:lvl w:ilvl="0" w:tplc="4CC0D2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D503E68"/>
    <w:multiLevelType w:val="multilevel"/>
    <w:tmpl w:val="C6E4A6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6"/>
  </w:num>
  <w:num w:numId="4">
    <w:abstractNumId w:val="12"/>
  </w:num>
  <w:num w:numId="5">
    <w:abstractNumId w:val="27"/>
  </w:num>
  <w:num w:numId="6">
    <w:abstractNumId w:val="36"/>
  </w:num>
  <w:num w:numId="7">
    <w:abstractNumId w:val="8"/>
  </w:num>
  <w:num w:numId="8">
    <w:abstractNumId w:val="34"/>
  </w:num>
  <w:num w:numId="9">
    <w:abstractNumId w:val="6"/>
  </w:num>
  <w:num w:numId="10">
    <w:abstractNumId w:val="3"/>
  </w:num>
  <w:num w:numId="11">
    <w:abstractNumId w:val="28"/>
  </w:num>
  <w:num w:numId="12">
    <w:abstractNumId w:val="25"/>
  </w:num>
  <w:num w:numId="13">
    <w:abstractNumId w:val="7"/>
  </w:num>
  <w:num w:numId="14">
    <w:abstractNumId w:val="35"/>
  </w:num>
  <w:num w:numId="15">
    <w:abstractNumId w:val="43"/>
  </w:num>
  <w:num w:numId="16">
    <w:abstractNumId w:val="37"/>
  </w:num>
  <w:num w:numId="17">
    <w:abstractNumId w:val="24"/>
  </w:num>
  <w:num w:numId="18">
    <w:abstractNumId w:val="24"/>
  </w:num>
  <w:num w:numId="19">
    <w:abstractNumId w:val="24"/>
  </w:num>
  <w:num w:numId="20">
    <w:abstractNumId w:val="21"/>
  </w:num>
  <w:num w:numId="21">
    <w:abstractNumId w:val="38"/>
  </w:num>
  <w:num w:numId="22">
    <w:abstractNumId w:val="2"/>
  </w:num>
  <w:num w:numId="23">
    <w:abstractNumId w:val="39"/>
  </w:num>
  <w:num w:numId="24">
    <w:abstractNumId w:val="10"/>
  </w:num>
  <w:num w:numId="25">
    <w:abstractNumId w:val="11"/>
  </w:num>
  <w:num w:numId="26">
    <w:abstractNumId w:val="32"/>
  </w:num>
  <w:num w:numId="27">
    <w:abstractNumId w:val="31"/>
  </w:num>
  <w:num w:numId="28">
    <w:abstractNumId w:val="23"/>
  </w:num>
  <w:num w:numId="29">
    <w:abstractNumId w:val="9"/>
  </w:num>
  <w:num w:numId="30">
    <w:abstractNumId w:val="42"/>
  </w:num>
  <w:num w:numId="31">
    <w:abstractNumId w:val="22"/>
  </w:num>
  <w:num w:numId="32">
    <w:abstractNumId w:val="16"/>
  </w:num>
  <w:num w:numId="33">
    <w:abstractNumId w:val="18"/>
  </w:num>
  <w:num w:numId="34">
    <w:abstractNumId w:val="40"/>
  </w:num>
  <w:num w:numId="35">
    <w:abstractNumId w:val="29"/>
  </w:num>
  <w:num w:numId="36">
    <w:abstractNumId w:val="20"/>
  </w:num>
  <w:num w:numId="37">
    <w:abstractNumId w:val="19"/>
  </w:num>
  <w:num w:numId="38">
    <w:abstractNumId w:val="41"/>
  </w:num>
  <w:num w:numId="39">
    <w:abstractNumId w:val="15"/>
  </w:num>
  <w:num w:numId="40">
    <w:abstractNumId w:val="33"/>
  </w:num>
  <w:num w:numId="41">
    <w:abstractNumId w:val="4"/>
  </w:num>
  <w:num w:numId="42">
    <w:abstractNumId w:val="30"/>
  </w:num>
  <w:num w:numId="43">
    <w:abstractNumId w:val="5"/>
  </w:num>
  <w:num w:numId="44">
    <w:abstractNumId w:val="17"/>
  </w:num>
  <w:num w:numId="45">
    <w:abstractNumId w:val="44"/>
  </w:num>
  <w:num w:numId="46">
    <w:abstractNumId w:val="14"/>
  </w:num>
  <w:num w:numId="47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2D7F"/>
    <w:rsid w:val="00000756"/>
    <w:rsid w:val="00001867"/>
    <w:rsid w:val="0000268D"/>
    <w:rsid w:val="000028D6"/>
    <w:rsid w:val="00003E5D"/>
    <w:rsid w:val="000044EA"/>
    <w:rsid w:val="00004A16"/>
    <w:rsid w:val="00007699"/>
    <w:rsid w:val="00011B69"/>
    <w:rsid w:val="00012339"/>
    <w:rsid w:val="00015BF1"/>
    <w:rsid w:val="00016587"/>
    <w:rsid w:val="0002123C"/>
    <w:rsid w:val="00023B8D"/>
    <w:rsid w:val="00027F5A"/>
    <w:rsid w:val="00030245"/>
    <w:rsid w:val="00030277"/>
    <w:rsid w:val="00031B3D"/>
    <w:rsid w:val="00032BCA"/>
    <w:rsid w:val="00033904"/>
    <w:rsid w:val="00033B79"/>
    <w:rsid w:val="000340CA"/>
    <w:rsid w:val="00034476"/>
    <w:rsid w:val="00037C6D"/>
    <w:rsid w:val="000412FA"/>
    <w:rsid w:val="00041CD5"/>
    <w:rsid w:val="00043F5E"/>
    <w:rsid w:val="00046FA7"/>
    <w:rsid w:val="00051BE3"/>
    <w:rsid w:val="00051C9A"/>
    <w:rsid w:val="00055093"/>
    <w:rsid w:val="00055F71"/>
    <w:rsid w:val="00061779"/>
    <w:rsid w:val="00061C19"/>
    <w:rsid w:val="00061CCA"/>
    <w:rsid w:val="00063308"/>
    <w:rsid w:val="0006369C"/>
    <w:rsid w:val="0006520B"/>
    <w:rsid w:val="0006641B"/>
    <w:rsid w:val="00066E8A"/>
    <w:rsid w:val="00074C4A"/>
    <w:rsid w:val="00077CE7"/>
    <w:rsid w:val="000802B1"/>
    <w:rsid w:val="000815C5"/>
    <w:rsid w:val="00083D61"/>
    <w:rsid w:val="00085D99"/>
    <w:rsid w:val="00086CFE"/>
    <w:rsid w:val="0009268B"/>
    <w:rsid w:val="000A19B4"/>
    <w:rsid w:val="000A21AE"/>
    <w:rsid w:val="000B21AF"/>
    <w:rsid w:val="000B3E1D"/>
    <w:rsid w:val="000C1AAA"/>
    <w:rsid w:val="000C1E1D"/>
    <w:rsid w:val="000C50FB"/>
    <w:rsid w:val="000C6055"/>
    <w:rsid w:val="000C7387"/>
    <w:rsid w:val="000D0C2E"/>
    <w:rsid w:val="000D15E3"/>
    <w:rsid w:val="000D2C49"/>
    <w:rsid w:val="000D2E43"/>
    <w:rsid w:val="000D47EA"/>
    <w:rsid w:val="000D7019"/>
    <w:rsid w:val="000D7C13"/>
    <w:rsid w:val="000E0CF2"/>
    <w:rsid w:val="000E16B8"/>
    <w:rsid w:val="000E2231"/>
    <w:rsid w:val="000E477F"/>
    <w:rsid w:val="000E58F4"/>
    <w:rsid w:val="000F0041"/>
    <w:rsid w:val="000F3EC2"/>
    <w:rsid w:val="000F4320"/>
    <w:rsid w:val="000F7ABB"/>
    <w:rsid w:val="001029F4"/>
    <w:rsid w:val="00110670"/>
    <w:rsid w:val="00112D63"/>
    <w:rsid w:val="001135B7"/>
    <w:rsid w:val="00116B9C"/>
    <w:rsid w:val="00116C42"/>
    <w:rsid w:val="00117146"/>
    <w:rsid w:val="001171E0"/>
    <w:rsid w:val="001235BB"/>
    <w:rsid w:val="0013554B"/>
    <w:rsid w:val="00136920"/>
    <w:rsid w:val="00140440"/>
    <w:rsid w:val="00140CF0"/>
    <w:rsid w:val="0014383B"/>
    <w:rsid w:val="0015189E"/>
    <w:rsid w:val="00156085"/>
    <w:rsid w:val="00160D42"/>
    <w:rsid w:val="0016174E"/>
    <w:rsid w:val="00163AAA"/>
    <w:rsid w:val="00165909"/>
    <w:rsid w:val="00166842"/>
    <w:rsid w:val="00170644"/>
    <w:rsid w:val="00170AE6"/>
    <w:rsid w:val="00174DAE"/>
    <w:rsid w:val="00177D1B"/>
    <w:rsid w:val="00181D90"/>
    <w:rsid w:val="00183136"/>
    <w:rsid w:val="00185417"/>
    <w:rsid w:val="0018654B"/>
    <w:rsid w:val="00187A8E"/>
    <w:rsid w:val="00191DB7"/>
    <w:rsid w:val="0019235D"/>
    <w:rsid w:val="0019350B"/>
    <w:rsid w:val="00194692"/>
    <w:rsid w:val="001964A0"/>
    <w:rsid w:val="001964FE"/>
    <w:rsid w:val="00197F99"/>
    <w:rsid w:val="001A042B"/>
    <w:rsid w:val="001A16B6"/>
    <w:rsid w:val="001A268B"/>
    <w:rsid w:val="001A3B99"/>
    <w:rsid w:val="001B0090"/>
    <w:rsid w:val="001B04A1"/>
    <w:rsid w:val="001B0697"/>
    <w:rsid w:val="001B06BC"/>
    <w:rsid w:val="001B0C1F"/>
    <w:rsid w:val="001B0C9D"/>
    <w:rsid w:val="001B0F93"/>
    <w:rsid w:val="001B2142"/>
    <w:rsid w:val="001B225E"/>
    <w:rsid w:val="001B64B4"/>
    <w:rsid w:val="001C069D"/>
    <w:rsid w:val="001C159D"/>
    <w:rsid w:val="001C1896"/>
    <w:rsid w:val="001C2041"/>
    <w:rsid w:val="001C24D9"/>
    <w:rsid w:val="001C3BC8"/>
    <w:rsid w:val="001C411E"/>
    <w:rsid w:val="001C6A95"/>
    <w:rsid w:val="001C709F"/>
    <w:rsid w:val="001D13D6"/>
    <w:rsid w:val="001D184D"/>
    <w:rsid w:val="001E018D"/>
    <w:rsid w:val="001E1198"/>
    <w:rsid w:val="001E3285"/>
    <w:rsid w:val="001E63CE"/>
    <w:rsid w:val="001F23A9"/>
    <w:rsid w:val="001F25AD"/>
    <w:rsid w:val="001F381F"/>
    <w:rsid w:val="001F6CE3"/>
    <w:rsid w:val="00202567"/>
    <w:rsid w:val="00203431"/>
    <w:rsid w:val="00206734"/>
    <w:rsid w:val="00206DAF"/>
    <w:rsid w:val="002102E2"/>
    <w:rsid w:val="00211910"/>
    <w:rsid w:val="002123C9"/>
    <w:rsid w:val="00212AB3"/>
    <w:rsid w:val="0021395F"/>
    <w:rsid w:val="00214955"/>
    <w:rsid w:val="00214CA5"/>
    <w:rsid w:val="00215165"/>
    <w:rsid w:val="00215439"/>
    <w:rsid w:val="002157E8"/>
    <w:rsid w:val="002159B4"/>
    <w:rsid w:val="00216416"/>
    <w:rsid w:val="0022555E"/>
    <w:rsid w:val="0022566A"/>
    <w:rsid w:val="0023003E"/>
    <w:rsid w:val="00230135"/>
    <w:rsid w:val="002333A4"/>
    <w:rsid w:val="002346AA"/>
    <w:rsid w:val="002357A0"/>
    <w:rsid w:val="002365D2"/>
    <w:rsid w:val="002369AF"/>
    <w:rsid w:val="00236F2D"/>
    <w:rsid w:val="002406EB"/>
    <w:rsid w:val="00240B8C"/>
    <w:rsid w:val="00242BDA"/>
    <w:rsid w:val="00243D3A"/>
    <w:rsid w:val="00244CD4"/>
    <w:rsid w:val="0024681E"/>
    <w:rsid w:val="00247D2F"/>
    <w:rsid w:val="0025130D"/>
    <w:rsid w:val="002527FB"/>
    <w:rsid w:val="002552DB"/>
    <w:rsid w:val="00256480"/>
    <w:rsid w:val="002569EC"/>
    <w:rsid w:val="002636A8"/>
    <w:rsid w:val="00263F3F"/>
    <w:rsid w:val="00266C40"/>
    <w:rsid w:val="00270655"/>
    <w:rsid w:val="00274EE7"/>
    <w:rsid w:val="00276BC4"/>
    <w:rsid w:val="00286287"/>
    <w:rsid w:val="00287F9E"/>
    <w:rsid w:val="002903AB"/>
    <w:rsid w:val="00290761"/>
    <w:rsid w:val="002915B6"/>
    <w:rsid w:val="002972EE"/>
    <w:rsid w:val="00297A9D"/>
    <w:rsid w:val="002A44D2"/>
    <w:rsid w:val="002A4B6C"/>
    <w:rsid w:val="002A7477"/>
    <w:rsid w:val="002A76C3"/>
    <w:rsid w:val="002B0327"/>
    <w:rsid w:val="002B2C3F"/>
    <w:rsid w:val="002B596A"/>
    <w:rsid w:val="002B7A68"/>
    <w:rsid w:val="002B7B04"/>
    <w:rsid w:val="002C2A96"/>
    <w:rsid w:val="002C3DC6"/>
    <w:rsid w:val="002D02E3"/>
    <w:rsid w:val="002D0AFC"/>
    <w:rsid w:val="002D6C1A"/>
    <w:rsid w:val="002E07E4"/>
    <w:rsid w:val="002E1C4D"/>
    <w:rsid w:val="002E5A72"/>
    <w:rsid w:val="002F093E"/>
    <w:rsid w:val="002F11F0"/>
    <w:rsid w:val="002F4792"/>
    <w:rsid w:val="002F4B80"/>
    <w:rsid w:val="002F72E5"/>
    <w:rsid w:val="0030184B"/>
    <w:rsid w:val="00302514"/>
    <w:rsid w:val="0030301D"/>
    <w:rsid w:val="00303F24"/>
    <w:rsid w:val="003041E3"/>
    <w:rsid w:val="0030676C"/>
    <w:rsid w:val="00306FE2"/>
    <w:rsid w:val="0030736B"/>
    <w:rsid w:val="00307E53"/>
    <w:rsid w:val="00311D55"/>
    <w:rsid w:val="0031490C"/>
    <w:rsid w:val="00315E11"/>
    <w:rsid w:val="00321B4C"/>
    <w:rsid w:val="00322D7F"/>
    <w:rsid w:val="00326629"/>
    <w:rsid w:val="003269F2"/>
    <w:rsid w:val="00327835"/>
    <w:rsid w:val="0033130A"/>
    <w:rsid w:val="00331589"/>
    <w:rsid w:val="00332DD9"/>
    <w:rsid w:val="0033384A"/>
    <w:rsid w:val="003341CB"/>
    <w:rsid w:val="00335C86"/>
    <w:rsid w:val="00336B72"/>
    <w:rsid w:val="003402ED"/>
    <w:rsid w:val="00343BF5"/>
    <w:rsid w:val="00343DF1"/>
    <w:rsid w:val="00347B06"/>
    <w:rsid w:val="003504E0"/>
    <w:rsid w:val="00350A18"/>
    <w:rsid w:val="00352851"/>
    <w:rsid w:val="00352D47"/>
    <w:rsid w:val="00355CE8"/>
    <w:rsid w:val="00356EE9"/>
    <w:rsid w:val="00362834"/>
    <w:rsid w:val="0036427C"/>
    <w:rsid w:val="00366F59"/>
    <w:rsid w:val="0036701B"/>
    <w:rsid w:val="0037038B"/>
    <w:rsid w:val="00371E5A"/>
    <w:rsid w:val="003731D8"/>
    <w:rsid w:val="00373C89"/>
    <w:rsid w:val="00375A07"/>
    <w:rsid w:val="003761C2"/>
    <w:rsid w:val="003773F7"/>
    <w:rsid w:val="0038266A"/>
    <w:rsid w:val="00384285"/>
    <w:rsid w:val="003871AD"/>
    <w:rsid w:val="0039305C"/>
    <w:rsid w:val="003936B4"/>
    <w:rsid w:val="00393731"/>
    <w:rsid w:val="00396235"/>
    <w:rsid w:val="003A21F4"/>
    <w:rsid w:val="003A2421"/>
    <w:rsid w:val="003A5424"/>
    <w:rsid w:val="003A6BDD"/>
    <w:rsid w:val="003A70BD"/>
    <w:rsid w:val="003C225E"/>
    <w:rsid w:val="003C34AC"/>
    <w:rsid w:val="003C4797"/>
    <w:rsid w:val="003C5972"/>
    <w:rsid w:val="003C650D"/>
    <w:rsid w:val="003C6E05"/>
    <w:rsid w:val="003C72EA"/>
    <w:rsid w:val="003D4E4F"/>
    <w:rsid w:val="003D5311"/>
    <w:rsid w:val="003D5F6E"/>
    <w:rsid w:val="003D6383"/>
    <w:rsid w:val="003D664F"/>
    <w:rsid w:val="003D78BA"/>
    <w:rsid w:val="003D78BC"/>
    <w:rsid w:val="003E4C57"/>
    <w:rsid w:val="003E7B8F"/>
    <w:rsid w:val="003F0F81"/>
    <w:rsid w:val="003F36D9"/>
    <w:rsid w:val="003F3B4D"/>
    <w:rsid w:val="003F41A5"/>
    <w:rsid w:val="003F571D"/>
    <w:rsid w:val="003F5920"/>
    <w:rsid w:val="003F6CB3"/>
    <w:rsid w:val="0040096A"/>
    <w:rsid w:val="00400B59"/>
    <w:rsid w:val="00401E2C"/>
    <w:rsid w:val="0040421D"/>
    <w:rsid w:val="00405417"/>
    <w:rsid w:val="00405753"/>
    <w:rsid w:val="00406E15"/>
    <w:rsid w:val="00407557"/>
    <w:rsid w:val="00412639"/>
    <w:rsid w:val="00413D34"/>
    <w:rsid w:val="004151FF"/>
    <w:rsid w:val="00415D6D"/>
    <w:rsid w:val="004169F0"/>
    <w:rsid w:val="00417085"/>
    <w:rsid w:val="00417C32"/>
    <w:rsid w:val="00420457"/>
    <w:rsid w:val="00425AF8"/>
    <w:rsid w:val="00426EE0"/>
    <w:rsid w:val="00431246"/>
    <w:rsid w:val="0043171F"/>
    <w:rsid w:val="00437CA0"/>
    <w:rsid w:val="004455EA"/>
    <w:rsid w:val="00445720"/>
    <w:rsid w:val="00446FC5"/>
    <w:rsid w:val="00451300"/>
    <w:rsid w:val="0045163F"/>
    <w:rsid w:val="0045388F"/>
    <w:rsid w:val="00454160"/>
    <w:rsid w:val="00456824"/>
    <w:rsid w:val="00456AA2"/>
    <w:rsid w:val="00461EEB"/>
    <w:rsid w:val="00464A05"/>
    <w:rsid w:val="00467E08"/>
    <w:rsid w:val="004736FE"/>
    <w:rsid w:val="00474253"/>
    <w:rsid w:val="00474546"/>
    <w:rsid w:val="00477748"/>
    <w:rsid w:val="004854C7"/>
    <w:rsid w:val="004854F4"/>
    <w:rsid w:val="0048654B"/>
    <w:rsid w:val="00487A65"/>
    <w:rsid w:val="004A0C9C"/>
    <w:rsid w:val="004A199B"/>
    <w:rsid w:val="004A3438"/>
    <w:rsid w:val="004A5896"/>
    <w:rsid w:val="004A5F02"/>
    <w:rsid w:val="004B0E80"/>
    <w:rsid w:val="004C1D82"/>
    <w:rsid w:val="004C72FD"/>
    <w:rsid w:val="004D3614"/>
    <w:rsid w:val="004D36BB"/>
    <w:rsid w:val="004D3CC2"/>
    <w:rsid w:val="004D61A4"/>
    <w:rsid w:val="004E0CE6"/>
    <w:rsid w:val="004E0DF8"/>
    <w:rsid w:val="004E1585"/>
    <w:rsid w:val="004E474D"/>
    <w:rsid w:val="004E4DB3"/>
    <w:rsid w:val="004E4EBD"/>
    <w:rsid w:val="004E5533"/>
    <w:rsid w:val="004E69AF"/>
    <w:rsid w:val="004F01EF"/>
    <w:rsid w:val="004F02C2"/>
    <w:rsid w:val="004F0657"/>
    <w:rsid w:val="004F1F36"/>
    <w:rsid w:val="004F7180"/>
    <w:rsid w:val="00500AAD"/>
    <w:rsid w:val="00504DDE"/>
    <w:rsid w:val="0050505D"/>
    <w:rsid w:val="005060C4"/>
    <w:rsid w:val="00507690"/>
    <w:rsid w:val="00514B62"/>
    <w:rsid w:val="00515301"/>
    <w:rsid w:val="00521FC9"/>
    <w:rsid w:val="00525B92"/>
    <w:rsid w:val="005277BC"/>
    <w:rsid w:val="0053156E"/>
    <w:rsid w:val="005320C2"/>
    <w:rsid w:val="005351BB"/>
    <w:rsid w:val="005357F8"/>
    <w:rsid w:val="00536F7B"/>
    <w:rsid w:val="005379CE"/>
    <w:rsid w:val="005423FE"/>
    <w:rsid w:val="00543A29"/>
    <w:rsid w:val="005455E7"/>
    <w:rsid w:val="0054567F"/>
    <w:rsid w:val="00545B12"/>
    <w:rsid w:val="00546AA8"/>
    <w:rsid w:val="00546F44"/>
    <w:rsid w:val="00550B68"/>
    <w:rsid w:val="00554469"/>
    <w:rsid w:val="00554A15"/>
    <w:rsid w:val="005568E7"/>
    <w:rsid w:val="00561D6E"/>
    <w:rsid w:val="00563A6D"/>
    <w:rsid w:val="00564241"/>
    <w:rsid w:val="005642D5"/>
    <w:rsid w:val="00566AD5"/>
    <w:rsid w:val="00571D71"/>
    <w:rsid w:val="00572217"/>
    <w:rsid w:val="00574B84"/>
    <w:rsid w:val="005750F5"/>
    <w:rsid w:val="00576F9E"/>
    <w:rsid w:val="0057745A"/>
    <w:rsid w:val="005806A0"/>
    <w:rsid w:val="0058196A"/>
    <w:rsid w:val="005849A1"/>
    <w:rsid w:val="00584CBE"/>
    <w:rsid w:val="00585877"/>
    <w:rsid w:val="005873EB"/>
    <w:rsid w:val="0059090E"/>
    <w:rsid w:val="00592DB4"/>
    <w:rsid w:val="005941DB"/>
    <w:rsid w:val="005A12CA"/>
    <w:rsid w:val="005A3B74"/>
    <w:rsid w:val="005A545A"/>
    <w:rsid w:val="005B1EAE"/>
    <w:rsid w:val="005B246E"/>
    <w:rsid w:val="005B2A2A"/>
    <w:rsid w:val="005B5975"/>
    <w:rsid w:val="005C2708"/>
    <w:rsid w:val="005C3272"/>
    <w:rsid w:val="005C4A74"/>
    <w:rsid w:val="005C4C31"/>
    <w:rsid w:val="005C4FC4"/>
    <w:rsid w:val="005C5D02"/>
    <w:rsid w:val="005D1AC1"/>
    <w:rsid w:val="005D2114"/>
    <w:rsid w:val="005D4122"/>
    <w:rsid w:val="005D43CA"/>
    <w:rsid w:val="005D6204"/>
    <w:rsid w:val="005D7817"/>
    <w:rsid w:val="005E2B94"/>
    <w:rsid w:val="005E2C1D"/>
    <w:rsid w:val="005E5A06"/>
    <w:rsid w:val="005F389C"/>
    <w:rsid w:val="005F4F5F"/>
    <w:rsid w:val="005F5B44"/>
    <w:rsid w:val="0060028C"/>
    <w:rsid w:val="00602AEF"/>
    <w:rsid w:val="006061F4"/>
    <w:rsid w:val="00606B67"/>
    <w:rsid w:val="0060750B"/>
    <w:rsid w:val="006116D4"/>
    <w:rsid w:val="006139AD"/>
    <w:rsid w:val="0061424F"/>
    <w:rsid w:val="0061446B"/>
    <w:rsid w:val="00614597"/>
    <w:rsid w:val="0061543F"/>
    <w:rsid w:val="00617ED8"/>
    <w:rsid w:val="006201F9"/>
    <w:rsid w:val="0062589F"/>
    <w:rsid w:val="006419B5"/>
    <w:rsid w:val="00641C50"/>
    <w:rsid w:val="00647BCC"/>
    <w:rsid w:val="00651D1F"/>
    <w:rsid w:val="00651DDF"/>
    <w:rsid w:val="006522BB"/>
    <w:rsid w:val="00652842"/>
    <w:rsid w:val="00652E8B"/>
    <w:rsid w:val="00662CBF"/>
    <w:rsid w:val="006647CC"/>
    <w:rsid w:val="00665364"/>
    <w:rsid w:val="00666851"/>
    <w:rsid w:val="00671DE9"/>
    <w:rsid w:val="00672307"/>
    <w:rsid w:val="006731EC"/>
    <w:rsid w:val="00673C87"/>
    <w:rsid w:val="00674C71"/>
    <w:rsid w:val="00675CD4"/>
    <w:rsid w:val="00676D45"/>
    <w:rsid w:val="00677959"/>
    <w:rsid w:val="00681525"/>
    <w:rsid w:val="00682FCB"/>
    <w:rsid w:val="00684017"/>
    <w:rsid w:val="00687EC1"/>
    <w:rsid w:val="00690253"/>
    <w:rsid w:val="00692847"/>
    <w:rsid w:val="00693003"/>
    <w:rsid w:val="0069577D"/>
    <w:rsid w:val="00695E72"/>
    <w:rsid w:val="006A1653"/>
    <w:rsid w:val="006A2710"/>
    <w:rsid w:val="006A77C6"/>
    <w:rsid w:val="006A7D39"/>
    <w:rsid w:val="006B02AB"/>
    <w:rsid w:val="006B142D"/>
    <w:rsid w:val="006B33B7"/>
    <w:rsid w:val="006B5B73"/>
    <w:rsid w:val="006B7EDC"/>
    <w:rsid w:val="006C1683"/>
    <w:rsid w:val="006C2ABE"/>
    <w:rsid w:val="006C34C5"/>
    <w:rsid w:val="006C3CA0"/>
    <w:rsid w:val="006C4EB6"/>
    <w:rsid w:val="006C5D61"/>
    <w:rsid w:val="006C6366"/>
    <w:rsid w:val="006C6A59"/>
    <w:rsid w:val="006D08E8"/>
    <w:rsid w:val="006D3F83"/>
    <w:rsid w:val="006D5E15"/>
    <w:rsid w:val="006D6CDA"/>
    <w:rsid w:val="006E1265"/>
    <w:rsid w:val="006E3241"/>
    <w:rsid w:val="006E53A5"/>
    <w:rsid w:val="006E5691"/>
    <w:rsid w:val="006E65C0"/>
    <w:rsid w:val="006E6C11"/>
    <w:rsid w:val="006E7EDA"/>
    <w:rsid w:val="006F0BDB"/>
    <w:rsid w:val="006F1C31"/>
    <w:rsid w:val="006F1DE7"/>
    <w:rsid w:val="006F64A1"/>
    <w:rsid w:val="00700A8B"/>
    <w:rsid w:val="007012D2"/>
    <w:rsid w:val="007030D2"/>
    <w:rsid w:val="007034EC"/>
    <w:rsid w:val="00707858"/>
    <w:rsid w:val="0071140C"/>
    <w:rsid w:val="00712996"/>
    <w:rsid w:val="00714EBA"/>
    <w:rsid w:val="00716821"/>
    <w:rsid w:val="00721497"/>
    <w:rsid w:val="00721941"/>
    <w:rsid w:val="0072574A"/>
    <w:rsid w:val="00726FA8"/>
    <w:rsid w:val="0073311D"/>
    <w:rsid w:val="007333EA"/>
    <w:rsid w:val="00733489"/>
    <w:rsid w:val="007358AE"/>
    <w:rsid w:val="007366BF"/>
    <w:rsid w:val="0073727A"/>
    <w:rsid w:val="00737A1A"/>
    <w:rsid w:val="007409CB"/>
    <w:rsid w:val="00744255"/>
    <w:rsid w:val="007476DE"/>
    <w:rsid w:val="007516C5"/>
    <w:rsid w:val="007529C4"/>
    <w:rsid w:val="0075600A"/>
    <w:rsid w:val="007606B6"/>
    <w:rsid w:val="00760B4F"/>
    <w:rsid w:val="007615B5"/>
    <w:rsid w:val="00761A52"/>
    <w:rsid w:val="00765942"/>
    <w:rsid w:val="00771B23"/>
    <w:rsid w:val="007725E2"/>
    <w:rsid w:val="00773C4B"/>
    <w:rsid w:val="00775C4F"/>
    <w:rsid w:val="00776732"/>
    <w:rsid w:val="00776F31"/>
    <w:rsid w:val="00780DA7"/>
    <w:rsid w:val="007810B3"/>
    <w:rsid w:val="00782F9E"/>
    <w:rsid w:val="007850AA"/>
    <w:rsid w:val="007855B7"/>
    <w:rsid w:val="00785A25"/>
    <w:rsid w:val="00792955"/>
    <w:rsid w:val="00793213"/>
    <w:rsid w:val="00796936"/>
    <w:rsid w:val="00797078"/>
    <w:rsid w:val="00797347"/>
    <w:rsid w:val="007A1C2E"/>
    <w:rsid w:val="007A1F85"/>
    <w:rsid w:val="007A4011"/>
    <w:rsid w:val="007A4C70"/>
    <w:rsid w:val="007A55D5"/>
    <w:rsid w:val="007A5782"/>
    <w:rsid w:val="007B1E64"/>
    <w:rsid w:val="007B27D6"/>
    <w:rsid w:val="007B2B62"/>
    <w:rsid w:val="007B425F"/>
    <w:rsid w:val="007B6F69"/>
    <w:rsid w:val="007B72FA"/>
    <w:rsid w:val="007B78C3"/>
    <w:rsid w:val="007C0D20"/>
    <w:rsid w:val="007C0FB0"/>
    <w:rsid w:val="007C2D29"/>
    <w:rsid w:val="007C2E4B"/>
    <w:rsid w:val="007C6A88"/>
    <w:rsid w:val="007D3474"/>
    <w:rsid w:val="007D47CD"/>
    <w:rsid w:val="007D4E04"/>
    <w:rsid w:val="007D646B"/>
    <w:rsid w:val="007D6B45"/>
    <w:rsid w:val="007E1550"/>
    <w:rsid w:val="007E28B2"/>
    <w:rsid w:val="007E2EAF"/>
    <w:rsid w:val="007E32E4"/>
    <w:rsid w:val="007E5532"/>
    <w:rsid w:val="007E5BC3"/>
    <w:rsid w:val="007E6D08"/>
    <w:rsid w:val="007F0DDB"/>
    <w:rsid w:val="007F1F54"/>
    <w:rsid w:val="007F5191"/>
    <w:rsid w:val="00800DF6"/>
    <w:rsid w:val="0080285A"/>
    <w:rsid w:val="00802DE7"/>
    <w:rsid w:val="008055D8"/>
    <w:rsid w:val="00810F14"/>
    <w:rsid w:val="00811CFD"/>
    <w:rsid w:val="00813B76"/>
    <w:rsid w:val="00813F93"/>
    <w:rsid w:val="00816276"/>
    <w:rsid w:val="008163DE"/>
    <w:rsid w:val="00833324"/>
    <w:rsid w:val="00834254"/>
    <w:rsid w:val="00835851"/>
    <w:rsid w:val="00837287"/>
    <w:rsid w:val="00840280"/>
    <w:rsid w:val="00840398"/>
    <w:rsid w:val="008431F8"/>
    <w:rsid w:val="00843939"/>
    <w:rsid w:val="00851260"/>
    <w:rsid w:val="00851766"/>
    <w:rsid w:val="008523D8"/>
    <w:rsid w:val="00852789"/>
    <w:rsid w:val="0085280C"/>
    <w:rsid w:val="008533FD"/>
    <w:rsid w:val="00853518"/>
    <w:rsid w:val="0085378D"/>
    <w:rsid w:val="00860424"/>
    <w:rsid w:val="00860D52"/>
    <w:rsid w:val="00862A25"/>
    <w:rsid w:val="00863B35"/>
    <w:rsid w:val="008679FC"/>
    <w:rsid w:val="00870163"/>
    <w:rsid w:val="0087355C"/>
    <w:rsid w:val="00873FFC"/>
    <w:rsid w:val="0087753F"/>
    <w:rsid w:val="00885071"/>
    <w:rsid w:val="008923B8"/>
    <w:rsid w:val="0089293C"/>
    <w:rsid w:val="00892980"/>
    <w:rsid w:val="0089601A"/>
    <w:rsid w:val="00897A04"/>
    <w:rsid w:val="00897F35"/>
    <w:rsid w:val="008A06F1"/>
    <w:rsid w:val="008A2323"/>
    <w:rsid w:val="008A3AD5"/>
    <w:rsid w:val="008A46FA"/>
    <w:rsid w:val="008A5828"/>
    <w:rsid w:val="008A58D9"/>
    <w:rsid w:val="008B2B63"/>
    <w:rsid w:val="008C2342"/>
    <w:rsid w:val="008C4213"/>
    <w:rsid w:val="008C715D"/>
    <w:rsid w:val="008D0497"/>
    <w:rsid w:val="008D05BD"/>
    <w:rsid w:val="008D17F6"/>
    <w:rsid w:val="008D19B9"/>
    <w:rsid w:val="008D219B"/>
    <w:rsid w:val="008D4431"/>
    <w:rsid w:val="008D4E77"/>
    <w:rsid w:val="008D53F5"/>
    <w:rsid w:val="008D5E39"/>
    <w:rsid w:val="008D5F7A"/>
    <w:rsid w:val="008D7B5F"/>
    <w:rsid w:val="008E400E"/>
    <w:rsid w:val="008E7279"/>
    <w:rsid w:val="008F3E44"/>
    <w:rsid w:val="008F4563"/>
    <w:rsid w:val="008F5222"/>
    <w:rsid w:val="008F750E"/>
    <w:rsid w:val="008F79E1"/>
    <w:rsid w:val="008F7E3E"/>
    <w:rsid w:val="009017A3"/>
    <w:rsid w:val="00904E16"/>
    <w:rsid w:val="00910B3A"/>
    <w:rsid w:val="00914E0F"/>
    <w:rsid w:val="0091595D"/>
    <w:rsid w:val="00920F35"/>
    <w:rsid w:val="009222BD"/>
    <w:rsid w:val="00930CBB"/>
    <w:rsid w:val="00930E88"/>
    <w:rsid w:val="0093131F"/>
    <w:rsid w:val="00932DB9"/>
    <w:rsid w:val="009335A7"/>
    <w:rsid w:val="00933DCC"/>
    <w:rsid w:val="00936183"/>
    <w:rsid w:val="00937F93"/>
    <w:rsid w:val="00942B64"/>
    <w:rsid w:val="00942CB5"/>
    <w:rsid w:val="00945FD4"/>
    <w:rsid w:val="00946E7F"/>
    <w:rsid w:val="00947610"/>
    <w:rsid w:val="0095158D"/>
    <w:rsid w:val="00951703"/>
    <w:rsid w:val="009520BF"/>
    <w:rsid w:val="00954942"/>
    <w:rsid w:val="00955749"/>
    <w:rsid w:val="00955936"/>
    <w:rsid w:val="00955D09"/>
    <w:rsid w:val="00956780"/>
    <w:rsid w:val="0096326E"/>
    <w:rsid w:val="00966C9B"/>
    <w:rsid w:val="0096726F"/>
    <w:rsid w:val="00967774"/>
    <w:rsid w:val="009775B6"/>
    <w:rsid w:val="00983816"/>
    <w:rsid w:val="009924DD"/>
    <w:rsid w:val="00993B7F"/>
    <w:rsid w:val="009950E1"/>
    <w:rsid w:val="00996175"/>
    <w:rsid w:val="00996E4E"/>
    <w:rsid w:val="009A0C15"/>
    <w:rsid w:val="009B166A"/>
    <w:rsid w:val="009B2B78"/>
    <w:rsid w:val="009B32AF"/>
    <w:rsid w:val="009B3D68"/>
    <w:rsid w:val="009B5A58"/>
    <w:rsid w:val="009B60A7"/>
    <w:rsid w:val="009C0794"/>
    <w:rsid w:val="009C16F7"/>
    <w:rsid w:val="009C1B9E"/>
    <w:rsid w:val="009C2654"/>
    <w:rsid w:val="009C296F"/>
    <w:rsid w:val="009C49A6"/>
    <w:rsid w:val="009C6506"/>
    <w:rsid w:val="009C79D3"/>
    <w:rsid w:val="009D2A4F"/>
    <w:rsid w:val="009D6B4D"/>
    <w:rsid w:val="009D6E59"/>
    <w:rsid w:val="009D7BCB"/>
    <w:rsid w:val="009E2B3F"/>
    <w:rsid w:val="009E69A0"/>
    <w:rsid w:val="009E7048"/>
    <w:rsid w:val="009F0334"/>
    <w:rsid w:val="009F2459"/>
    <w:rsid w:val="009F3D17"/>
    <w:rsid w:val="009F7BBB"/>
    <w:rsid w:val="00A01FC5"/>
    <w:rsid w:val="00A0453B"/>
    <w:rsid w:val="00A0661C"/>
    <w:rsid w:val="00A06E63"/>
    <w:rsid w:val="00A12102"/>
    <w:rsid w:val="00A123D9"/>
    <w:rsid w:val="00A12F57"/>
    <w:rsid w:val="00A14B4A"/>
    <w:rsid w:val="00A154DF"/>
    <w:rsid w:val="00A1756E"/>
    <w:rsid w:val="00A20389"/>
    <w:rsid w:val="00A209FA"/>
    <w:rsid w:val="00A212A3"/>
    <w:rsid w:val="00A23063"/>
    <w:rsid w:val="00A236B5"/>
    <w:rsid w:val="00A269F2"/>
    <w:rsid w:val="00A26B58"/>
    <w:rsid w:val="00A32490"/>
    <w:rsid w:val="00A32BB5"/>
    <w:rsid w:val="00A35EB4"/>
    <w:rsid w:val="00A369AC"/>
    <w:rsid w:val="00A40C76"/>
    <w:rsid w:val="00A42876"/>
    <w:rsid w:val="00A42E34"/>
    <w:rsid w:val="00A4332F"/>
    <w:rsid w:val="00A4701F"/>
    <w:rsid w:val="00A503D3"/>
    <w:rsid w:val="00A50A25"/>
    <w:rsid w:val="00A51B9F"/>
    <w:rsid w:val="00A51E35"/>
    <w:rsid w:val="00A522AC"/>
    <w:rsid w:val="00A5360E"/>
    <w:rsid w:val="00A57436"/>
    <w:rsid w:val="00A61596"/>
    <w:rsid w:val="00A61E15"/>
    <w:rsid w:val="00A63042"/>
    <w:rsid w:val="00A6673E"/>
    <w:rsid w:val="00A66DA4"/>
    <w:rsid w:val="00A67328"/>
    <w:rsid w:val="00A70072"/>
    <w:rsid w:val="00A713AD"/>
    <w:rsid w:val="00A732FE"/>
    <w:rsid w:val="00A75B56"/>
    <w:rsid w:val="00A777A0"/>
    <w:rsid w:val="00A809C0"/>
    <w:rsid w:val="00A8471E"/>
    <w:rsid w:val="00A856E9"/>
    <w:rsid w:val="00A857AA"/>
    <w:rsid w:val="00A90682"/>
    <w:rsid w:val="00A90822"/>
    <w:rsid w:val="00A91FED"/>
    <w:rsid w:val="00A96F2B"/>
    <w:rsid w:val="00AA41A0"/>
    <w:rsid w:val="00AA6364"/>
    <w:rsid w:val="00AA77AC"/>
    <w:rsid w:val="00AA7A01"/>
    <w:rsid w:val="00AB133F"/>
    <w:rsid w:val="00AB6503"/>
    <w:rsid w:val="00AC0465"/>
    <w:rsid w:val="00AC0F58"/>
    <w:rsid w:val="00AC4515"/>
    <w:rsid w:val="00AD0590"/>
    <w:rsid w:val="00AD21C6"/>
    <w:rsid w:val="00AD56BB"/>
    <w:rsid w:val="00AD6BD4"/>
    <w:rsid w:val="00AE3277"/>
    <w:rsid w:val="00AE5158"/>
    <w:rsid w:val="00AE6A6D"/>
    <w:rsid w:val="00AF0674"/>
    <w:rsid w:val="00AF21DA"/>
    <w:rsid w:val="00B007A6"/>
    <w:rsid w:val="00B056CC"/>
    <w:rsid w:val="00B1473F"/>
    <w:rsid w:val="00B175CD"/>
    <w:rsid w:val="00B22694"/>
    <w:rsid w:val="00B230D1"/>
    <w:rsid w:val="00B23437"/>
    <w:rsid w:val="00B2444C"/>
    <w:rsid w:val="00B264F3"/>
    <w:rsid w:val="00B309A5"/>
    <w:rsid w:val="00B30E4D"/>
    <w:rsid w:val="00B32AFE"/>
    <w:rsid w:val="00B33E0D"/>
    <w:rsid w:val="00B34138"/>
    <w:rsid w:val="00B3642D"/>
    <w:rsid w:val="00B4004D"/>
    <w:rsid w:val="00B41AAD"/>
    <w:rsid w:val="00B41D9E"/>
    <w:rsid w:val="00B42F31"/>
    <w:rsid w:val="00B43430"/>
    <w:rsid w:val="00B44C62"/>
    <w:rsid w:val="00B50F5D"/>
    <w:rsid w:val="00B52C68"/>
    <w:rsid w:val="00B536A2"/>
    <w:rsid w:val="00B53C5E"/>
    <w:rsid w:val="00B56462"/>
    <w:rsid w:val="00B57AB3"/>
    <w:rsid w:val="00B62126"/>
    <w:rsid w:val="00B635F2"/>
    <w:rsid w:val="00B63E13"/>
    <w:rsid w:val="00B70707"/>
    <w:rsid w:val="00B70813"/>
    <w:rsid w:val="00B71164"/>
    <w:rsid w:val="00B71830"/>
    <w:rsid w:val="00B7459A"/>
    <w:rsid w:val="00B75604"/>
    <w:rsid w:val="00B76B58"/>
    <w:rsid w:val="00B80439"/>
    <w:rsid w:val="00B808BE"/>
    <w:rsid w:val="00B81903"/>
    <w:rsid w:val="00B81D70"/>
    <w:rsid w:val="00B86D78"/>
    <w:rsid w:val="00B93064"/>
    <w:rsid w:val="00B96DD9"/>
    <w:rsid w:val="00BA11E3"/>
    <w:rsid w:val="00BA3B71"/>
    <w:rsid w:val="00BA4328"/>
    <w:rsid w:val="00BA5AC8"/>
    <w:rsid w:val="00BA5EF9"/>
    <w:rsid w:val="00BA7355"/>
    <w:rsid w:val="00BA74CF"/>
    <w:rsid w:val="00BB0719"/>
    <w:rsid w:val="00BB0D64"/>
    <w:rsid w:val="00BB102C"/>
    <w:rsid w:val="00BB1084"/>
    <w:rsid w:val="00BB13FD"/>
    <w:rsid w:val="00BB1F13"/>
    <w:rsid w:val="00BB3174"/>
    <w:rsid w:val="00BB3280"/>
    <w:rsid w:val="00BB3EC6"/>
    <w:rsid w:val="00BB539C"/>
    <w:rsid w:val="00BB6B52"/>
    <w:rsid w:val="00BC0103"/>
    <w:rsid w:val="00BC37A1"/>
    <w:rsid w:val="00BC3DA5"/>
    <w:rsid w:val="00BC5D27"/>
    <w:rsid w:val="00BC725A"/>
    <w:rsid w:val="00BD001E"/>
    <w:rsid w:val="00BD05DD"/>
    <w:rsid w:val="00BD1330"/>
    <w:rsid w:val="00BD1607"/>
    <w:rsid w:val="00BE2C68"/>
    <w:rsid w:val="00BE3C0A"/>
    <w:rsid w:val="00BE5E56"/>
    <w:rsid w:val="00BE749F"/>
    <w:rsid w:val="00BF0FF2"/>
    <w:rsid w:val="00BF13A8"/>
    <w:rsid w:val="00BF24AC"/>
    <w:rsid w:val="00BF364D"/>
    <w:rsid w:val="00BF3E6C"/>
    <w:rsid w:val="00C02158"/>
    <w:rsid w:val="00C037D8"/>
    <w:rsid w:val="00C107BB"/>
    <w:rsid w:val="00C15433"/>
    <w:rsid w:val="00C173C7"/>
    <w:rsid w:val="00C20909"/>
    <w:rsid w:val="00C24D23"/>
    <w:rsid w:val="00C25F80"/>
    <w:rsid w:val="00C27A0F"/>
    <w:rsid w:val="00C27B1D"/>
    <w:rsid w:val="00C30BBD"/>
    <w:rsid w:val="00C30FD1"/>
    <w:rsid w:val="00C3192F"/>
    <w:rsid w:val="00C3198F"/>
    <w:rsid w:val="00C33AAF"/>
    <w:rsid w:val="00C413A5"/>
    <w:rsid w:val="00C418F1"/>
    <w:rsid w:val="00C4461E"/>
    <w:rsid w:val="00C50663"/>
    <w:rsid w:val="00C53933"/>
    <w:rsid w:val="00C5619F"/>
    <w:rsid w:val="00C56715"/>
    <w:rsid w:val="00C574A9"/>
    <w:rsid w:val="00C57C4F"/>
    <w:rsid w:val="00C60501"/>
    <w:rsid w:val="00C623BF"/>
    <w:rsid w:val="00C66E43"/>
    <w:rsid w:val="00C6753F"/>
    <w:rsid w:val="00C720D3"/>
    <w:rsid w:val="00C723BD"/>
    <w:rsid w:val="00C75582"/>
    <w:rsid w:val="00C76E80"/>
    <w:rsid w:val="00C77363"/>
    <w:rsid w:val="00C85805"/>
    <w:rsid w:val="00C873AC"/>
    <w:rsid w:val="00C900CC"/>
    <w:rsid w:val="00C90A59"/>
    <w:rsid w:val="00C91587"/>
    <w:rsid w:val="00C925AD"/>
    <w:rsid w:val="00C95F55"/>
    <w:rsid w:val="00C97190"/>
    <w:rsid w:val="00CA18A3"/>
    <w:rsid w:val="00CA1C48"/>
    <w:rsid w:val="00CA4002"/>
    <w:rsid w:val="00CA6540"/>
    <w:rsid w:val="00CA66E7"/>
    <w:rsid w:val="00CB30C8"/>
    <w:rsid w:val="00CB3C19"/>
    <w:rsid w:val="00CB504E"/>
    <w:rsid w:val="00CB7B8F"/>
    <w:rsid w:val="00CC0AFD"/>
    <w:rsid w:val="00CC1809"/>
    <w:rsid w:val="00CC1DA3"/>
    <w:rsid w:val="00CC3002"/>
    <w:rsid w:val="00CC42C7"/>
    <w:rsid w:val="00CC5325"/>
    <w:rsid w:val="00CC6625"/>
    <w:rsid w:val="00CC7955"/>
    <w:rsid w:val="00CD17D1"/>
    <w:rsid w:val="00CD1EBF"/>
    <w:rsid w:val="00CD3435"/>
    <w:rsid w:val="00CD56F3"/>
    <w:rsid w:val="00CD6879"/>
    <w:rsid w:val="00CD77DF"/>
    <w:rsid w:val="00CE39EA"/>
    <w:rsid w:val="00CE4466"/>
    <w:rsid w:val="00CE7B02"/>
    <w:rsid w:val="00CF191F"/>
    <w:rsid w:val="00CF2CAE"/>
    <w:rsid w:val="00CF5618"/>
    <w:rsid w:val="00D0238A"/>
    <w:rsid w:val="00D051DC"/>
    <w:rsid w:val="00D05A81"/>
    <w:rsid w:val="00D14A79"/>
    <w:rsid w:val="00D16985"/>
    <w:rsid w:val="00D17B3C"/>
    <w:rsid w:val="00D25022"/>
    <w:rsid w:val="00D255EF"/>
    <w:rsid w:val="00D31151"/>
    <w:rsid w:val="00D3323B"/>
    <w:rsid w:val="00D36A73"/>
    <w:rsid w:val="00D420B5"/>
    <w:rsid w:val="00D47BBB"/>
    <w:rsid w:val="00D47DF7"/>
    <w:rsid w:val="00D52790"/>
    <w:rsid w:val="00D530BC"/>
    <w:rsid w:val="00D53249"/>
    <w:rsid w:val="00D54AD8"/>
    <w:rsid w:val="00D632F3"/>
    <w:rsid w:val="00D6644E"/>
    <w:rsid w:val="00D66889"/>
    <w:rsid w:val="00D70BFF"/>
    <w:rsid w:val="00D74CDA"/>
    <w:rsid w:val="00D750C1"/>
    <w:rsid w:val="00D80EE2"/>
    <w:rsid w:val="00D81B50"/>
    <w:rsid w:val="00D82E15"/>
    <w:rsid w:val="00D861BC"/>
    <w:rsid w:val="00D863F2"/>
    <w:rsid w:val="00D8692E"/>
    <w:rsid w:val="00D91124"/>
    <w:rsid w:val="00D91E37"/>
    <w:rsid w:val="00D91EA5"/>
    <w:rsid w:val="00D92385"/>
    <w:rsid w:val="00D93890"/>
    <w:rsid w:val="00D945FC"/>
    <w:rsid w:val="00D962B9"/>
    <w:rsid w:val="00D966C1"/>
    <w:rsid w:val="00D973CC"/>
    <w:rsid w:val="00DA3EDF"/>
    <w:rsid w:val="00DA60A1"/>
    <w:rsid w:val="00DB30E6"/>
    <w:rsid w:val="00DB315A"/>
    <w:rsid w:val="00DB3A8B"/>
    <w:rsid w:val="00DC2000"/>
    <w:rsid w:val="00DC3D37"/>
    <w:rsid w:val="00DC5073"/>
    <w:rsid w:val="00DC6854"/>
    <w:rsid w:val="00DC68FD"/>
    <w:rsid w:val="00DD0572"/>
    <w:rsid w:val="00DD23D7"/>
    <w:rsid w:val="00DD6B49"/>
    <w:rsid w:val="00DE0160"/>
    <w:rsid w:val="00DE5B3C"/>
    <w:rsid w:val="00DE6A97"/>
    <w:rsid w:val="00DE7061"/>
    <w:rsid w:val="00DE7E5E"/>
    <w:rsid w:val="00DF08DC"/>
    <w:rsid w:val="00DF1BD5"/>
    <w:rsid w:val="00DF4AE3"/>
    <w:rsid w:val="00E015A7"/>
    <w:rsid w:val="00E01EDD"/>
    <w:rsid w:val="00E02368"/>
    <w:rsid w:val="00E028A3"/>
    <w:rsid w:val="00E02BB5"/>
    <w:rsid w:val="00E06509"/>
    <w:rsid w:val="00E07F40"/>
    <w:rsid w:val="00E105A4"/>
    <w:rsid w:val="00E11FBC"/>
    <w:rsid w:val="00E134FA"/>
    <w:rsid w:val="00E16264"/>
    <w:rsid w:val="00E2079D"/>
    <w:rsid w:val="00E20D93"/>
    <w:rsid w:val="00E23485"/>
    <w:rsid w:val="00E246E4"/>
    <w:rsid w:val="00E25A0D"/>
    <w:rsid w:val="00E27250"/>
    <w:rsid w:val="00E30CC3"/>
    <w:rsid w:val="00E30CEC"/>
    <w:rsid w:val="00E30F7E"/>
    <w:rsid w:val="00E376CC"/>
    <w:rsid w:val="00E4042C"/>
    <w:rsid w:val="00E40E4A"/>
    <w:rsid w:val="00E413F5"/>
    <w:rsid w:val="00E43A5C"/>
    <w:rsid w:val="00E44733"/>
    <w:rsid w:val="00E478BB"/>
    <w:rsid w:val="00E47CD0"/>
    <w:rsid w:val="00E503CD"/>
    <w:rsid w:val="00E558D0"/>
    <w:rsid w:val="00E56474"/>
    <w:rsid w:val="00E610C3"/>
    <w:rsid w:val="00E619B5"/>
    <w:rsid w:val="00E630A3"/>
    <w:rsid w:val="00E63977"/>
    <w:rsid w:val="00E64E1B"/>
    <w:rsid w:val="00E65C07"/>
    <w:rsid w:val="00E66B21"/>
    <w:rsid w:val="00E703C9"/>
    <w:rsid w:val="00E71FC0"/>
    <w:rsid w:val="00E829AF"/>
    <w:rsid w:val="00E87007"/>
    <w:rsid w:val="00E87AFB"/>
    <w:rsid w:val="00E90A0E"/>
    <w:rsid w:val="00E919AB"/>
    <w:rsid w:val="00E92216"/>
    <w:rsid w:val="00E92D83"/>
    <w:rsid w:val="00E95E29"/>
    <w:rsid w:val="00E973FC"/>
    <w:rsid w:val="00EA02E0"/>
    <w:rsid w:val="00EA2F3C"/>
    <w:rsid w:val="00EA4C9B"/>
    <w:rsid w:val="00EA514C"/>
    <w:rsid w:val="00EA603E"/>
    <w:rsid w:val="00EB0353"/>
    <w:rsid w:val="00EB0B8A"/>
    <w:rsid w:val="00EB1460"/>
    <w:rsid w:val="00EB2BCC"/>
    <w:rsid w:val="00EB2D40"/>
    <w:rsid w:val="00EB3A87"/>
    <w:rsid w:val="00EB3E15"/>
    <w:rsid w:val="00EC22F1"/>
    <w:rsid w:val="00EC3067"/>
    <w:rsid w:val="00EC399A"/>
    <w:rsid w:val="00EC41E0"/>
    <w:rsid w:val="00EC6FE0"/>
    <w:rsid w:val="00ED2FAE"/>
    <w:rsid w:val="00ED48F4"/>
    <w:rsid w:val="00ED5E29"/>
    <w:rsid w:val="00ED6211"/>
    <w:rsid w:val="00ED7ACE"/>
    <w:rsid w:val="00EE0827"/>
    <w:rsid w:val="00EE31D6"/>
    <w:rsid w:val="00EE5372"/>
    <w:rsid w:val="00EE66B4"/>
    <w:rsid w:val="00EE6D54"/>
    <w:rsid w:val="00EE6EE7"/>
    <w:rsid w:val="00EF0A8D"/>
    <w:rsid w:val="00EF2560"/>
    <w:rsid w:val="00EF3678"/>
    <w:rsid w:val="00EF36DA"/>
    <w:rsid w:val="00EF7785"/>
    <w:rsid w:val="00F072EA"/>
    <w:rsid w:val="00F11642"/>
    <w:rsid w:val="00F16258"/>
    <w:rsid w:val="00F17D22"/>
    <w:rsid w:val="00F20A1C"/>
    <w:rsid w:val="00F30EC1"/>
    <w:rsid w:val="00F32E3A"/>
    <w:rsid w:val="00F331C3"/>
    <w:rsid w:val="00F34B26"/>
    <w:rsid w:val="00F34CD0"/>
    <w:rsid w:val="00F37874"/>
    <w:rsid w:val="00F43789"/>
    <w:rsid w:val="00F4523F"/>
    <w:rsid w:val="00F47148"/>
    <w:rsid w:val="00F477D8"/>
    <w:rsid w:val="00F47B4D"/>
    <w:rsid w:val="00F527BB"/>
    <w:rsid w:val="00F62A07"/>
    <w:rsid w:val="00F634A3"/>
    <w:rsid w:val="00F6437C"/>
    <w:rsid w:val="00F65FA2"/>
    <w:rsid w:val="00F74C80"/>
    <w:rsid w:val="00F8030E"/>
    <w:rsid w:val="00F80764"/>
    <w:rsid w:val="00F80A11"/>
    <w:rsid w:val="00F83EAD"/>
    <w:rsid w:val="00F84B32"/>
    <w:rsid w:val="00F93680"/>
    <w:rsid w:val="00F973C7"/>
    <w:rsid w:val="00FA14E6"/>
    <w:rsid w:val="00FA2224"/>
    <w:rsid w:val="00FA5044"/>
    <w:rsid w:val="00FA50CA"/>
    <w:rsid w:val="00FB08ED"/>
    <w:rsid w:val="00FB18D2"/>
    <w:rsid w:val="00FB2B91"/>
    <w:rsid w:val="00FB5EC3"/>
    <w:rsid w:val="00FB6A1A"/>
    <w:rsid w:val="00FC3F10"/>
    <w:rsid w:val="00FC63C7"/>
    <w:rsid w:val="00FC764B"/>
    <w:rsid w:val="00FC779A"/>
    <w:rsid w:val="00FD5EF0"/>
    <w:rsid w:val="00FD69BA"/>
    <w:rsid w:val="00FD716B"/>
    <w:rsid w:val="00FD753D"/>
    <w:rsid w:val="00FE1C27"/>
    <w:rsid w:val="00FE227A"/>
    <w:rsid w:val="00FE263C"/>
    <w:rsid w:val="00FE313D"/>
    <w:rsid w:val="00FE31BB"/>
    <w:rsid w:val="00FE38AF"/>
    <w:rsid w:val="00FE6A02"/>
    <w:rsid w:val="00FE74C0"/>
    <w:rsid w:val="00FF08BC"/>
    <w:rsid w:val="00FF284F"/>
    <w:rsid w:val="00FF4E40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1F13"/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112D63"/>
    <w:pPr>
      <w:keepNext/>
      <w:keepLines/>
      <w:spacing w:after="300"/>
      <w:jc w:val="center"/>
      <w:outlineLvl w:val="0"/>
    </w:pPr>
    <w:rPr>
      <w:rFonts w:eastAsia="Times New Roman" w:cs="Calibri"/>
      <w:b/>
      <w:bCs/>
      <w:szCs w:val="28"/>
      <w:lang w:eastAsia="ar-SA"/>
    </w:rPr>
  </w:style>
  <w:style w:type="paragraph" w:styleId="2">
    <w:name w:val="heading 2"/>
    <w:basedOn w:val="a0"/>
    <w:next w:val="a0"/>
    <w:link w:val="20"/>
    <w:uiPriority w:val="9"/>
    <w:unhideWhenUsed/>
    <w:qFormat/>
    <w:rsid w:val="00AB6503"/>
    <w:pPr>
      <w:keepNext/>
      <w:keepLines/>
      <w:spacing w:before="200"/>
      <w:ind w:firstLine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527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qFormat/>
    <w:rsid w:val="00AB6503"/>
    <w:pPr>
      <w:keepNext/>
      <w:keepLines/>
      <w:spacing w:before="200" w:line="240" w:lineRule="auto"/>
      <w:jc w:val="center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unhideWhenUsed/>
    <w:qFormat/>
    <w:rsid w:val="0019235D"/>
    <w:pPr>
      <w:keepNext/>
      <w:keepLines/>
      <w:spacing w:before="200"/>
      <w:ind w:firstLine="567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</w:rPr>
  </w:style>
  <w:style w:type="paragraph" w:styleId="6">
    <w:name w:val="heading 6"/>
    <w:basedOn w:val="a0"/>
    <w:next w:val="a0"/>
    <w:link w:val="60"/>
    <w:unhideWhenUsed/>
    <w:qFormat/>
    <w:rsid w:val="00AB6503"/>
    <w:pPr>
      <w:keepNext/>
      <w:keepLines/>
      <w:spacing w:before="200"/>
      <w:ind w:firstLine="567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B6503"/>
    <w:pPr>
      <w:keepNext/>
      <w:keepLines/>
      <w:spacing w:before="200"/>
      <w:ind w:firstLine="567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B6503"/>
    <w:pPr>
      <w:keepNext/>
      <w:keepLines/>
      <w:spacing w:before="200"/>
      <w:ind w:firstLine="567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basedOn w:val="a1"/>
    <w:link w:val="1"/>
    <w:uiPriority w:val="9"/>
    <w:rsid w:val="00112D63"/>
    <w:rPr>
      <w:rFonts w:ascii="Times New Roman" w:eastAsia="Times New Roman" w:hAnsi="Times New Roman" w:cs="Calibri"/>
      <w:b/>
      <w:bCs/>
      <w:sz w:val="24"/>
      <w:szCs w:val="28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AB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D527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AB6503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basedOn w:val="a1"/>
    <w:link w:val="5"/>
    <w:uiPriority w:val="9"/>
    <w:rsid w:val="0019235D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60">
    <w:name w:val="Заголовок 6 Знак"/>
    <w:basedOn w:val="a1"/>
    <w:link w:val="6"/>
    <w:rsid w:val="00AB65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10">
    <w:name w:val="Заголовок 1 Знак"/>
    <w:basedOn w:val="a1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4">
    <w:name w:val="Body Text"/>
    <w:basedOn w:val="a0"/>
    <w:link w:val="a5"/>
    <w:rsid w:val="008D19B9"/>
    <w:pPr>
      <w:spacing w:after="120" w:line="240" w:lineRule="auto"/>
      <w:jc w:val="center"/>
    </w:pPr>
    <w:rPr>
      <w:rFonts w:ascii="Calibri" w:eastAsia="Times New Roman" w:hAnsi="Calibri" w:cs="Calibri"/>
      <w:lang w:eastAsia="ar-SA"/>
    </w:rPr>
  </w:style>
  <w:style w:type="character" w:customStyle="1" w:styleId="a5">
    <w:name w:val="Основной текст Знак"/>
    <w:basedOn w:val="a1"/>
    <w:link w:val="a4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0"/>
    <w:next w:val="a0"/>
    <w:uiPriority w:val="39"/>
    <w:qFormat/>
    <w:rsid w:val="008D19B9"/>
    <w:rPr>
      <w:rFonts w:eastAsia="Times New Roman" w:cs="Calibri"/>
      <w:lang w:eastAsia="ar-SA"/>
    </w:rPr>
  </w:style>
  <w:style w:type="character" w:styleId="a6">
    <w:name w:val="Hyperlink"/>
    <w:basedOn w:val="a1"/>
    <w:uiPriority w:val="99"/>
    <w:rsid w:val="00112D63"/>
    <w:rPr>
      <w:color w:val="0000FF"/>
      <w:u w:val="single"/>
    </w:rPr>
  </w:style>
  <w:style w:type="paragraph" w:styleId="a7">
    <w:name w:val="Subtitle"/>
    <w:aliases w:val="заголовок 2"/>
    <w:basedOn w:val="21"/>
    <w:next w:val="21"/>
    <w:link w:val="a8"/>
    <w:qFormat/>
    <w:rsid w:val="00112D63"/>
    <w:pPr>
      <w:spacing w:after="300"/>
    </w:pPr>
    <w:rPr>
      <w:rFonts w:eastAsia="Times New Roman"/>
      <w:lang w:eastAsia="ar-SA"/>
    </w:rPr>
  </w:style>
  <w:style w:type="paragraph" w:styleId="21">
    <w:name w:val="toc 2"/>
    <w:basedOn w:val="a0"/>
    <w:next w:val="a0"/>
    <w:autoRedefine/>
    <w:uiPriority w:val="39"/>
    <w:unhideWhenUsed/>
    <w:qFormat/>
    <w:rsid w:val="00AE5158"/>
    <w:pPr>
      <w:tabs>
        <w:tab w:val="left" w:leader="dot" w:pos="10065"/>
      </w:tabs>
      <w:ind w:right="142"/>
    </w:pPr>
    <w:rPr>
      <w:b/>
      <w:i/>
    </w:rPr>
  </w:style>
  <w:style w:type="character" w:customStyle="1" w:styleId="a8">
    <w:name w:val="Подзаголовок Знак"/>
    <w:aliases w:val="заголовок 2 Знак"/>
    <w:basedOn w:val="a1"/>
    <w:link w:val="a7"/>
    <w:rsid w:val="00112D6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9">
    <w:name w:val="List Paragraph"/>
    <w:basedOn w:val="a0"/>
    <w:uiPriority w:val="34"/>
    <w:qFormat/>
    <w:rsid w:val="003F3B4D"/>
    <w:pPr>
      <w:ind w:left="720"/>
      <w:contextualSpacing/>
    </w:pPr>
  </w:style>
  <w:style w:type="paragraph" w:customStyle="1" w:styleId="S">
    <w:name w:val="S_Обычный"/>
    <w:basedOn w:val="a0"/>
    <w:link w:val="S0"/>
    <w:rsid w:val="00B53C5E"/>
    <w:pPr>
      <w:ind w:firstLine="709"/>
    </w:pPr>
    <w:rPr>
      <w:rFonts w:eastAsia="Times New Roman"/>
    </w:rPr>
  </w:style>
  <w:style w:type="character" w:customStyle="1" w:styleId="S0">
    <w:name w:val="S_Обычный Знак"/>
    <w:basedOn w:val="a1"/>
    <w:link w:val="S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spacing w:line="240" w:lineRule="auto"/>
    </w:pPr>
    <w:rPr>
      <w:rFonts w:eastAsia="Times New Roman"/>
      <w:snapToGrid w:val="0"/>
      <w:sz w:val="28"/>
      <w:szCs w:val="20"/>
    </w:rPr>
  </w:style>
  <w:style w:type="table" w:styleId="aa">
    <w:name w:val="Table Grid"/>
    <w:basedOn w:val="a2"/>
    <w:uiPriority w:val="59"/>
    <w:rsid w:val="00BB539C"/>
    <w:pPr>
      <w:widowControl w:val="0"/>
      <w:spacing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eastAsia="Times New Roman" w:hAnsi="Courier New"/>
      <w:snapToGrid w:val="0"/>
      <w:szCs w:val="20"/>
    </w:rPr>
  </w:style>
  <w:style w:type="character" w:customStyle="1" w:styleId="ac">
    <w:name w:val="Верхний колонтитул Знак"/>
    <w:basedOn w:val="a1"/>
    <w:link w:val="ab"/>
    <w:uiPriority w:val="99"/>
    <w:rsid w:val="00BB539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d">
    <w:name w:val="footer"/>
    <w:basedOn w:val="a0"/>
    <w:link w:val="ae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D52790"/>
  </w:style>
  <w:style w:type="paragraph" w:styleId="22">
    <w:name w:val="Body Text 2"/>
    <w:basedOn w:val="a0"/>
    <w:link w:val="210"/>
    <w:uiPriority w:val="99"/>
    <w:unhideWhenUsed/>
    <w:rsid w:val="00673C87"/>
    <w:pPr>
      <w:spacing w:after="120" w:line="480" w:lineRule="auto"/>
      <w:ind w:firstLine="709"/>
    </w:pPr>
    <w:rPr>
      <w:rFonts w:eastAsia="Times New Roman" w:cs="Calibri"/>
      <w:szCs w:val="20"/>
      <w:lang w:eastAsia="ar-SA"/>
    </w:rPr>
  </w:style>
  <w:style w:type="character" w:customStyle="1" w:styleId="210">
    <w:name w:val="Основной текст 2 Знак1"/>
    <w:basedOn w:val="a1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1"/>
    <w:uiPriority w:val="99"/>
    <w:semiHidden/>
    <w:rsid w:val="00673C87"/>
  </w:style>
  <w:style w:type="character" w:customStyle="1" w:styleId="90">
    <w:name w:val="Заголовок 9 Знак"/>
    <w:basedOn w:val="a1"/>
    <w:link w:val="9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">
    <w:name w:val="Текст выноски Знак"/>
    <w:basedOn w:val="a1"/>
    <w:link w:val="af0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0">
    <w:name w:val="Balloon Text"/>
    <w:basedOn w:val="a0"/>
    <w:link w:val="af"/>
    <w:uiPriority w:val="99"/>
    <w:semiHidden/>
    <w:unhideWhenUsed/>
    <w:rsid w:val="00AB6503"/>
    <w:pPr>
      <w:spacing w:line="240" w:lineRule="auto"/>
      <w:ind w:firstLine="567"/>
    </w:pPr>
    <w:rPr>
      <w:rFonts w:ascii="Tahoma" w:eastAsia="Times New Roman" w:hAnsi="Tahoma" w:cs="Tahoma"/>
      <w:sz w:val="16"/>
      <w:szCs w:val="16"/>
    </w:rPr>
  </w:style>
  <w:style w:type="paragraph" w:styleId="af1">
    <w:name w:val="TOC Heading"/>
    <w:basedOn w:val="1"/>
    <w:next w:val="a0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7C0FB0"/>
    <w:pPr>
      <w:tabs>
        <w:tab w:val="left" w:leader="dot" w:pos="9781"/>
        <w:tab w:val="right" w:leader="dot" w:pos="10206"/>
      </w:tabs>
      <w:ind w:left="992" w:firstLine="57"/>
    </w:pPr>
    <w:rPr>
      <w:rFonts w:eastAsia="Times New Roman"/>
      <w:szCs w:val="20"/>
    </w:rPr>
  </w:style>
  <w:style w:type="paragraph" w:styleId="af2">
    <w:name w:val="Normal (Web)"/>
    <w:basedOn w:val="a0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rFonts w:eastAsia="Times New Roman"/>
      <w:color w:val="333333"/>
      <w:sz w:val="20"/>
      <w:szCs w:val="20"/>
    </w:rPr>
  </w:style>
  <w:style w:type="paragraph" w:customStyle="1" w:styleId="Style2">
    <w:name w:val="Style2"/>
    <w:basedOn w:val="a0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paragraph" w:customStyle="1" w:styleId="Style3">
    <w:name w:val="Style3"/>
    <w:basedOn w:val="a0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4">
    <w:name w:val="Style4"/>
    <w:basedOn w:val="a0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eastAsia="Times New Roman" w:hAnsi="MS Reference Sans Serif"/>
    </w:rPr>
  </w:style>
  <w:style w:type="paragraph" w:customStyle="1" w:styleId="Style5">
    <w:name w:val="Style5"/>
    <w:basedOn w:val="a0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eastAsia="Times New Roman" w:hAnsi="MS Reference Sans Serif"/>
    </w:rPr>
  </w:style>
  <w:style w:type="paragraph" w:customStyle="1" w:styleId="Style6">
    <w:name w:val="Style6"/>
    <w:basedOn w:val="a0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3">
    <w:name w:val="Font Style13"/>
    <w:basedOn w:val="a1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0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character" w:customStyle="1" w:styleId="FontStyle11">
    <w:name w:val="Font Style11"/>
    <w:basedOn w:val="a1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basedOn w:val="a1"/>
    <w:uiPriority w:val="99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basedOn w:val="a1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basedOn w:val="a1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0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eastAsia="Times New Roman" w:hAnsi="MS Reference Sans Serif"/>
    </w:rPr>
  </w:style>
  <w:style w:type="table" w:customStyle="1" w:styleId="13">
    <w:name w:val="Светлая заливка1"/>
    <w:basedOn w:val="a2"/>
    <w:uiPriority w:val="60"/>
    <w:rsid w:val="00AB6503"/>
    <w:pPr>
      <w:spacing w:line="240" w:lineRule="auto"/>
    </w:pPr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2"/>
    <w:uiPriority w:val="60"/>
    <w:rsid w:val="00AB6503"/>
    <w:pPr>
      <w:spacing w:line="240" w:lineRule="auto"/>
    </w:pPr>
    <w:rPr>
      <w:rFonts w:ascii="Calibri" w:eastAsia="Times New Roman" w:hAnsi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basedOn w:val="a1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0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eastAsia="Times New Roman" w:hAnsi="MS Reference Sans Serif"/>
    </w:rPr>
  </w:style>
  <w:style w:type="character" w:customStyle="1" w:styleId="FontStyle18">
    <w:name w:val="Font Style18"/>
    <w:basedOn w:val="a1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basedOn w:val="a1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0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eastAsia="Times New Roman" w:hAnsi="MS Reference Sans Serif"/>
    </w:rPr>
  </w:style>
  <w:style w:type="paragraph" w:customStyle="1" w:styleId="Style13">
    <w:name w:val="Style13"/>
    <w:basedOn w:val="a0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12">
    <w:name w:val="Style12"/>
    <w:basedOn w:val="a0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eastAsia="Times New Roman" w:hAnsi="MS Reference Sans Serif"/>
    </w:rPr>
  </w:style>
  <w:style w:type="character" w:customStyle="1" w:styleId="FontStyle16">
    <w:name w:val="Font Style16"/>
    <w:basedOn w:val="a1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0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7">
    <w:name w:val="Font Style17"/>
    <w:basedOn w:val="a1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basedOn w:val="a1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basedOn w:val="a1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0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eastAsia="Times New Roman" w:hAnsi="Garamond"/>
    </w:rPr>
  </w:style>
  <w:style w:type="character" w:customStyle="1" w:styleId="FontStyle23">
    <w:name w:val="Font Style23"/>
    <w:basedOn w:val="a1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basedOn w:val="a1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basedOn w:val="a1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">
    <w:name w:val="S_Заголовок 1"/>
    <w:basedOn w:val="a0"/>
    <w:rsid w:val="00AB6503"/>
    <w:pPr>
      <w:tabs>
        <w:tab w:val="num" w:pos="720"/>
      </w:tabs>
      <w:spacing w:line="240" w:lineRule="auto"/>
      <w:ind w:left="720" w:hanging="360"/>
      <w:jc w:val="center"/>
    </w:pPr>
    <w:rPr>
      <w:rFonts w:eastAsia="Times New Roman"/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 w:hanging="360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3">
    <w:name w:val="page number"/>
    <w:basedOn w:val="a1"/>
    <w:rsid w:val="00AB6503"/>
  </w:style>
  <w:style w:type="paragraph" w:customStyle="1" w:styleId="S5">
    <w:name w:val="S_Титульный"/>
    <w:basedOn w:val="a0"/>
    <w:rsid w:val="00AB6503"/>
    <w:pPr>
      <w:ind w:left="3060"/>
      <w:jc w:val="right"/>
    </w:pPr>
    <w:rPr>
      <w:rFonts w:eastAsia="Times New Roman"/>
      <w:b/>
      <w:caps/>
    </w:rPr>
  </w:style>
  <w:style w:type="character" w:styleId="af4">
    <w:name w:val="Intense Reference"/>
    <w:basedOn w:val="a1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5">
    <w:name w:val="Body Text Indent"/>
    <w:basedOn w:val="a0"/>
    <w:link w:val="af6"/>
    <w:rsid w:val="00AB6503"/>
    <w:pPr>
      <w:spacing w:line="240" w:lineRule="auto"/>
      <w:ind w:firstLine="567"/>
    </w:pPr>
    <w:rPr>
      <w:rFonts w:eastAsia="Times New Roman"/>
      <w:sz w:val="28"/>
      <w:szCs w:val="20"/>
    </w:rPr>
  </w:style>
  <w:style w:type="character" w:customStyle="1" w:styleId="af6">
    <w:name w:val="Основной текст с отступом Знак"/>
    <w:basedOn w:val="a1"/>
    <w:link w:val="af5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Title"/>
    <w:basedOn w:val="a0"/>
    <w:link w:val="af8"/>
    <w:qFormat/>
    <w:rsid w:val="00AB6503"/>
    <w:pPr>
      <w:spacing w:line="240" w:lineRule="auto"/>
      <w:jc w:val="center"/>
    </w:pPr>
    <w:rPr>
      <w:rFonts w:eastAsia="Times New Roman"/>
      <w:b/>
      <w:sz w:val="28"/>
      <w:szCs w:val="20"/>
    </w:rPr>
  </w:style>
  <w:style w:type="character" w:customStyle="1" w:styleId="af8">
    <w:name w:val="Название Знак"/>
    <w:basedOn w:val="a1"/>
    <w:link w:val="af7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spacing w:line="240" w:lineRule="auto"/>
    </w:pPr>
    <w:rPr>
      <w:rFonts w:eastAsia="Times New Roman"/>
      <w:szCs w:val="20"/>
    </w:rPr>
  </w:style>
  <w:style w:type="paragraph" w:customStyle="1" w:styleId="af9">
    <w:name w:val="Обычный в таблице"/>
    <w:basedOn w:val="a0"/>
    <w:link w:val="afa"/>
    <w:rsid w:val="00AB6503"/>
    <w:pPr>
      <w:ind w:hanging="6"/>
      <w:jc w:val="center"/>
    </w:pPr>
    <w:rPr>
      <w:rFonts w:eastAsia="Times New Roman"/>
    </w:rPr>
  </w:style>
  <w:style w:type="character" w:customStyle="1" w:styleId="afa">
    <w:name w:val="Обычный в таблице Знак"/>
    <w:basedOn w:val="a1"/>
    <w:link w:val="af9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Заголовок таблицы"/>
    <w:basedOn w:val="a0"/>
    <w:semiHidden/>
    <w:rsid w:val="00AB6503"/>
    <w:pPr>
      <w:spacing w:before="60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en-US"/>
    </w:rPr>
  </w:style>
  <w:style w:type="paragraph" w:styleId="afc">
    <w:name w:val="caption"/>
    <w:basedOn w:val="a0"/>
    <w:next w:val="a0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24">
    <w:name w:val="Body Text Indent 2"/>
    <w:basedOn w:val="a0"/>
    <w:link w:val="25"/>
    <w:uiPriority w:val="99"/>
    <w:unhideWhenUsed/>
    <w:rsid w:val="00AB6503"/>
    <w:pPr>
      <w:spacing w:after="120" w:line="480" w:lineRule="auto"/>
      <w:ind w:left="283" w:firstLine="567"/>
    </w:pPr>
    <w:rPr>
      <w:rFonts w:eastAsia="Times New Roman"/>
      <w:szCs w:val="20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d"/>
    <w:qFormat/>
    <w:rsid w:val="00AB6503"/>
    <w:pPr>
      <w:spacing w:line="240" w:lineRule="auto"/>
    </w:pPr>
    <w:rPr>
      <w:rFonts w:ascii="Calibri" w:eastAsia="Times New Roman" w:hAnsi="Calibri"/>
      <w:lang w:eastAsia="en-US"/>
    </w:rPr>
  </w:style>
  <w:style w:type="character" w:customStyle="1" w:styleId="afd">
    <w:name w:val="Без интервала Знак"/>
    <w:aliases w:val="с интервалом Знак"/>
    <w:basedOn w:val="a1"/>
    <w:link w:val="15"/>
    <w:uiPriority w:val="1"/>
    <w:rsid w:val="00AB6503"/>
    <w:rPr>
      <w:rFonts w:ascii="Calibri" w:eastAsia="Times New Roman" w:hAnsi="Calibri" w:cs="Times New Roman"/>
      <w:lang w:eastAsia="en-US"/>
    </w:rPr>
  </w:style>
  <w:style w:type="character" w:customStyle="1" w:styleId="32">
    <w:name w:val="Основной текст 3 Знак"/>
    <w:basedOn w:val="a1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0"/>
    <w:link w:val="32"/>
    <w:uiPriority w:val="99"/>
    <w:unhideWhenUsed/>
    <w:rsid w:val="00AB6503"/>
    <w:pPr>
      <w:spacing w:after="120"/>
      <w:ind w:firstLine="567"/>
    </w:pPr>
    <w:rPr>
      <w:rFonts w:eastAsia="Times New Roman"/>
      <w:sz w:val="16"/>
      <w:szCs w:val="16"/>
    </w:rPr>
  </w:style>
  <w:style w:type="paragraph" w:styleId="afe">
    <w:name w:val="List Bullet"/>
    <w:basedOn w:val="a0"/>
    <w:autoRedefine/>
    <w:semiHidden/>
    <w:rsid w:val="00AB6503"/>
    <w:pPr>
      <w:tabs>
        <w:tab w:val="num" w:pos="2149"/>
      </w:tabs>
      <w:ind w:left="2149" w:hanging="360"/>
    </w:pPr>
    <w:rPr>
      <w:rFonts w:eastAsia="Times New Roman"/>
      <w:color w:val="333399"/>
      <w:w w:val="109"/>
    </w:rPr>
  </w:style>
  <w:style w:type="paragraph" w:customStyle="1" w:styleId="S6">
    <w:name w:val="S_Маркированный"/>
    <w:basedOn w:val="afe"/>
    <w:link w:val="S7"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basedOn w:val="a1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">
    <w:name w:val="Абзац рядовой"/>
    <w:basedOn w:val="a0"/>
    <w:link w:val="aff0"/>
    <w:autoRedefine/>
    <w:rsid w:val="00AB6503"/>
    <w:pPr>
      <w:spacing w:line="240" w:lineRule="auto"/>
    </w:pPr>
    <w:rPr>
      <w:rFonts w:eastAsia="Times New Roman"/>
      <w:sz w:val="28"/>
      <w:szCs w:val="28"/>
    </w:rPr>
  </w:style>
  <w:style w:type="character" w:customStyle="1" w:styleId="aff0">
    <w:name w:val="Абзац рядовой Знак"/>
    <w:basedOn w:val="a1"/>
    <w:link w:val="aff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1">
    <w:name w:val="СтильЗ"/>
    <w:basedOn w:val="a0"/>
    <w:link w:val="aff2"/>
    <w:qFormat/>
    <w:rsid w:val="00AB6503"/>
    <w:pPr>
      <w:ind w:firstLine="567"/>
    </w:pPr>
    <w:rPr>
      <w:rFonts w:eastAsia="Times New Roman"/>
      <w:szCs w:val="20"/>
    </w:rPr>
  </w:style>
  <w:style w:type="character" w:customStyle="1" w:styleId="aff2">
    <w:name w:val="СтильЗ Знак"/>
    <w:basedOn w:val="a1"/>
    <w:link w:val="aff1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Заг 2 Знак"/>
    <w:basedOn w:val="a0"/>
    <w:link w:val="27"/>
    <w:qFormat/>
    <w:rsid w:val="00AB6503"/>
    <w:pPr>
      <w:spacing w:before="240" w:after="180" w:line="240" w:lineRule="auto"/>
      <w:contextualSpacing/>
    </w:pPr>
    <w:rPr>
      <w:rFonts w:ascii="Arial" w:eastAsia="Times New Roman" w:hAnsi="Arial" w:cs="Arial"/>
      <w:b/>
      <w:caps/>
      <w:shadow/>
      <w:color w:val="0070C0"/>
      <w:szCs w:val="28"/>
    </w:rPr>
  </w:style>
  <w:style w:type="character" w:customStyle="1" w:styleId="27">
    <w:name w:val="Заг 2 Знак Знак"/>
    <w:basedOn w:val="a1"/>
    <w:link w:val="26"/>
    <w:rsid w:val="00AB6503"/>
    <w:rPr>
      <w:rFonts w:ascii="Arial" w:eastAsia="Times New Roman" w:hAnsi="Arial" w:cs="Arial"/>
      <w:b/>
      <w:caps/>
      <w:shadow/>
      <w:color w:val="0070C0"/>
      <w:sz w:val="24"/>
      <w:szCs w:val="28"/>
    </w:rPr>
  </w:style>
  <w:style w:type="character" w:styleId="aff3">
    <w:name w:val="Intense Emphasis"/>
    <w:basedOn w:val="a1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0"/>
    <w:next w:val="a0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rFonts w:eastAsia="Times New Roman"/>
      <w:caps/>
      <w:sz w:val="28"/>
      <w:szCs w:val="20"/>
      <w:lang w:val="en-US"/>
    </w:rPr>
  </w:style>
  <w:style w:type="character" w:styleId="aff4">
    <w:name w:val="Strong"/>
    <w:basedOn w:val="a1"/>
    <w:uiPriority w:val="22"/>
    <w:qFormat/>
    <w:rsid w:val="00AB6503"/>
    <w:rPr>
      <w:b/>
      <w:bCs/>
    </w:rPr>
  </w:style>
  <w:style w:type="character" w:customStyle="1" w:styleId="Bodytext">
    <w:name w:val="Body text_"/>
    <w:basedOn w:val="a1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0"/>
    <w:link w:val="Bodytext"/>
    <w:rsid w:val="00AB6503"/>
    <w:pPr>
      <w:shd w:val="clear" w:color="auto" w:fill="FFFFFF"/>
      <w:spacing w:line="274" w:lineRule="exact"/>
    </w:pPr>
  </w:style>
  <w:style w:type="paragraph" w:styleId="aff5">
    <w:name w:val="No Spacing"/>
    <w:uiPriority w:val="1"/>
    <w:qFormat/>
    <w:rsid w:val="00AA77AC"/>
    <w:pPr>
      <w:spacing w:line="240" w:lineRule="auto"/>
    </w:pPr>
    <w:rPr>
      <w:lang w:eastAsia="en-US"/>
    </w:rPr>
  </w:style>
  <w:style w:type="character" w:customStyle="1" w:styleId="apple-style-span">
    <w:name w:val="apple-style-span"/>
    <w:basedOn w:val="a1"/>
    <w:rsid w:val="00592DB4"/>
  </w:style>
  <w:style w:type="paragraph" w:styleId="aff6">
    <w:name w:val="Block Text"/>
    <w:basedOn w:val="a0"/>
    <w:rsid w:val="00EC41E0"/>
    <w:pPr>
      <w:spacing w:line="240" w:lineRule="auto"/>
      <w:ind w:left="-567" w:right="-1" w:firstLine="567"/>
    </w:pPr>
    <w:rPr>
      <w:rFonts w:eastAsia="Times New Roman"/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aff7">
    <w:name w:val="МК Знак"/>
    <w:basedOn w:val="a1"/>
    <w:link w:val="a"/>
    <w:locked/>
    <w:rsid w:val="006D08E8"/>
  </w:style>
  <w:style w:type="paragraph" w:customStyle="1" w:styleId="a">
    <w:name w:val="МК"/>
    <w:basedOn w:val="a0"/>
    <w:link w:val="aff7"/>
    <w:qFormat/>
    <w:rsid w:val="006D08E8"/>
    <w:pPr>
      <w:numPr>
        <w:numId w:val="17"/>
      </w:numPr>
      <w:autoSpaceDE w:val="0"/>
      <w:autoSpaceDN w:val="0"/>
      <w:adjustRightInd w:val="0"/>
      <w:spacing w:line="240" w:lineRule="auto"/>
    </w:pPr>
  </w:style>
  <w:style w:type="paragraph" w:customStyle="1" w:styleId="18">
    <w:name w:val="Абзац списка1"/>
    <w:rsid w:val="00061C19"/>
    <w:pPr>
      <w:widowControl w:val="0"/>
      <w:suppressAutoHyphens/>
      <w:spacing w:before="200" w:after="200"/>
      <w:ind w:left="720"/>
      <w:jc w:val="left"/>
    </w:pPr>
    <w:rPr>
      <w:rFonts w:eastAsia="Lucida Sans Unicode" w:cs="font338"/>
      <w:kern w:val="1"/>
      <w:lang w:eastAsia="ar-SA"/>
    </w:rPr>
  </w:style>
  <w:style w:type="paragraph" w:customStyle="1" w:styleId="28">
    <w:name w:val="Верхний колонтитул2"/>
    <w:basedOn w:val="a0"/>
    <w:rsid w:val="00061C19"/>
    <w:pPr>
      <w:widowControl w:val="0"/>
      <w:tabs>
        <w:tab w:val="center" w:pos="4153"/>
        <w:tab w:val="right" w:pos="8306"/>
      </w:tabs>
      <w:spacing w:line="240" w:lineRule="auto"/>
    </w:pPr>
    <w:rPr>
      <w:rFonts w:eastAsia="Times New Roman"/>
    </w:rPr>
  </w:style>
  <w:style w:type="character" w:customStyle="1" w:styleId="Bodytext6">
    <w:name w:val="Body text (6)_"/>
    <w:basedOn w:val="a1"/>
    <w:link w:val="Bodytext60"/>
    <w:rsid w:val="00061C19"/>
    <w:rPr>
      <w:sz w:val="25"/>
      <w:szCs w:val="25"/>
      <w:shd w:val="clear" w:color="auto" w:fill="FFFFFF"/>
    </w:rPr>
  </w:style>
  <w:style w:type="paragraph" w:customStyle="1" w:styleId="Bodytext60">
    <w:name w:val="Body text (6)"/>
    <w:basedOn w:val="a0"/>
    <w:link w:val="Bodytext6"/>
    <w:rsid w:val="00061C19"/>
    <w:pPr>
      <w:shd w:val="clear" w:color="auto" w:fill="FFFFFF"/>
      <w:spacing w:line="0" w:lineRule="atLeast"/>
      <w:jc w:val="left"/>
    </w:pPr>
    <w:rPr>
      <w:sz w:val="25"/>
      <w:szCs w:val="25"/>
    </w:rPr>
  </w:style>
  <w:style w:type="paragraph" w:customStyle="1" w:styleId="29">
    <w:name w:val="Абзац списка2"/>
    <w:rsid w:val="00061C19"/>
    <w:pPr>
      <w:widowControl w:val="0"/>
      <w:suppressAutoHyphens/>
      <w:spacing w:before="200" w:after="200"/>
      <w:ind w:left="720"/>
      <w:jc w:val="left"/>
    </w:pPr>
    <w:rPr>
      <w:rFonts w:eastAsia="Lucida Sans Unicode" w:cs="font341"/>
      <w:kern w:val="1"/>
      <w:lang w:eastAsia="ar-SA"/>
    </w:rPr>
  </w:style>
  <w:style w:type="paragraph" w:customStyle="1" w:styleId="ConsPlusNonformat">
    <w:name w:val="ConsPlusNonformat"/>
    <w:uiPriority w:val="99"/>
    <w:rsid w:val="00061C19"/>
    <w:pPr>
      <w:autoSpaceDE w:val="0"/>
      <w:autoSpaceDN w:val="0"/>
      <w:adjustRightInd w:val="0"/>
      <w:spacing w:line="240" w:lineRule="auto"/>
      <w:jc w:val="left"/>
    </w:pPr>
    <w:rPr>
      <w:rFonts w:ascii="Courier New" w:eastAsiaTheme="minorHAnsi" w:hAnsi="Courier New" w:cs="Courier New"/>
      <w:sz w:val="20"/>
      <w:szCs w:val="20"/>
      <w:lang w:eastAsia="en-US"/>
    </w:rPr>
  </w:style>
  <w:style w:type="paragraph" w:customStyle="1" w:styleId="310">
    <w:name w:val="Основной текст 31"/>
    <w:rsid w:val="00061C19"/>
    <w:pPr>
      <w:widowControl w:val="0"/>
      <w:suppressAutoHyphens/>
      <w:spacing w:after="120" w:line="100" w:lineRule="atLeast"/>
      <w:jc w:val="left"/>
    </w:pPr>
    <w:rPr>
      <w:rFonts w:eastAsia="Times New Roman"/>
      <w:kern w:val="1"/>
      <w:sz w:val="16"/>
      <w:szCs w:val="16"/>
      <w:lang w:eastAsia="ar-SA"/>
    </w:rPr>
  </w:style>
  <w:style w:type="paragraph" w:customStyle="1" w:styleId="19">
    <w:name w:val="Обычный (веб)1"/>
    <w:rsid w:val="00061C19"/>
    <w:pPr>
      <w:widowControl w:val="0"/>
      <w:suppressAutoHyphens/>
      <w:spacing w:after="200" w:line="276" w:lineRule="auto"/>
      <w:jc w:val="left"/>
    </w:pPr>
    <w:rPr>
      <w:rFonts w:ascii="Calibri" w:eastAsia="Lucida Sans Unicode" w:hAnsi="Calibri" w:cs="font341"/>
      <w:kern w:val="1"/>
      <w:sz w:val="22"/>
      <w:szCs w:val="22"/>
      <w:lang w:eastAsia="ar-SA"/>
    </w:rPr>
  </w:style>
  <w:style w:type="paragraph" w:customStyle="1" w:styleId="1a">
    <w:name w:val="Цитата1"/>
    <w:rsid w:val="00061C19"/>
    <w:pPr>
      <w:widowControl w:val="0"/>
      <w:suppressAutoHyphens/>
      <w:spacing w:after="200" w:line="276" w:lineRule="auto"/>
      <w:ind w:left="-567" w:right="-1" w:firstLine="567"/>
    </w:pPr>
    <w:rPr>
      <w:rFonts w:ascii="Calibri" w:eastAsia="Lucida Sans Unicode" w:hAnsi="Calibri" w:cs="font341"/>
      <w:kern w:val="1"/>
      <w:sz w:val="28"/>
      <w:szCs w:val="20"/>
      <w:lang w:eastAsia="ar-SA"/>
    </w:rPr>
  </w:style>
  <w:style w:type="paragraph" w:customStyle="1" w:styleId="rtejustify1">
    <w:name w:val="rtejustify1"/>
    <w:rsid w:val="00061C19"/>
    <w:pPr>
      <w:widowControl w:val="0"/>
      <w:suppressAutoHyphens/>
      <w:spacing w:after="180" w:line="270" w:lineRule="atLeast"/>
    </w:pPr>
    <w:rPr>
      <w:rFonts w:ascii="Arial" w:eastAsia="Times New Roman" w:hAnsi="Arial" w:cs="Arial"/>
      <w:kern w:val="1"/>
      <w:sz w:val="21"/>
      <w:szCs w:val="21"/>
      <w:lang w:eastAsia="ar-SA"/>
    </w:rPr>
  </w:style>
  <w:style w:type="paragraph" w:customStyle="1" w:styleId="34">
    <w:name w:val="Абзац списка3"/>
    <w:rsid w:val="00061C19"/>
    <w:pPr>
      <w:widowControl w:val="0"/>
      <w:suppressAutoHyphens/>
      <w:spacing w:before="200" w:after="200"/>
      <w:ind w:left="720"/>
      <w:jc w:val="left"/>
    </w:pPr>
    <w:rPr>
      <w:rFonts w:eastAsia="Lucida Sans Unicode" w:cs="font340"/>
      <w:kern w:val="1"/>
      <w:lang w:eastAsia="ar-SA"/>
    </w:rPr>
  </w:style>
  <w:style w:type="paragraph" w:customStyle="1" w:styleId="S8">
    <w:name w:val="S_Обычний подчёркнутый"/>
    <w:basedOn w:val="a0"/>
    <w:autoRedefine/>
    <w:qFormat/>
    <w:rsid w:val="0022566A"/>
    <w:pPr>
      <w:tabs>
        <w:tab w:val="left" w:pos="709"/>
      </w:tabs>
      <w:suppressAutoHyphens/>
    </w:pPr>
    <w:rPr>
      <w:rFonts w:eastAsia="Times New Roman"/>
      <w:b/>
      <w:lang w:eastAsia="ar-SA"/>
    </w:rPr>
  </w:style>
  <w:style w:type="paragraph" w:customStyle="1" w:styleId="western">
    <w:name w:val="western"/>
    <w:basedOn w:val="a0"/>
    <w:rsid w:val="00061C19"/>
    <w:pPr>
      <w:spacing w:before="100" w:beforeAutospacing="1" w:line="240" w:lineRule="auto"/>
      <w:jc w:val="center"/>
    </w:pPr>
    <w:rPr>
      <w:rFonts w:eastAsia="Times New Roman"/>
      <w:b/>
      <w:bCs/>
      <w:color w:val="000000"/>
      <w:sz w:val="16"/>
      <w:szCs w:val="16"/>
    </w:rPr>
  </w:style>
  <w:style w:type="character" w:customStyle="1" w:styleId="highlight">
    <w:name w:val="highlight"/>
    <w:basedOn w:val="a1"/>
    <w:rsid w:val="00061C19"/>
  </w:style>
  <w:style w:type="paragraph" w:customStyle="1" w:styleId="1b">
    <w:name w:val="Знак1"/>
    <w:basedOn w:val="a0"/>
    <w:rsid w:val="00AC4515"/>
    <w:pPr>
      <w:spacing w:before="100" w:beforeAutospacing="1" w:after="100" w:afterAutospacing="1" w:line="240" w:lineRule="auto"/>
      <w:jc w:val="left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D420B5"/>
    <w:pPr>
      <w:autoSpaceDE w:val="0"/>
      <w:autoSpaceDN w:val="0"/>
      <w:adjustRightInd w:val="0"/>
      <w:spacing w:line="240" w:lineRule="auto"/>
      <w:jc w:val="left"/>
    </w:pPr>
    <w:rPr>
      <w:rFonts w:ascii="Calibri" w:eastAsiaTheme="minorHAnsi" w:hAnsi="Calibri" w:cs="Calibri"/>
      <w:b/>
      <w:bCs/>
      <w:sz w:val="22"/>
      <w:szCs w:val="22"/>
      <w:lang w:eastAsia="en-US"/>
    </w:rPr>
  </w:style>
  <w:style w:type="character" w:customStyle="1" w:styleId="mw-headline">
    <w:name w:val="mw-headline"/>
    <w:basedOn w:val="a1"/>
    <w:rsid w:val="00D420B5"/>
  </w:style>
  <w:style w:type="table" w:customStyle="1" w:styleId="1c">
    <w:name w:val="Сетка таблицы1"/>
    <w:basedOn w:val="a2"/>
    <w:next w:val="aa"/>
    <w:uiPriority w:val="59"/>
    <w:rsid w:val="00665364"/>
    <w:pPr>
      <w:spacing w:line="240" w:lineRule="auto"/>
      <w:jc w:val="left"/>
    </w:pPr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">
    <w:name w:val="çàãîëîâîê 7"/>
    <w:basedOn w:val="a0"/>
    <w:next w:val="a0"/>
    <w:rsid w:val="006A2710"/>
    <w:pPr>
      <w:keepNext/>
      <w:autoSpaceDE w:val="0"/>
      <w:autoSpaceDN w:val="0"/>
      <w:adjustRightInd w:val="0"/>
      <w:spacing w:line="240" w:lineRule="auto"/>
      <w:jc w:val="left"/>
    </w:pPr>
    <w:rPr>
      <w:rFonts w:eastAsia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26" Type="http://schemas.openxmlformats.org/officeDocument/2006/relationships/hyperlink" Target="consultantplus://offline/ref=66508FF6316F61B128BC03D8174E87F9E3A6FB7845D36F70D81CDB6CFCD85BD64F75C215FE5432k9AEF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8%D0%BD%D0%BD%D0%BE%D0%BC%D1%8B%D1%81%D1%81%D0%BA%D0%B0%D1%8F_(%D1%81%D1%82%D0%B0%D0%BD%D1%86%D0%B8%D1%8F)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consultantplus://offline/ref=1387C0AB4AB98F97CC9D3A8CAC2F4DBE0E1F9070D8AE198A34E423D04D564C713F1F6DDB99FF218C4EQ7M" TargetMode="External"/><Relationship Id="rId25" Type="http://schemas.openxmlformats.org/officeDocument/2006/relationships/hyperlink" Target="http://ru.wikipedia.org/wiki/%D0%9A%D1%83%D0%B1%D0%B0%D0%BD%D1%8C_(%D1%80%D0%B5%D0%BA%D0%B0)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ru.wikipedia.org/wiki/%D0%9D%D0%B5%D0%B2%D0%B8%D0%BD%D0%BD%D0%BE%D0%BC%D1%8B%D1%81%D1%81%D0%BA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consultantplus://offline/ref=3AE4DF60BEE8DF42A5EF9EB8AF7F61F30BE4094CADB3ACA7EFA2EDECm6v5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ru.wikipedia.org/wiki/%D0%9A%D1%83%D0%B1%D0%B0%D0%BD%D1%8C_(%D1%80%D0%B5%D0%BA%D0%B0)" TargetMode="External"/><Relationship Id="rId28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ru.wikipedia.org/wiki/%D0%A7%D0%B5%D1%80%D0%BA%D0%B5%D1%81%D1%81%D0%BA" TargetMode="Externa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://ru.wikipedia.org/wiki/%D0%94%D0%B6%D0%B5%D0%B3%D1%83%D1%82%D0%B0_(%D1%81%D1%82%D0%B0%D0%BD%D1%86%D0%B8%D1%8F)" TargetMode="External"/><Relationship Id="rId27" Type="http://schemas.openxmlformats.org/officeDocument/2006/relationships/image" Target="media/image4.png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50"/>
      <c:rotY val="1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15"/>
          </c:dPt>
          <c:dPt>
            <c:idx val="1"/>
            <c:bubble3D val="0"/>
            <c:explosion val="8"/>
          </c:dPt>
          <c:dPt>
            <c:idx val="2"/>
            <c:bubble3D val="0"/>
            <c:explosion val="10"/>
          </c:dPt>
          <c:dLbls>
            <c:dLbl>
              <c:idx val="0"/>
              <c:layout>
                <c:manualLayout>
                  <c:x val="0.45372375328083991"/>
                  <c:y val="-0.12390658174097686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 b="0" i="0" baseline="0"/>
                      <a:t>Старше трудоспособно-го возраста</a:t>
                    </a:r>
                    <a:br>
                      <a:rPr lang="ru-RU" sz="1000" b="0" i="0" baseline="0"/>
                    </a:br>
                    <a:r>
                      <a:rPr lang="ru-RU" sz="1000" b="0" i="0" baseline="0"/>
                      <a:t>22%</a:t>
                    </a:r>
                    <a:endParaRPr lang="ru-RU" sz="1000"/>
                  </a:p>
                </c:rich>
              </c:tx>
              <c:numFmt formatCode="0.0%" sourceLinked="0"/>
              <c:spPr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2333333333333691E-2"/>
                  <c:y val="-3.64483085447660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Трудоспособно-го возраста
58,7%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67127602799650199"/>
                  <c:y val="0.21756925288797599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baseline="0"/>
                      <a:t>Моложе трудоспособно-го возраста</a:t>
                    </a:r>
                    <a:r>
                      <a:rPr lang="ru-RU" sz="1800" b="0" i="0" baseline="0"/>
                      <a:t/>
                    </a:r>
                    <a:br>
                      <a:rPr lang="ru-RU" sz="1800" b="0" i="0" baseline="0"/>
                    </a:br>
                    <a:r>
                      <a:rPr lang="ru-RU" sz="1000" b="0" i="0" baseline="0"/>
                      <a:t>19,3%</a:t>
                    </a:r>
                    <a:endParaRPr lang="ru-RU" sz="100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Лист1!$A$1:$A$3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Трудоспособного возраста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5600</c:v>
                </c:pt>
                <c:pt idx="1">
                  <c:v>21477</c:v>
                </c:pt>
                <c:pt idx="2">
                  <c:v>9868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47CB3-0697-4BE0-97DC-83A2E6A5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106</Pages>
  <Words>28214</Words>
  <Characters>160821</Characters>
  <Application>Microsoft Office Word</Application>
  <DocSecurity>0</DocSecurity>
  <Lines>1340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ННГС</Company>
  <LinksUpToDate>false</LinksUpToDate>
  <CharactersWithSpaces>188658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paniheva</dc:creator>
  <cp:keywords/>
  <dc:description/>
  <cp:lastModifiedBy>ТИК</cp:lastModifiedBy>
  <cp:revision>131</cp:revision>
  <cp:lastPrinted>2012-03-06T15:11:00Z</cp:lastPrinted>
  <dcterms:created xsi:type="dcterms:W3CDTF">2012-07-03T08:21:00Z</dcterms:created>
  <dcterms:modified xsi:type="dcterms:W3CDTF">2013-09-05T11:29:00Z</dcterms:modified>
</cp:coreProperties>
</file>