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4" w:type="dxa"/>
        <w:tblInd w:w="91" w:type="dxa"/>
        <w:tblLayout w:type="fixed"/>
        <w:tblLook w:val="04A0"/>
      </w:tblPr>
      <w:tblGrid>
        <w:gridCol w:w="480"/>
        <w:gridCol w:w="481"/>
        <w:gridCol w:w="828"/>
        <w:gridCol w:w="482"/>
        <w:gridCol w:w="721"/>
        <w:gridCol w:w="1276"/>
        <w:gridCol w:w="282"/>
        <w:gridCol w:w="851"/>
        <w:gridCol w:w="566"/>
        <w:gridCol w:w="236"/>
        <w:gridCol w:w="1215"/>
        <w:gridCol w:w="1119"/>
        <w:gridCol w:w="692"/>
        <w:gridCol w:w="1987"/>
        <w:gridCol w:w="1842"/>
        <w:gridCol w:w="425"/>
        <w:gridCol w:w="749"/>
        <w:gridCol w:w="49"/>
        <w:gridCol w:w="349"/>
        <w:gridCol w:w="129"/>
        <w:gridCol w:w="80"/>
        <w:gridCol w:w="27"/>
        <w:gridCol w:w="209"/>
        <w:gridCol w:w="15"/>
        <w:gridCol w:w="98"/>
        <w:gridCol w:w="123"/>
        <w:gridCol w:w="346"/>
        <w:gridCol w:w="236"/>
        <w:gridCol w:w="831"/>
      </w:tblGrid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Приложение 1 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Приложение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к  решению Совета  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Ногайского муниципального района 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8C">
              <w:rPr>
                <w:rFonts w:ascii="Times New Roman" w:eastAsia="Times New Roman" w:hAnsi="Times New Roman" w:cs="Times New Roman"/>
                <w:sz w:val="24"/>
                <w:szCs w:val="24"/>
              </w:rPr>
              <w:t>от 08.12.2020 № 32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142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Объем поступлений доходов в бюджет 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142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Ногайского муниципального района по основным источникам в 2020-2022 гг.</w:t>
            </w:r>
          </w:p>
        </w:tc>
        <w:tc>
          <w:tcPr>
            <w:tcW w:w="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4B8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4B8C" w:rsidRPr="00D04B8C" w:rsidTr="00D04B8C">
        <w:trPr>
          <w:gridAfter w:val="3"/>
          <w:wAfter w:w="1413" w:type="dxa"/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2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уточненный план на 01.10.2020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исполнение на 01.10.2020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отклонение 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% исполнения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Вид доходов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Подвид доходов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4B8C">
              <w:rPr>
                <w:rFonts w:ascii="Arial" w:eastAsia="Times New Roman" w:hAnsi="Arial" w:cs="Arial"/>
              </w:rPr>
              <w:t>Классиф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опер сектора </w:t>
            </w:r>
            <w:proofErr w:type="spellStart"/>
            <w:r w:rsidRPr="00D04B8C">
              <w:rPr>
                <w:rFonts w:ascii="Arial" w:eastAsia="Times New Roman" w:hAnsi="Arial" w:cs="Arial"/>
              </w:rPr>
              <w:t>гос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D04B8C">
              <w:rPr>
                <w:rFonts w:ascii="Arial" w:eastAsia="Times New Roman" w:hAnsi="Arial" w:cs="Arial"/>
              </w:rPr>
              <w:t>упр</w:t>
            </w:r>
            <w:proofErr w:type="spellEnd"/>
            <w:proofErr w:type="gramEnd"/>
          </w:p>
        </w:tc>
        <w:tc>
          <w:tcPr>
            <w:tcW w:w="49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4B8C" w:rsidRPr="00D04B8C" w:rsidTr="00D04B8C">
        <w:trPr>
          <w:gridAfter w:val="1"/>
          <w:wAfter w:w="831" w:type="dxa"/>
          <w:trHeight w:val="11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Группа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Подгруппа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Статья и 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extDirection w:val="btLr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Элемент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9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28 852,40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16 332,85  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12 519,55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56,6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7 700,00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4 679,90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3 020,10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60,8   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Налог на доходы физических лиц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7 700,00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4 679,90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3 020,10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60,8   </w:t>
            </w:r>
          </w:p>
        </w:tc>
      </w:tr>
      <w:tr w:rsidR="00D04B8C" w:rsidRPr="00D04B8C" w:rsidTr="00D04B8C">
        <w:trPr>
          <w:gridAfter w:val="1"/>
          <w:wAfter w:w="831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4 165,10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2 748,23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1 416,87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66,0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02230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1 908,60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1 281,25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627,35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67,1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4B8C">
              <w:rPr>
                <w:rFonts w:ascii="Arial" w:eastAsia="Times New Roman" w:hAnsi="Arial" w:cs="Arial"/>
              </w:rPr>
              <w:t>инжекторных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) двигателей, зачисляемые в консолидированные бюджеты субъектов Российской Федерации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9,80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8,85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  0,96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90,3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2 493,00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1 708,40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784,60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68,5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02260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246,30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250,26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  3,96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101,6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4 072,00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2 069,73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2 002,27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50,8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972,00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893,16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78,84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91,9   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Единый сельскохозяйственный налог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3 100,00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1 176,57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1 923,43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38,0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04020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Налог, взимаемый в связи с применением патентной системы налогообложения, зачисляемый в бюджеты МР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 -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НАЛОГИ НА ИМУЩЕСТВО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7 200,00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4 565,61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2 634,39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63,4   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Налог на имущество организаций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7 200,00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4 565,61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2 634,39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63,4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ГОСУДАРСТВЕННАЯ ПОШЛИНА 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785,00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139,87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645,13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17,8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99,00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39,77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59,23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40,2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06000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20,00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4,50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15,50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22,5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07000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666,00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95,60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570,40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14,4   </w:t>
            </w:r>
          </w:p>
        </w:tc>
      </w:tr>
      <w:tr w:rsidR="00D04B8C" w:rsidRPr="00D04B8C" w:rsidTr="00D04B8C">
        <w:trPr>
          <w:gridAfter w:val="1"/>
          <w:wAfter w:w="831" w:type="dxa"/>
          <w:trHeight w:val="9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2 143,30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1 340,51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802,79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62,5   </w:t>
            </w:r>
          </w:p>
        </w:tc>
      </w:tr>
      <w:tr w:rsidR="00D04B8C" w:rsidRPr="00D04B8C" w:rsidTr="00D04B8C">
        <w:trPr>
          <w:gridAfter w:val="1"/>
          <w:wAfter w:w="831" w:type="dxa"/>
          <w:trHeight w:val="18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2 143,30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1 340,51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802,79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129,4   </w:t>
            </w:r>
          </w:p>
        </w:tc>
      </w:tr>
      <w:tr w:rsidR="00D04B8C" w:rsidRPr="00D04B8C" w:rsidTr="00D04B8C">
        <w:trPr>
          <w:gridAfter w:val="1"/>
          <w:wAfter w:w="831" w:type="dxa"/>
          <w:trHeight w:val="14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2 043,30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1 273,44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769,86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62,3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05035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67,07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32,93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67,1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  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 43,53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38,53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870,6   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Плата за негативное воздействие на окружающую среду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5,00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43,53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38,53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870,6   </w:t>
            </w:r>
          </w:p>
        </w:tc>
      </w:tr>
      <w:tr w:rsidR="00D04B8C" w:rsidRPr="00D04B8C" w:rsidTr="00D04B8C">
        <w:trPr>
          <w:gridAfter w:val="1"/>
          <w:wAfter w:w="831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01995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2 400,00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493,78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1 906,22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20,6   </w:t>
            </w:r>
          </w:p>
        </w:tc>
      </w:tr>
      <w:tr w:rsidR="00D04B8C" w:rsidRPr="00D04B8C" w:rsidTr="00D04B8C">
        <w:trPr>
          <w:gridAfter w:val="1"/>
          <w:wAfter w:w="831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02995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130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100,00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121,64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21,64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121,6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06013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430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Доходы от продажи земельных участков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 62,42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137,58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31,2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82,00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 69,06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  12,94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84,2   </w:t>
            </w:r>
          </w:p>
        </w:tc>
      </w:tr>
      <w:tr w:rsidR="00D04B8C" w:rsidRPr="00D04B8C" w:rsidTr="00D04B8C">
        <w:trPr>
          <w:gridAfter w:val="1"/>
          <w:wAfter w:w="831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01050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   1,44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         1,44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6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05050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180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>Прочие неналоговые доходы бюджетов муниципальных районов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 -  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БЕЗВОЗМЕЗДНЫЕ  ПОСТУПЛЕНИЯ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419 784,55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301 665,42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113 698,80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71,9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52 478,10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41 848,58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10 629,53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79,7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CE1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35573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Субвенции бюджетам муниципальных районов 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19 000,00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8 508,00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10 492,00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44,8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821,80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458,79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363,01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55,8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10 263,00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7 492,39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2 770,61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73,0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Субвенции бюджетам муниципальных районов на выплату государственных пособий </w:t>
            </w:r>
            <w:proofErr w:type="spellStart"/>
            <w:r w:rsidRPr="00D04B8C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D04B8C">
              <w:rPr>
                <w:rFonts w:ascii="Arial" w:eastAsia="Times New Roman" w:hAnsi="Arial" w:cs="Arial"/>
              </w:rPr>
              <w:t>,и</w:t>
            </w:r>
            <w:proofErr w:type="gramEnd"/>
            <w:r w:rsidRPr="00D04B8C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04B8C">
              <w:rPr>
                <w:rFonts w:ascii="Arial CYR" w:eastAsia="Times New Roman" w:hAnsi="Arial CYR" w:cs="Arial CYR"/>
              </w:rPr>
              <w:t xml:space="preserve">        3 731,40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04B8C">
              <w:rPr>
                <w:rFonts w:ascii="Arial CYR" w:eastAsia="Times New Roman" w:hAnsi="Arial CYR" w:cs="Arial CYR"/>
              </w:rPr>
              <w:t xml:space="preserve">         3 037,35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694,05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81,4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3 684,13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2 298,89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1 385,24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62,4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2 623,00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1 557,36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1 065,64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59,4   </w:t>
            </w:r>
          </w:p>
        </w:tc>
      </w:tr>
      <w:tr w:rsidR="00D04B8C" w:rsidRPr="00D04B8C" w:rsidTr="00D04B8C">
        <w:trPr>
          <w:gridAfter w:val="1"/>
          <w:wAfter w:w="831" w:type="dxa"/>
          <w:trHeight w:val="17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35380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10 310,50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7 753,67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2 556,84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75,2   </w:t>
            </w:r>
          </w:p>
        </w:tc>
      </w:tr>
      <w:tr w:rsidR="00D04B8C" w:rsidRPr="00D04B8C" w:rsidTr="00D04B8C">
        <w:trPr>
          <w:gridAfter w:val="1"/>
          <w:wAfter w:w="831" w:type="dxa"/>
          <w:trHeight w:val="14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1 238,40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1 238,40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35250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16 200,00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10 898,00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5 302,00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67,3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Субвенция на выравнивании бюджетной обеспеченности поселений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1 107,40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830,55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276,85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75,0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Субвенция на реализацию основных общеобразовательных программ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04B8C">
              <w:rPr>
                <w:rFonts w:ascii="Arial CYR" w:eastAsia="Times New Roman" w:hAnsi="Arial CYR" w:cs="Arial CYR"/>
              </w:rPr>
              <w:t xml:space="preserve">      84 760,61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D04B8C">
              <w:rPr>
                <w:rFonts w:ascii="Arial CYR" w:eastAsia="Times New Roman" w:hAnsi="Arial CYR" w:cs="Arial CYR"/>
              </w:rPr>
              <w:t xml:space="preserve">       70 524,02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14 236,59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83,2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Субвенция 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44 532,82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37 620,37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6 912,45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84,5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Субвенция 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9 561,20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6 743,33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2 817,87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70,5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Субвенция на </w:t>
            </w:r>
            <w:proofErr w:type="spellStart"/>
            <w:r w:rsidRPr="00D04B8C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273,90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205,70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68,20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75,1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35084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28 862,30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21 339,29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7 523,01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73,9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Субвенция бюджетам муниципальных образований 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286,30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193,60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92,70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67,6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Субвенция 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337,70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284,40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53,30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84,2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Субсидия на формирование районного фонда финансовой поддержки поселений  из республиканского фонда </w:t>
            </w:r>
            <w:proofErr w:type="spellStart"/>
            <w:r w:rsidRPr="00D04B8C">
              <w:rPr>
                <w:rFonts w:ascii="Arial" w:eastAsia="Times New Roman" w:hAnsi="Arial" w:cs="Arial"/>
              </w:rPr>
              <w:t>софинансирования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выравнивание бюджетной обеспеченности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13 882,30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10 411,72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3 470,58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75,0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Субсидии  Республиканская  Целевая Программа  "Горячее питание школьников"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1 281,60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650,51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631,08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50,8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Субвенция бюджетам муниципальных районов 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118,00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118,00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199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образований на осуществление государственных полномочий КЧР по возмещению расходов</w:t>
            </w:r>
            <w:proofErr w:type="gramStart"/>
            <w:r w:rsidRPr="00D04B8C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D04B8C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8 139,98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6 531,80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1 608,18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80,2   </w:t>
            </w:r>
          </w:p>
        </w:tc>
      </w:tr>
      <w:tr w:rsidR="00D04B8C" w:rsidRPr="00D04B8C" w:rsidTr="00D04B8C">
        <w:trPr>
          <w:gridAfter w:val="1"/>
          <w:wAfter w:w="831" w:type="dxa"/>
          <w:trHeight w:val="5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районов на оздоровление детей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242,25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242,25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90024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Целевая программа "Содействие занятости населения КЧР на 2020-2022 годы"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126,26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78,879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47,38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62,5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-105,85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105,85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</w:tr>
      <w:tr w:rsidR="00D04B8C" w:rsidRPr="00D04B8C" w:rsidTr="00D04B8C">
        <w:trPr>
          <w:gridAfter w:val="1"/>
          <w:wAfter w:w="831" w:type="dxa"/>
          <w:trHeight w:val="5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30024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Субвенция на предоставление единовременной выплаты «Республиканский материнский капитал»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2 250,00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2 017,32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232,68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89,7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35462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1,00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    1,00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-     </w:t>
            </w:r>
          </w:p>
        </w:tc>
      </w:tr>
      <w:tr w:rsidR="00D04B8C" w:rsidRPr="00D04B8C" w:rsidTr="00D04B8C">
        <w:trPr>
          <w:gridAfter w:val="1"/>
          <w:wAfter w:w="831" w:type="dxa"/>
          <w:trHeight w:val="142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39999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Прочие субвенции бюджетам муниципальных районов 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1 873,88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1 174,84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   699,03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62,7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20041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13 900,00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13 900,00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-  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27576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Субсидии бюджетам муниципальных районов на </w:t>
            </w:r>
            <w:proofErr w:type="spellStart"/>
            <w:r w:rsidRPr="00D04B8C">
              <w:rPr>
                <w:rFonts w:ascii="Arial" w:eastAsia="Times New Roman" w:hAnsi="Arial" w:cs="Arial"/>
              </w:rPr>
              <w:t>софинансирование</w:t>
            </w:r>
            <w:proofErr w:type="spellEnd"/>
            <w:r w:rsidRPr="00D04B8C">
              <w:rPr>
                <w:rFonts w:ascii="Arial" w:eastAsia="Times New Roman" w:hAnsi="Arial" w:cs="Arial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2 970,87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2 970,87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85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25302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Субсидии бюджетам муниципальных районов </w:t>
            </w:r>
            <w:proofErr w:type="gramStart"/>
            <w:r w:rsidRPr="00D04B8C">
              <w:rPr>
                <w:rFonts w:ascii="Arial" w:eastAsia="Times New Roman" w:hAnsi="Arial" w:cs="Arial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04B8C">
              <w:rPr>
                <w:rFonts w:ascii="Arial" w:eastAsia="Times New Roman" w:hAnsi="Arial" w:cs="Arial"/>
              </w:rPr>
              <w:t xml:space="preserve"> включительно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68 641,00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42 877,88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25 763,12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62,5   </w:t>
            </w:r>
          </w:p>
        </w:tc>
      </w:tr>
      <w:tr w:rsidR="00D04B8C" w:rsidRPr="00D04B8C" w:rsidTr="00D04B8C">
        <w:trPr>
          <w:gridAfter w:val="1"/>
          <w:wAfter w:w="831" w:type="dxa"/>
          <w:trHeight w:val="9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20079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10 162,54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10 162,54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9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25467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850,00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850,00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9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25519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50,00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50,00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       -  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100,0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25304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Субсидии бюджетам муниципальных районов на организацию бесплатного горячего питания обучающихся, получающих начальное общее образование в </w:t>
            </w:r>
            <w:r w:rsidRPr="00D04B8C">
              <w:rPr>
                <w:rFonts w:ascii="Arial" w:eastAsia="Times New Roman" w:hAnsi="Arial" w:cs="Arial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 xml:space="preserve">        2 722,49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233,36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2 489,13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8,6   </w:t>
            </w:r>
          </w:p>
        </w:tc>
      </w:tr>
      <w:tr w:rsidR="00D04B8C" w:rsidRPr="00D04B8C" w:rsidTr="00D04B8C">
        <w:trPr>
          <w:gridAfter w:val="1"/>
          <w:wAfter w:w="831" w:type="dxa"/>
          <w:trHeight w:val="11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lastRenderedPageBreak/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45303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2 499,84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       568,63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-       1 931,21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  22,7   </w:t>
            </w:r>
          </w:p>
        </w:tc>
      </w:tr>
      <w:tr w:rsidR="00D04B8C" w:rsidRPr="00D04B8C" w:rsidTr="00D04B8C">
        <w:trPr>
          <w:gridAfter w:val="1"/>
          <w:wAfter w:w="831" w:type="dxa"/>
          <w:trHeight w:val="31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4B8C">
              <w:rPr>
                <w:rFonts w:ascii="Arial" w:eastAsia="Times New Roman" w:hAnsi="Arial" w:cs="Arial"/>
              </w:rPr>
              <w:t xml:space="preserve">   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ВСЕГО ДОХОДОВ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448 637,0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  317 998,3  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-     126 218,4   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04B8C">
              <w:rPr>
                <w:rFonts w:ascii="Arial" w:eastAsia="Times New Roman" w:hAnsi="Arial" w:cs="Arial"/>
                <w:b/>
                <w:bCs/>
              </w:rPr>
              <w:t xml:space="preserve">     70,9   </w:t>
            </w:r>
          </w:p>
        </w:tc>
      </w:tr>
    </w:tbl>
    <w:p w:rsidR="00D04B8C" w:rsidRDefault="00D04B8C"/>
    <w:p w:rsidR="00D04B8C" w:rsidRDefault="00D04B8C"/>
    <w:tbl>
      <w:tblPr>
        <w:tblW w:w="15043" w:type="dxa"/>
        <w:tblInd w:w="91" w:type="dxa"/>
        <w:tblLayout w:type="fixed"/>
        <w:tblLook w:val="04A0"/>
      </w:tblPr>
      <w:tblGrid>
        <w:gridCol w:w="436"/>
        <w:gridCol w:w="3520"/>
        <w:gridCol w:w="546"/>
        <w:gridCol w:w="193"/>
        <w:gridCol w:w="158"/>
        <w:gridCol w:w="88"/>
        <w:gridCol w:w="522"/>
        <w:gridCol w:w="60"/>
        <w:gridCol w:w="23"/>
        <w:gridCol w:w="467"/>
        <w:gridCol w:w="100"/>
        <w:gridCol w:w="870"/>
        <w:gridCol w:w="122"/>
        <w:gridCol w:w="387"/>
        <w:gridCol w:w="37"/>
        <w:gridCol w:w="426"/>
        <w:gridCol w:w="634"/>
        <w:gridCol w:w="377"/>
        <w:gridCol w:w="123"/>
        <w:gridCol w:w="921"/>
        <w:gridCol w:w="210"/>
        <w:gridCol w:w="570"/>
        <w:gridCol w:w="1418"/>
        <w:gridCol w:w="2835"/>
      </w:tblGrid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04B8C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                                                                  Приложение 2</w:t>
            </w:r>
          </w:p>
        </w:tc>
      </w:tr>
      <w:tr w:rsidR="00D04B8C" w:rsidRPr="00D04B8C" w:rsidTr="00A0261E">
        <w:trPr>
          <w:gridAfter w:val="3"/>
          <w:wAfter w:w="4823" w:type="dxa"/>
          <w:trHeight w:val="255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04B8C">
              <w:rPr>
                <w:rFonts w:ascii="Cambria" w:eastAsia="Times New Roman" w:hAnsi="Cambria" w:cs="Times New Roman"/>
                <w:sz w:val="20"/>
                <w:szCs w:val="20"/>
              </w:rPr>
              <w:t>к решению Совета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04B8C"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Ногайского муниципального района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D04B8C">
              <w:rPr>
                <w:rFonts w:ascii="Cambria" w:eastAsia="Times New Roman" w:hAnsi="Cambria" w:cs="Times New Roman"/>
                <w:sz w:val="20"/>
                <w:szCs w:val="20"/>
              </w:rPr>
              <w:t>от 08.12.2020 № 32</w:t>
            </w:r>
          </w:p>
        </w:tc>
      </w:tr>
      <w:tr w:rsidR="00D04B8C" w:rsidRPr="00D04B8C" w:rsidTr="00A0261E">
        <w:trPr>
          <w:gridAfter w:val="3"/>
          <w:wAfter w:w="4823" w:type="dxa"/>
          <w:trHeight w:val="180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04B8C" w:rsidRPr="00D04B8C" w:rsidTr="00A0261E">
        <w:trPr>
          <w:gridAfter w:val="3"/>
          <w:wAfter w:w="4823" w:type="dxa"/>
          <w:trHeight w:val="1530"/>
        </w:trPr>
        <w:tc>
          <w:tcPr>
            <w:tcW w:w="10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Распределение бюджетных ассигнований бюджета Ногайского муниципального района на 2020 - 2022 годы по разделам и подразделам классификации расходов районного бюджета в функциональной структуре расходов</w:t>
            </w:r>
          </w:p>
        </w:tc>
      </w:tr>
      <w:tr w:rsidR="00D04B8C" w:rsidRPr="00D04B8C" w:rsidTr="00A0261E">
        <w:trPr>
          <w:gridAfter w:val="3"/>
          <w:wAfter w:w="4823" w:type="dxa"/>
          <w:trHeight w:val="270"/>
        </w:trPr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тыс. руб.</w:t>
            </w:r>
          </w:p>
        </w:tc>
      </w:tr>
      <w:tr w:rsidR="00D04B8C" w:rsidRPr="00D04B8C" w:rsidTr="00A0261E">
        <w:trPr>
          <w:gridAfter w:val="3"/>
          <w:wAfter w:w="4823" w:type="dxa"/>
          <w:trHeight w:val="330"/>
        </w:trPr>
        <w:tc>
          <w:tcPr>
            <w:tcW w:w="4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Наименование</w:t>
            </w:r>
          </w:p>
        </w:tc>
        <w:tc>
          <w:tcPr>
            <w:tcW w:w="6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spellStart"/>
            <w:r w:rsidRPr="00D04B8C">
              <w:rPr>
                <w:rFonts w:ascii="Cambria" w:eastAsia="Times New Roman" w:hAnsi="Cambria" w:cs="Times New Roman"/>
              </w:rPr>
              <w:t>Рз</w:t>
            </w:r>
            <w:proofErr w:type="spellEnd"/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proofErr w:type="gramStart"/>
            <w:r w:rsidRPr="00D04B8C">
              <w:rPr>
                <w:rFonts w:ascii="Cambria" w:eastAsia="Times New Roman" w:hAnsi="Cambria" w:cs="Times New Roman"/>
              </w:rPr>
              <w:t>ПР</w:t>
            </w:r>
            <w:proofErr w:type="gramEnd"/>
          </w:p>
        </w:tc>
        <w:tc>
          <w:tcPr>
            <w:tcW w:w="14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Сумма 2020 год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2020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%</w:t>
            </w:r>
          </w:p>
        </w:tc>
      </w:tr>
      <w:tr w:rsidR="00D04B8C" w:rsidRPr="00D04B8C" w:rsidTr="00A0261E">
        <w:trPr>
          <w:gridAfter w:val="3"/>
          <w:wAfter w:w="4823" w:type="dxa"/>
          <w:trHeight w:val="258"/>
        </w:trPr>
        <w:tc>
          <w:tcPr>
            <w:tcW w:w="4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исполнение на 01.10.2020</w:t>
            </w: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D04B8C" w:rsidRPr="00D04B8C" w:rsidTr="00A0261E">
        <w:trPr>
          <w:gridAfter w:val="3"/>
          <w:wAfter w:w="4823" w:type="dxa"/>
          <w:trHeight w:val="450"/>
        </w:trPr>
        <w:tc>
          <w:tcPr>
            <w:tcW w:w="4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6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47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D04B8C" w:rsidRPr="00D04B8C" w:rsidTr="00A0261E">
        <w:trPr>
          <w:gridAfter w:val="3"/>
          <w:wAfter w:w="4823" w:type="dxa"/>
          <w:trHeight w:val="39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20 666,70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15 231,00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73,7%</w:t>
            </w:r>
          </w:p>
        </w:tc>
      </w:tr>
      <w:tr w:rsidR="00D04B8C" w:rsidRPr="00D04B8C" w:rsidTr="00A0261E">
        <w:trPr>
          <w:gridAfter w:val="3"/>
          <w:wAfter w:w="4823" w:type="dxa"/>
          <w:trHeight w:val="1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В том числе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#ДЕЛ/0!</w:t>
            </w:r>
          </w:p>
        </w:tc>
      </w:tr>
      <w:tr w:rsidR="00D04B8C" w:rsidRPr="00D04B8C" w:rsidTr="00A0261E">
        <w:trPr>
          <w:gridAfter w:val="3"/>
          <w:wAfter w:w="4823" w:type="dxa"/>
          <w:trHeight w:val="99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0,0%</w:t>
            </w:r>
          </w:p>
        </w:tc>
      </w:tr>
      <w:tr w:rsidR="00D04B8C" w:rsidRPr="00D04B8C" w:rsidTr="00A0261E">
        <w:trPr>
          <w:gridAfter w:val="3"/>
          <w:wAfter w:w="4823" w:type="dxa"/>
          <w:trHeight w:val="153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737,20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551,50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74,8%</w:t>
            </w:r>
          </w:p>
        </w:tc>
      </w:tr>
      <w:tr w:rsidR="00D04B8C" w:rsidRPr="00D04B8C" w:rsidTr="00A0261E">
        <w:trPr>
          <w:gridAfter w:val="3"/>
          <w:wAfter w:w="4823" w:type="dxa"/>
          <w:trHeight w:val="151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Функционирование 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9 092,60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6 819,70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75,0%</w:t>
            </w:r>
          </w:p>
        </w:tc>
      </w:tr>
      <w:tr w:rsidR="00D04B8C" w:rsidRPr="00D04B8C" w:rsidTr="00A0261E">
        <w:trPr>
          <w:gridAfter w:val="3"/>
          <w:wAfter w:w="4823" w:type="dxa"/>
          <w:trHeight w:val="12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Обеспечение деятельности</w:t>
            </w:r>
            <w:proofErr w:type="gramStart"/>
            <w:r w:rsidRPr="00D04B8C">
              <w:rPr>
                <w:rFonts w:ascii="Cambria" w:eastAsia="Times New Roman" w:hAnsi="Cambria" w:cs="Times New Roman"/>
              </w:rPr>
              <w:t xml:space="preserve"> ,</w:t>
            </w:r>
            <w:proofErr w:type="gramEnd"/>
            <w:r w:rsidRPr="00D04B8C">
              <w:rPr>
                <w:rFonts w:ascii="Cambria" w:eastAsia="Times New Roman" w:hAnsi="Cambria" w:cs="Times New Roman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06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4 539,50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3 378,30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74,4%</w:t>
            </w:r>
          </w:p>
        </w:tc>
      </w:tr>
      <w:tr w:rsidR="00D04B8C" w:rsidRPr="00D04B8C" w:rsidTr="00A0261E">
        <w:trPr>
          <w:gridAfter w:val="3"/>
          <w:wAfter w:w="4823" w:type="dxa"/>
          <w:trHeight w:val="6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Обеспечение проведения  выборов и референдумов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07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0,0%</w:t>
            </w:r>
          </w:p>
        </w:tc>
      </w:tr>
      <w:tr w:rsidR="00D04B8C" w:rsidRPr="00D04B8C" w:rsidTr="00A0261E">
        <w:trPr>
          <w:gridAfter w:val="3"/>
          <w:wAfter w:w="4823" w:type="dxa"/>
          <w:trHeight w:val="33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Резервные фонды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650,00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650,00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100,0%</w:t>
            </w:r>
          </w:p>
        </w:tc>
      </w:tr>
      <w:tr w:rsidR="00D04B8C" w:rsidRPr="00D04B8C" w:rsidTr="00A0261E">
        <w:trPr>
          <w:gridAfter w:val="3"/>
          <w:wAfter w:w="4823" w:type="dxa"/>
          <w:trHeight w:val="37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5 497,40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04B8C">
              <w:rPr>
                <w:rFonts w:ascii="Arial CYR" w:eastAsia="Times New Roman" w:hAnsi="Arial CYR" w:cs="Arial CYR"/>
                <w:sz w:val="20"/>
                <w:szCs w:val="20"/>
              </w:rPr>
              <w:t>3831,5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69,7%</w:t>
            </w:r>
          </w:p>
        </w:tc>
      </w:tr>
      <w:tr w:rsidR="00D04B8C" w:rsidRPr="00D04B8C" w:rsidTr="00A0261E">
        <w:trPr>
          <w:gridAfter w:val="3"/>
          <w:wAfter w:w="4823" w:type="dxa"/>
          <w:trHeight w:val="63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НАЦИОНАЛЬНАЯ  БЕЗОПАСНОСТЬ И ПРАВООХРАНИТЕЛЬНАЯ ДЕЯТЕЛЬНОСТЬ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958,60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719,50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75,1%</w:t>
            </w:r>
          </w:p>
        </w:tc>
      </w:tr>
      <w:tr w:rsidR="00D04B8C" w:rsidRPr="00D04B8C" w:rsidTr="00A0261E">
        <w:trPr>
          <w:gridAfter w:val="3"/>
          <w:wAfter w:w="4823" w:type="dxa"/>
          <w:trHeight w:val="100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4B8C">
              <w:rPr>
                <w:rFonts w:ascii="Cambria" w:eastAsia="Times New Roman" w:hAnsi="Cambria" w:cs="Times New Roman"/>
              </w:rPr>
              <w:t xml:space="preserve"> )</w:t>
            </w:r>
            <w:proofErr w:type="gramEnd"/>
            <w:r w:rsidRPr="00D04B8C">
              <w:rPr>
                <w:rFonts w:ascii="Cambria" w:eastAsia="Times New Roman" w:hAnsi="Cambria" w:cs="Times New Roman"/>
              </w:rPr>
              <w:t xml:space="preserve"> нужд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5,00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0,0%</w:t>
            </w:r>
          </w:p>
        </w:tc>
      </w:tr>
      <w:tr w:rsidR="00D04B8C" w:rsidRPr="00D04B8C" w:rsidTr="00A0261E">
        <w:trPr>
          <w:gridAfter w:val="3"/>
          <w:wAfter w:w="4823" w:type="dxa"/>
          <w:trHeight w:val="121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953,60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719,50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75,5%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НАЦИОНАЛЬНАЯ  ЭКОНОМИКА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20 106,80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3 399,20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16,9%</w:t>
            </w:r>
          </w:p>
        </w:tc>
      </w:tr>
      <w:tr w:rsidR="00D04B8C" w:rsidRPr="00D04B8C" w:rsidTr="00A0261E">
        <w:trPr>
          <w:gridAfter w:val="3"/>
          <w:wAfter w:w="4823" w:type="dxa"/>
          <w:trHeight w:val="94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Государственная программа «Содействие занятости населения Карачаево-Черкесской Республики на 2018-2020 годы»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126,30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23,70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18,8%</w:t>
            </w:r>
          </w:p>
        </w:tc>
      </w:tr>
      <w:tr w:rsidR="00D04B8C" w:rsidRPr="00D04B8C" w:rsidTr="00A0261E">
        <w:trPr>
          <w:gridAfter w:val="3"/>
          <w:wAfter w:w="4823" w:type="dxa"/>
          <w:trHeight w:val="34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Сельское хозяйство и рыболовство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1 024,10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906,20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88,5%</w:t>
            </w:r>
          </w:p>
        </w:tc>
      </w:tr>
      <w:tr w:rsidR="00D04B8C" w:rsidRPr="00D04B8C" w:rsidTr="00A0261E">
        <w:trPr>
          <w:gridAfter w:val="3"/>
          <w:wAfter w:w="4823" w:type="dxa"/>
          <w:trHeight w:val="37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18 956,40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2 469,30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13,0%</w:t>
            </w:r>
          </w:p>
        </w:tc>
      </w:tr>
      <w:tr w:rsidR="00D04B8C" w:rsidRPr="00D04B8C" w:rsidTr="00A0261E">
        <w:trPr>
          <w:gridAfter w:val="3"/>
          <w:wAfter w:w="4823" w:type="dxa"/>
          <w:trHeight w:val="58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13 140,80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13 140,80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100,0%</w:t>
            </w:r>
          </w:p>
        </w:tc>
      </w:tr>
      <w:tr w:rsidR="00D04B8C" w:rsidRPr="00D04B8C" w:rsidTr="00A0261E">
        <w:trPr>
          <w:gridAfter w:val="3"/>
          <w:wAfter w:w="4823" w:type="dxa"/>
          <w:trHeight w:val="43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Жилищное хозяйство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10 162,50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10 162,50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100,0%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Коммунальное хозяйство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2 978,30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2 978,30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100,0%</w:t>
            </w:r>
          </w:p>
        </w:tc>
      </w:tr>
      <w:tr w:rsidR="00D04B8C" w:rsidRPr="00D04B8C" w:rsidTr="00A0261E">
        <w:trPr>
          <w:gridAfter w:val="3"/>
          <w:wAfter w:w="4823" w:type="dxa"/>
          <w:trHeight w:val="28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ОБРАЗОВАНИЕ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175 611,60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137 210,20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78,1%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Дошкольное образование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58 383,50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47 231,50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80,9%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Общее образование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02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105 701,10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4B8C">
              <w:rPr>
                <w:rFonts w:ascii="Calibri" w:eastAsia="Times New Roman" w:hAnsi="Calibri" w:cs="Times New Roman"/>
                <w:color w:val="000000"/>
              </w:rPr>
              <w:t>82051,3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77,6%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Дополнительное  образование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5 259,50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3 421,70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65,1%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Другие вопросы в области образования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07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09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6 267,50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04B8C">
              <w:rPr>
                <w:rFonts w:ascii="Arial CYR" w:eastAsia="Times New Roman" w:hAnsi="Arial CYR" w:cs="Arial CYR"/>
                <w:sz w:val="20"/>
                <w:szCs w:val="20"/>
              </w:rPr>
              <w:t>4505,7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71,9%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КУЛЬТУРА</w:t>
            </w:r>
            <w:proofErr w:type="gramStart"/>
            <w:r w:rsidRPr="00D04B8C">
              <w:rPr>
                <w:rFonts w:ascii="Cambria" w:eastAsia="Times New Roman" w:hAnsi="Cambria" w:cs="Times New Roman"/>
                <w:b/>
                <w:bCs/>
              </w:rPr>
              <w:t>,К</w:t>
            </w:r>
            <w:proofErr w:type="gramEnd"/>
            <w:r w:rsidRPr="00D04B8C">
              <w:rPr>
                <w:rFonts w:ascii="Cambria" w:eastAsia="Times New Roman" w:hAnsi="Cambria" w:cs="Times New Roman"/>
                <w:b/>
                <w:bCs/>
              </w:rPr>
              <w:t>ИНЕМАТОГРАФИЯ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4 961,00</w:t>
            </w:r>
          </w:p>
        </w:tc>
        <w:tc>
          <w:tcPr>
            <w:tcW w:w="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3 208,60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64,7%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Культура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3 976,40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2 571,60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64,7%</w:t>
            </w:r>
          </w:p>
        </w:tc>
      </w:tr>
      <w:tr w:rsidR="00D04B8C" w:rsidRPr="00D04B8C" w:rsidTr="00A0261E">
        <w:trPr>
          <w:gridAfter w:val="3"/>
          <w:wAfter w:w="4823" w:type="dxa"/>
          <w:trHeight w:val="58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08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984,60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637,00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64,7%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СОЦИАЛЬНАЯ ПОЛИТИКА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187 036,40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122 749,60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65,6%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Пенсионное обеспечение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779,70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756,20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97,0%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Социальное обеспечение населения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41 397,30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28 127,30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67,9%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Охрана семьи и детства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04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139 277,60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89 826,60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64,5%</w:t>
            </w:r>
          </w:p>
        </w:tc>
      </w:tr>
      <w:tr w:rsidR="00D04B8C" w:rsidRPr="00D04B8C" w:rsidTr="00A0261E">
        <w:trPr>
          <w:gridAfter w:val="3"/>
          <w:wAfter w:w="4823" w:type="dxa"/>
          <w:trHeight w:val="61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06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5 581,80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4 039,50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72,4%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10 882,40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7 290,50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67,0%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 xml:space="preserve">Иные </w:t>
            </w:r>
            <w:proofErr w:type="spellStart"/>
            <w:r w:rsidRPr="00D04B8C">
              <w:rPr>
                <w:rFonts w:ascii="Cambria" w:eastAsia="Times New Roman" w:hAnsi="Cambria" w:cs="Times New Roman"/>
              </w:rPr>
              <w:t>непрограммные</w:t>
            </w:r>
            <w:proofErr w:type="spellEnd"/>
            <w:r w:rsidRPr="00D04B8C">
              <w:rPr>
                <w:rFonts w:ascii="Cambria" w:eastAsia="Times New Roman" w:hAnsi="Cambria" w:cs="Times New Roman"/>
              </w:rPr>
              <w:t xml:space="preserve"> мероприятия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10 105,60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6 728,60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66,6%</w:t>
            </w:r>
          </w:p>
        </w:tc>
      </w:tr>
      <w:tr w:rsidR="00D04B8C" w:rsidRPr="00D04B8C" w:rsidTr="00A0261E">
        <w:trPr>
          <w:gridAfter w:val="3"/>
          <w:wAfter w:w="4823" w:type="dxa"/>
          <w:trHeight w:val="64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11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05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776,80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561,90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72,3%</w:t>
            </w:r>
          </w:p>
        </w:tc>
      </w:tr>
      <w:tr w:rsidR="00D04B8C" w:rsidRPr="00D04B8C" w:rsidTr="00A0261E">
        <w:trPr>
          <w:gridAfter w:val="3"/>
          <w:wAfter w:w="4823" w:type="dxa"/>
          <w:trHeight w:val="1185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00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16 724,80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12 668,70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75,7%</w:t>
            </w:r>
          </w:p>
        </w:tc>
      </w:tr>
      <w:tr w:rsidR="00D04B8C" w:rsidRPr="00D04B8C" w:rsidTr="00A0261E">
        <w:trPr>
          <w:gridAfter w:val="3"/>
          <w:wAfter w:w="4823" w:type="dxa"/>
          <w:trHeight w:val="93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01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15 822,60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11 766,50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74,4%</w:t>
            </w:r>
          </w:p>
        </w:tc>
      </w:tr>
      <w:tr w:rsidR="00D04B8C" w:rsidRPr="00D04B8C" w:rsidTr="00A0261E">
        <w:trPr>
          <w:gridAfter w:val="3"/>
          <w:wAfter w:w="4823" w:type="dxa"/>
          <w:trHeight w:val="1110"/>
        </w:trPr>
        <w:tc>
          <w:tcPr>
            <w:tcW w:w="48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14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03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902,20</w:t>
            </w:r>
          </w:p>
        </w:tc>
        <w:tc>
          <w:tcPr>
            <w:tcW w:w="14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902,20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100,0%</w:t>
            </w:r>
          </w:p>
        </w:tc>
      </w:tr>
      <w:tr w:rsidR="00D04B8C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Всего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 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450 089,10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D04B8C">
              <w:rPr>
                <w:rFonts w:ascii="Cambria" w:eastAsia="Times New Roman" w:hAnsi="Cambria" w:cs="Times New Roman"/>
                <w:b/>
                <w:bCs/>
              </w:rPr>
              <w:t>315 618,10</w:t>
            </w: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  <w:r w:rsidRPr="00D04B8C">
              <w:rPr>
                <w:rFonts w:ascii="Cambria" w:eastAsia="Times New Roman" w:hAnsi="Cambria" w:cs="Times New Roman"/>
              </w:rPr>
              <w:t>70,1%</w:t>
            </w:r>
          </w:p>
        </w:tc>
      </w:tr>
      <w:tr w:rsidR="00EF1F37" w:rsidRPr="00D04B8C" w:rsidTr="00A0261E">
        <w:trPr>
          <w:gridAfter w:val="3"/>
          <w:wAfter w:w="4823" w:type="dxa"/>
          <w:trHeight w:val="300"/>
        </w:trPr>
        <w:tc>
          <w:tcPr>
            <w:tcW w:w="48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99FF99"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F37" w:rsidRPr="00D04B8C" w:rsidRDefault="00EF1F37" w:rsidP="00D04B8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</w:rPr>
            </w:pPr>
          </w:p>
        </w:tc>
      </w:tr>
      <w:tr w:rsidR="00D04B8C" w:rsidRPr="00D04B8C" w:rsidTr="00A0261E">
        <w:trPr>
          <w:trHeight w:val="300"/>
        </w:trPr>
        <w:tc>
          <w:tcPr>
            <w:tcW w:w="15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              Приложение 3</w:t>
            </w:r>
          </w:p>
        </w:tc>
      </w:tr>
      <w:tr w:rsidR="00EF1F37" w:rsidRPr="00D04B8C" w:rsidTr="00A0261E">
        <w:trPr>
          <w:trHeight w:val="300"/>
        </w:trPr>
        <w:tc>
          <w:tcPr>
            <w:tcW w:w="15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F37" w:rsidRPr="00D04B8C" w:rsidRDefault="00EF1F37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D04B8C" w:rsidRPr="00D04B8C" w:rsidTr="00A0261E">
        <w:trPr>
          <w:trHeight w:val="300"/>
        </w:trPr>
        <w:tc>
          <w:tcPr>
            <w:tcW w:w="15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к решению Совета</w:t>
            </w:r>
          </w:p>
        </w:tc>
      </w:tr>
      <w:tr w:rsidR="00D04B8C" w:rsidRPr="00D04B8C" w:rsidTr="00A0261E">
        <w:trPr>
          <w:trHeight w:val="300"/>
        </w:trPr>
        <w:tc>
          <w:tcPr>
            <w:tcW w:w="15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Ногайского муниципального района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60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от 08.12.2020 № 32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B8C" w:rsidRPr="00D04B8C" w:rsidTr="00A0261E">
        <w:trPr>
          <w:trHeight w:val="645"/>
        </w:trPr>
        <w:tc>
          <w:tcPr>
            <w:tcW w:w="150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Ведомственная структура расходов бюджета Ногайского муниципального района на 2020 - 2022 годы</w:t>
            </w:r>
          </w:p>
        </w:tc>
      </w:tr>
      <w:tr w:rsidR="00D04B8C" w:rsidRPr="00D04B8C" w:rsidTr="00A0261E">
        <w:trPr>
          <w:trHeight w:val="300"/>
        </w:trPr>
        <w:tc>
          <w:tcPr>
            <w:tcW w:w="90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тыс. руб.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распределителя кредитов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Гл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План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Исполнение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</w:p>
        </w:tc>
      </w:tr>
      <w:tr w:rsidR="00D04B8C" w:rsidRPr="00D04B8C" w:rsidTr="00A0261E">
        <w:trPr>
          <w:trHeight w:val="67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на 01.10.2020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Совет Ногайского муниципального района  Карачаево-Черкесской Республики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74,8%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74,8%</w:t>
            </w:r>
          </w:p>
        </w:tc>
      </w:tr>
      <w:tr w:rsidR="00D04B8C" w:rsidRPr="00D04B8C" w:rsidTr="00A0261E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74,8%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представительного органа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74,8%</w:t>
            </w:r>
          </w:p>
        </w:tc>
      </w:tr>
      <w:tr w:rsidR="00D04B8C" w:rsidRPr="00D04B8C" w:rsidTr="00A0261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70 2 00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74,8%</w:t>
            </w:r>
          </w:p>
        </w:tc>
      </w:tr>
      <w:tr w:rsidR="00D04B8C" w:rsidRPr="00D04B8C" w:rsidTr="00EF1F37">
        <w:trPr>
          <w:trHeight w:val="2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70 2 00 10020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450,4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80,9%</w:t>
            </w:r>
          </w:p>
        </w:tc>
      </w:tr>
      <w:tr w:rsidR="00D04B8C" w:rsidRPr="00D04B8C" w:rsidTr="00EF1F37">
        <w:trPr>
          <w:trHeight w:val="19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70 2 00 10010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101,1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56,0%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Администрация Ногайского муниципального района Карачаево-Черкесской Республики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62 694,9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37 376,4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59,6%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17 509,7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13 146,8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75,1%</w:t>
            </w:r>
          </w:p>
        </w:tc>
      </w:tr>
      <w:tr w:rsidR="00D04B8C" w:rsidRPr="00D04B8C" w:rsidTr="00EF1F37">
        <w:trPr>
          <w:trHeight w:val="183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9 092,6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6 819,7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75,0%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Главы местной администрации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492,6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72,9%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70 1 00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492,6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72,9%</w:t>
            </w:r>
          </w:p>
        </w:tc>
      </w:tr>
      <w:tr w:rsidR="00D04B8C" w:rsidRPr="00D04B8C" w:rsidTr="00EF1F37">
        <w:trPr>
          <w:trHeight w:val="2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70 1 00 10020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492,6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72,9%</w:t>
            </w:r>
          </w:p>
        </w:tc>
      </w:tr>
      <w:tr w:rsidR="00D04B8C" w:rsidRPr="00D04B8C" w:rsidTr="00A0261E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6 327,1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75,2%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6 327,1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75,2%</w:t>
            </w:r>
          </w:p>
        </w:tc>
      </w:tr>
      <w:tr w:rsidR="00D04B8C" w:rsidRPr="00D04B8C" w:rsidTr="00EF1F37">
        <w:trPr>
          <w:trHeight w:val="29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6 090,6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4 593,5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75,4%</w:t>
            </w:r>
          </w:p>
        </w:tc>
      </w:tr>
      <w:tr w:rsidR="00D04B8C" w:rsidRPr="00D04B8C" w:rsidTr="00A0261E">
        <w:trPr>
          <w:trHeight w:val="9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EF1F37">
        <w:trPr>
          <w:trHeight w:val="1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1 705,7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1 212,1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71,1%</w:t>
            </w:r>
          </w:p>
        </w:tc>
      </w:tr>
      <w:tr w:rsidR="00D04B8C" w:rsidRPr="00D04B8C" w:rsidTr="00A0261E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органов местного самоуправления, оказания услуг и выполнения работ  (Иные бюджетные ассигнования)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521,5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84,8%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 выборов и референдумов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деятельности Избирательной комиссии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99 9 00 80010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11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16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Резервные фонды органов местного самоуправления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 (Иные бюджетные ассигнования)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99 9 00 01000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5 497,4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3 831,5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69,7%</w:t>
            </w:r>
          </w:p>
        </w:tc>
      </w:tr>
      <w:tr w:rsidR="00D04B8C" w:rsidRPr="00D04B8C" w:rsidTr="00A0261E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1 639,8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67,9%</w:t>
            </w:r>
          </w:p>
        </w:tc>
      </w:tr>
      <w:tr w:rsidR="00D04B8C" w:rsidRPr="00D04B8C" w:rsidTr="00A0261E">
        <w:trPr>
          <w:trHeight w:val="12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1 639,8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67,9%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1 639,8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67,9%</w:t>
            </w:r>
          </w:p>
        </w:tc>
      </w:tr>
      <w:tr w:rsidR="00D04B8C" w:rsidRPr="00D04B8C" w:rsidTr="00EF1F37">
        <w:trPr>
          <w:trHeight w:val="322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органов местного самоуправления, оказания услуг и выполнения работ  Отдела архитектуры,  отдела информатики, отдела экономики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Отдел архитектуры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2 414,7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1 639,8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67,9%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1 904,2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71,3%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Расходы на обеспечение деятельности, оказание услуг и выполнение работ муниципальных учреждений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1 904,2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71,3%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1 904,2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71,3%</w:t>
            </w:r>
          </w:p>
        </w:tc>
      </w:tr>
      <w:tr w:rsidR="00D04B8C" w:rsidRPr="00D04B8C" w:rsidTr="00EF1F37">
        <w:trPr>
          <w:trHeight w:val="2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деятельности, оказание услуг и выполнение работ подведомственных учреждений, организующих предоставление государственных и муниципальных услуг на базе многофункционального центра  (Предоставление субсидий бюджетным, автономным учреждениям и иным некоммерческим  организациям) МФЦ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99 9 00 80090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2 672,0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1 904,2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71,3%</w:t>
            </w:r>
          </w:p>
        </w:tc>
      </w:tr>
      <w:tr w:rsidR="00D04B8C" w:rsidRPr="00D04B8C" w:rsidTr="00A0261E">
        <w:trPr>
          <w:trHeight w:val="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5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правонарушений в Ногайском муниципальном районе на 2017-2019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Культурное, спортивное, правовое, нравственное  и военно-патриотическое воспитание граждан"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05 0 03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05 0 03 80110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8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"Профилактика терроризма и экстремизма  на территории  Ногайского муниципального района  на 2016-2020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08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 Изготовление печатной продукции"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08 0 01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08 0 01 80120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муниципальной службы в Ногайском муниципальном районе на 2016-2018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4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"Внедрение новых принципов кадровой политики в системе муниципальной службы"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701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09 0 02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4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Проведение общих мероприятий в рамках программы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09 0 02 10150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83,1%</w:t>
            </w:r>
          </w:p>
        </w:tc>
      </w:tr>
      <w:tr w:rsidR="00D04B8C" w:rsidRPr="00D04B8C" w:rsidTr="00A0261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83,1%</w:t>
            </w:r>
          </w:p>
        </w:tc>
      </w:tr>
      <w:tr w:rsidR="00D04B8C" w:rsidRPr="00D04B8C" w:rsidTr="00EF1F37">
        <w:trPr>
          <w:trHeight w:val="42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270,2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91,2%</w:t>
            </w:r>
          </w:p>
        </w:tc>
      </w:tr>
      <w:tr w:rsidR="00D04B8C" w:rsidRPr="00D04B8C" w:rsidTr="00A0261E">
        <w:trPr>
          <w:trHeight w:val="40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Республики "О порядке создания и деятельности административных комиссий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Республики"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99 9 00 66 102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25,3%</w:t>
            </w:r>
          </w:p>
        </w:tc>
      </w:tr>
      <w:tr w:rsidR="00D04B8C" w:rsidRPr="00D04B8C" w:rsidTr="00A0261E">
        <w:trPr>
          <w:trHeight w:val="16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Программа "Формирование законопослушного поведения участников дорожного движения в Ногайском муниципальном районе на 208 - 2021гг."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16 0 01 07 206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21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Программа " Комплексные меры противодействия злоупотреблению наркотиками,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таксикомании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, алкоголизму и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табакокурению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в Ногайском муниципальном районе на 2016-2020гг."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13 3 11 80 160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22,7%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75,5%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Органы юстиции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12 3 11 80 150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75,5%</w:t>
            </w:r>
          </w:p>
        </w:tc>
      </w:tr>
      <w:tr w:rsidR="00D04B8C" w:rsidRPr="00D04B8C" w:rsidTr="00A0261E">
        <w:trPr>
          <w:trHeight w:val="9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83,8%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83,8%</w:t>
            </w:r>
          </w:p>
        </w:tc>
      </w:tr>
      <w:tr w:rsidR="00D04B8C" w:rsidRPr="00D04B8C" w:rsidTr="00EF1F37">
        <w:trPr>
          <w:trHeight w:val="29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83,8%</w:t>
            </w:r>
          </w:p>
        </w:tc>
      </w:tr>
      <w:tr w:rsidR="00D04B8C" w:rsidRPr="00D04B8C" w:rsidTr="00A0261E">
        <w:trPr>
          <w:trHeight w:val="22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54,3%</w:t>
            </w:r>
          </w:p>
        </w:tc>
      </w:tr>
      <w:tr w:rsidR="00D04B8C" w:rsidRPr="00D04B8C" w:rsidTr="00A0261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20 106,8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3 399,2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16,9%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18,8%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«Содействие занятости населения Карачаево-Черкесской Республики на 2014-2017 годы»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18,8%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18,8%</w:t>
            </w:r>
          </w:p>
        </w:tc>
      </w:tr>
      <w:tr w:rsidR="00D04B8C" w:rsidRPr="00D04B8C" w:rsidTr="00A0261E">
        <w:trPr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«Содействие занятости населения и обеспечение работодателей рабочей силой»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13 1 01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18,8%</w:t>
            </w:r>
          </w:p>
        </w:tc>
      </w:tr>
      <w:tr w:rsidR="00D04B8C" w:rsidRPr="00D04B8C" w:rsidTr="00A0261E">
        <w:trPr>
          <w:trHeight w:val="9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Реализация мероприятий активной политики занятости населения (Межбюджетные трансферты)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13 1 01 21000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18,8%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906,2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88,5%</w:t>
            </w:r>
          </w:p>
        </w:tc>
      </w:tr>
      <w:tr w:rsidR="00D04B8C" w:rsidRPr="00D04B8C" w:rsidTr="00A0261E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906,2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88,5%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906,2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88,5%</w:t>
            </w:r>
          </w:p>
        </w:tc>
      </w:tr>
      <w:tr w:rsidR="00D04B8C" w:rsidRPr="00D04B8C" w:rsidTr="00A0261E">
        <w:trPr>
          <w:trHeight w:val="36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1 024,1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906,2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88,5%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18 956,4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2 469,3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13,0%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99 9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8,7%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8,7%</w:t>
            </w:r>
          </w:p>
        </w:tc>
      </w:tr>
      <w:tr w:rsidR="00D04B8C" w:rsidRPr="00D04B8C" w:rsidTr="00EF1F37">
        <w:trPr>
          <w:trHeight w:val="25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2 834,6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8,7%</w:t>
            </w:r>
          </w:p>
        </w:tc>
      </w:tr>
      <w:tr w:rsidR="00D04B8C" w:rsidRPr="00D04B8C" w:rsidTr="00A0261E">
        <w:trPr>
          <w:trHeight w:val="30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99 9 00 80100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color w:val="000000"/>
              </w:rPr>
              <w:t>2 221,8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2 221,8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30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"Мероприятия в рамках муниципального дорожного фонда в целях финансового обеспечения дорожной деятельности в отношении автомобильных дорог общего пользования в границах муниципального района"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 0 16 66Д10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B8C">
              <w:rPr>
                <w:rFonts w:ascii="Calibri" w:eastAsia="Times New Roman" w:hAnsi="Calibri" w:cs="Times New Roman"/>
                <w:color w:val="000000"/>
              </w:rPr>
              <w:t>13900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13 140,8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13 140,8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21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10 162,5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10 162,5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22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99 9 00 67483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10 060,9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10 060,9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2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Финансовая поддержка Фонда в соответствии с республиканской адресной программой "Обеспечение устойчивого сокращения непригодного для проживания жилищного фонда КЧР на 2019-2025 гг." Долевое участие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99 9 00 67484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.Э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ркен-Юрт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2 978,3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2 978,3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2 970,8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2970,8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Ввод в действие объектов инженерной инфраструктуры - водопровод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ркен-Юрт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(местный бюджет)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 0 17 L5670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47,4%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47,4%</w:t>
            </w:r>
          </w:p>
        </w:tc>
      </w:tr>
      <w:tr w:rsidR="00D04B8C" w:rsidRPr="00D04B8C" w:rsidTr="00A0261E">
        <w:trPr>
          <w:trHeight w:val="11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Целевая программа Ногайского муниципального района "Молодежь Ногайского района на  2019-2021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47,4%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 «Обеспечение жильем молодых семей на 2019-2021 годы»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47,4%</w:t>
            </w:r>
          </w:p>
        </w:tc>
      </w:tr>
      <w:tr w:rsidR="00D04B8C" w:rsidRPr="00D04B8C" w:rsidTr="00A0261E">
        <w:trPr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 мероприятие " Оказание государственной поддержки молодым семьям в улучшении жилищных условий 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02 1 01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47,4%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Проведение  мероприятий в рамках Программы за счет средств местного бюджета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02 1 01 20520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1 314,1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623,0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47,4%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10 882,4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7 290,5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10 105,6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6 728,6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66,6%</w:t>
            </w:r>
          </w:p>
        </w:tc>
      </w:tr>
      <w:tr w:rsidR="00D04B8C" w:rsidRPr="00D04B8C" w:rsidTr="00A0261E">
        <w:trPr>
          <w:trHeight w:val="11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15,2%</w:t>
            </w:r>
          </w:p>
        </w:tc>
      </w:tr>
      <w:tr w:rsidR="00D04B8C" w:rsidRPr="00D04B8C" w:rsidTr="00A0261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15,2%</w:t>
            </w:r>
          </w:p>
        </w:tc>
      </w:tr>
      <w:tr w:rsidR="00D04B8C" w:rsidRPr="00D04B8C" w:rsidTr="00A0261E">
        <w:trPr>
          <w:trHeight w:val="3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Проведение мероприятий  на обеспечение функций органами местного самоуправления по обеспечению деятельности исполнительных органов муниципального образования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99 900  80040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15,2%</w:t>
            </w:r>
          </w:p>
        </w:tc>
      </w:tr>
      <w:tr w:rsidR="00D04B8C" w:rsidRPr="00D04B8C" w:rsidTr="00A0261E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15 0 01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9 959,4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6 706,4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67,3%</w:t>
            </w:r>
          </w:p>
        </w:tc>
      </w:tr>
      <w:tr w:rsidR="00D04B8C" w:rsidRPr="00D04B8C" w:rsidTr="00A0261E">
        <w:trPr>
          <w:trHeight w:val="3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6 668,4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4 870,2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73,0%</w:t>
            </w:r>
          </w:p>
        </w:tc>
      </w:tr>
      <w:tr w:rsidR="00D04B8C" w:rsidRPr="00D04B8C" w:rsidTr="00A0261E">
        <w:trPr>
          <w:trHeight w:val="21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596,5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66,9%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Уплата прочих налогов, сборов и иных платежей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15 0 01 07205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1 239,7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51,7%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D04B8C" w:rsidRPr="00D04B8C" w:rsidTr="00A0261E">
        <w:trPr>
          <w:trHeight w:val="10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исполнительных органов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72,3%</w:t>
            </w:r>
          </w:p>
        </w:tc>
      </w:tr>
      <w:tr w:rsidR="00D04B8C" w:rsidRPr="00D04B8C" w:rsidTr="00A0261E">
        <w:trPr>
          <w:trHeight w:val="3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70 30 0 10020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561,9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72,3%</w:t>
            </w:r>
          </w:p>
        </w:tc>
      </w:tr>
      <w:tr w:rsidR="00D04B8C" w:rsidRPr="00D04B8C" w:rsidTr="00A0261E">
        <w:trPr>
          <w:trHeight w:val="21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МЕЖБЮДЖЕТНЫЕ  ТРАНСФЕРТЫ  ОБЩЕГО 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902,2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3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R4670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Субсидии на обеспечение развития и укрепления материально-технической базы муниципальных домов культуры за счет средств местного бюджета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R4670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3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Субсидии на государственную поддержку лучших работников сельских учреждений культуры за счет средств ФБ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701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R5190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управление администрации Ногайского муниципального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19 637,3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14 560,4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74,1%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73,2%</w:t>
            </w:r>
          </w:p>
        </w:tc>
      </w:tr>
      <w:tr w:rsidR="00D04B8C" w:rsidRPr="00D04B8C" w:rsidTr="00A0261E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 и органов финансового (финансово-бюджетного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надзора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73,2%</w:t>
            </w:r>
          </w:p>
        </w:tc>
      </w:tr>
      <w:tr w:rsidR="00D04B8C" w:rsidRPr="00D04B8C" w:rsidTr="00A0261E">
        <w:trPr>
          <w:trHeight w:val="16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73,2%</w:t>
            </w:r>
          </w:p>
        </w:tc>
      </w:tr>
      <w:tr w:rsidR="00D04B8C" w:rsidRPr="00D04B8C" w:rsidTr="00A0261E">
        <w:trPr>
          <w:trHeight w:val="12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программы и прочие мероприятия"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03 3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73,2%</w:t>
            </w:r>
          </w:p>
        </w:tc>
      </w:tr>
      <w:tr w:rsidR="00D04B8C" w:rsidRPr="00D04B8C" w:rsidTr="00A0261E">
        <w:trPr>
          <w:trHeight w:val="11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меропиятие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"Руководство и управление в сфере установленных функций"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03 3 01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3 814,1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73,2%</w:t>
            </w:r>
          </w:p>
        </w:tc>
      </w:tr>
      <w:tr w:rsidR="00D04B8C" w:rsidRPr="00D04B8C" w:rsidTr="00A0261E">
        <w:trPr>
          <w:trHeight w:val="3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03 3 01 10020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2 416,4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73,8%</w:t>
            </w:r>
          </w:p>
        </w:tc>
      </w:tr>
      <w:tr w:rsidR="00D04B8C" w:rsidRPr="00D04B8C" w:rsidTr="00A0261E">
        <w:trPr>
          <w:trHeight w:val="2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03 3 01 10010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377,1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69,6%</w:t>
            </w:r>
          </w:p>
        </w:tc>
      </w:tr>
      <w:tr w:rsidR="00D04B8C" w:rsidRPr="00D04B8C" w:rsidTr="00A0261E">
        <w:trPr>
          <w:trHeight w:val="6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70 3 1001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D04B8C" w:rsidRPr="00D04B8C" w:rsidTr="00A0261E">
        <w:trPr>
          <w:trHeight w:val="19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15 822,6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11 766,5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15 822,6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11 766,5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D04B8C" w:rsidRPr="00D04B8C" w:rsidTr="00A0261E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Целевая муниципальная  программа "Управление муниципальными финансами  Ногайского муниципального района" на 2018-2020 годы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15 822,6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11 766,5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D04B8C" w:rsidRPr="00D04B8C" w:rsidTr="00A0261E">
        <w:trPr>
          <w:trHeight w:val="23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"Создание условий для эффективного и ответственного управления муниципальными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финансами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,п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овышения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устойчивости бюджетов муниципальных образований Ногайского муниципального  района"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15 822,6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11 766,5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республиканского бюджета"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03 1 01 66607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1 107,4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830,5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75,0%</w:t>
            </w:r>
          </w:p>
        </w:tc>
      </w:tr>
      <w:tr w:rsidR="00D04B8C" w:rsidRPr="00D04B8C" w:rsidTr="00A0261E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03 1 02 66605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13 882,3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10 411,7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75,0%</w:t>
            </w:r>
          </w:p>
        </w:tc>
      </w:tr>
      <w:tr w:rsidR="00D04B8C" w:rsidRPr="00D04B8C" w:rsidTr="00A0261E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Основное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меропиятие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"Предоставление дотаций на выравнивание бюджетной обеспеченности  поселений из районного фонда финансовой поддержки" (МБ)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03 1 02 80590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524,3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62,9%</w:t>
            </w:r>
          </w:p>
        </w:tc>
      </w:tr>
      <w:tr w:rsidR="00D04B8C" w:rsidRPr="00D04B8C" w:rsidTr="00A0261E">
        <w:trPr>
          <w:trHeight w:val="8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Отдел  образования администрации Ногайского муниципального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180 534,1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140 682,1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77,9%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Дошкольное образование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47 231,5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80,9%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47 231,5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80,9%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58 383,5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47 231,5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80,9%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Субвенция на реализацию  дошкольных образовательных программ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44 532,8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37 464,1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84,1%</w:t>
            </w:r>
          </w:p>
        </w:tc>
      </w:tr>
      <w:tr w:rsidR="00D04B8C" w:rsidRPr="00D04B8C" w:rsidTr="00A0261E">
        <w:trPr>
          <w:trHeight w:val="34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43 164,8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37 208,7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86,2%</w:t>
            </w:r>
          </w:p>
        </w:tc>
      </w:tr>
      <w:tr w:rsidR="00D04B8C" w:rsidRPr="00D04B8C" w:rsidTr="00A0261E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дошкольных образовательных учреждений    (Закупка товаров, работ и услуг для государственны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04 1 01 66110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255,4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18,7%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Местный бюджет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11 894,0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8 209,4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69,0%</w:t>
            </w:r>
          </w:p>
        </w:tc>
      </w:tr>
      <w:tr w:rsidR="00D04B8C" w:rsidRPr="00D04B8C" w:rsidTr="00A0261E">
        <w:trPr>
          <w:trHeight w:val="23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дошкольных образовательных учреждений  (Закупка товаров, работ и услуг для государственных 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8 783,9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6 516,9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74,2%</w:t>
            </w:r>
          </w:p>
        </w:tc>
      </w:tr>
      <w:tr w:rsidR="00D04B8C" w:rsidRPr="00D04B8C" w:rsidTr="00A0261E">
        <w:trPr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общеобразовательных учреждений  (Иные бюджетные ассигнования)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04 1 01 11590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3 110,1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1 692,5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54,4%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1 558,0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79,6%</w:t>
            </w:r>
          </w:p>
        </w:tc>
      </w:tr>
      <w:tr w:rsidR="00D04B8C" w:rsidRPr="00D04B8C" w:rsidTr="00EF1F37">
        <w:trPr>
          <w:trHeight w:val="43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04 1 01 66140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1 956,7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1 558,0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79,6%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Общее 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105 701,1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81 813,2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77,4%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2018-2021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105 701,1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81 813,2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77,4%</w:t>
            </w:r>
          </w:p>
        </w:tc>
      </w:tr>
      <w:tr w:rsidR="00D04B8C" w:rsidRPr="00D04B8C" w:rsidTr="00A0261E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общего образования 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105 701,1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81 813,2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77,4%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"Предоставление государственных гарантий на получение   общего 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105 701,1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81 813,2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77,4%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9 786,6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6 644,7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67,9%</w:t>
            </w:r>
          </w:p>
        </w:tc>
      </w:tr>
      <w:tr w:rsidR="00D04B8C" w:rsidRPr="00D04B8C" w:rsidTr="00A0261E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общеобразовательных учреждений  (Закупка товаров, работ и услуг для государственны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04 2 01 12590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9 501,9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6 421,6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67,6%</w:t>
            </w:r>
          </w:p>
        </w:tc>
      </w:tr>
      <w:tr w:rsidR="00D04B8C" w:rsidRPr="00D04B8C" w:rsidTr="00A0261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Уплата прочих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налогов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боров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и иных обязательных платежей (в т.ч.транспортный налог)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04 2 01 12590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223,1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78,4%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4 829,4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82,5%</w:t>
            </w:r>
          </w:p>
        </w:tc>
      </w:tr>
      <w:tr w:rsidR="00D04B8C" w:rsidRPr="00D04B8C" w:rsidTr="00A0261E">
        <w:trPr>
          <w:trHeight w:val="50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04 2 01 66140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5 855,6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4 829,4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82,5%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Субвенция на реализацию общеобразовательных программ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84 760,6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70 339,1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83,0%</w:t>
            </w:r>
          </w:p>
        </w:tc>
      </w:tr>
      <w:tr w:rsidR="00D04B8C" w:rsidRPr="00D04B8C" w:rsidTr="00A0261E">
        <w:trPr>
          <w:trHeight w:val="3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04B8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82 236,6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69 978,1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85,1%</w:t>
            </w:r>
          </w:p>
        </w:tc>
      </w:tr>
      <w:tr w:rsidR="00D04B8C" w:rsidRPr="00D04B8C" w:rsidTr="00A0261E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Обеспечение учебного процесса в муниципальных общеобразовательных учреждениях (Закупка товаров, работ и услуг для государственных (муниципальных) нужд</w:t>
            </w:r>
            <w:r w:rsidRPr="00D04B8C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04 201 66010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361,0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14,3%</w:t>
            </w:r>
          </w:p>
        </w:tc>
      </w:tr>
      <w:tr w:rsidR="00D04B8C" w:rsidRPr="00D04B8C" w:rsidTr="00A0261E">
        <w:trPr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8,5%</w:t>
            </w:r>
          </w:p>
        </w:tc>
      </w:tr>
      <w:tr w:rsidR="00D04B8C" w:rsidRPr="00D04B8C" w:rsidTr="00A0261E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реализации подпрограммы "Горячее питание школьников"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2 798,5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8,5%</w:t>
            </w:r>
          </w:p>
        </w:tc>
      </w:tr>
      <w:tr w:rsidR="00D04B8C" w:rsidRPr="00D04B8C" w:rsidTr="00A0261E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Горячее питание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R3040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2 722,5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235,7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8,7%</w:t>
            </w:r>
          </w:p>
        </w:tc>
      </w:tr>
      <w:tr w:rsidR="00D04B8C" w:rsidRPr="00D04B8C" w:rsidTr="00A0261E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Горячее питание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R3040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8,7%</w:t>
            </w:r>
          </w:p>
        </w:tc>
      </w:tr>
      <w:tr w:rsidR="00D04B8C" w:rsidRPr="00D04B8C" w:rsidTr="00A0261E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Горячее питание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04 201 23040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22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денежное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вознагрождение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за классное руководство педагогическим работникам государственных образовательных организаций, Карачаево-Черкесской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2020-2022 годы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46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Ежемесячное денежное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вознагрождение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за классное руководство педагогическим работникам государственных образовательных организаций, Карачаево-Черкесской республики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на 2020-2022 годы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04 201 03030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2 499,8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65,1%</w:t>
            </w:r>
          </w:p>
        </w:tc>
      </w:tr>
      <w:tr w:rsidR="00D04B8C" w:rsidRPr="00D04B8C" w:rsidTr="00A0261E">
        <w:trPr>
          <w:trHeight w:val="13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65,1%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системы воспитания и дополнительного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65,1%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"Повышение доступности и качества дополнительного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04 3 02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5 259,5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65,1%</w:t>
            </w:r>
          </w:p>
        </w:tc>
      </w:tr>
      <w:tr w:rsidR="00D04B8C" w:rsidRPr="00D04B8C" w:rsidTr="00A0261E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Местный бюджет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4 931,8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3 380,5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68,5%</w:t>
            </w:r>
          </w:p>
        </w:tc>
      </w:tr>
      <w:tr w:rsidR="00D04B8C" w:rsidRPr="00D04B8C" w:rsidTr="00A0261E">
        <w:trPr>
          <w:trHeight w:val="34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Расходы на обеспечение деятельности (оказание услуг) муниципальных  учреждений дополнительного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4 814,6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3 356,4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69,7%</w:t>
            </w:r>
          </w:p>
        </w:tc>
      </w:tr>
      <w:tr w:rsidR="00D04B8C" w:rsidRPr="00D04B8C" w:rsidTr="00A0261E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 учреждений дополнительного образования   (Закупка товаров, работ и услуг для государственны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22,0%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04 3 02 13590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Льготные коммунальные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пед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.р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аботникам</w:t>
            </w:r>
            <w:proofErr w:type="spell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12,6%</w:t>
            </w:r>
          </w:p>
        </w:tc>
      </w:tr>
      <w:tr w:rsidR="00D04B8C" w:rsidRPr="00D04B8C" w:rsidTr="00A0261E">
        <w:trPr>
          <w:trHeight w:val="4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Возмещение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04 3 02 66140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12,6%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4 263,5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74,3%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6 267,5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4 505,7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71,9%</w:t>
            </w:r>
          </w:p>
        </w:tc>
      </w:tr>
      <w:tr w:rsidR="00D04B8C" w:rsidRPr="00D04B8C" w:rsidTr="00A0261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1 028,8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82,2%</w:t>
            </w:r>
          </w:p>
        </w:tc>
      </w:tr>
      <w:tr w:rsidR="00D04B8C" w:rsidRPr="00D04B8C" w:rsidTr="00A0261E"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1 538,1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1 028,8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66,9%</w:t>
            </w:r>
          </w:p>
        </w:tc>
      </w:tr>
      <w:tr w:rsidR="00D04B8C" w:rsidRPr="00D04B8C" w:rsidTr="00A0261E">
        <w:trPr>
          <w:trHeight w:val="30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Организация оздоровления, отдыха детей  в период летних каникул в лагерях с дневным пребыванием за счет средств республиканского бюджета Карачаево-Черкесской Республики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Пришкольно-оздоровительный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лагерь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04 2 02 20510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Горячее питание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04 2 02 20511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21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1 028,8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82,2%</w:t>
            </w:r>
          </w:p>
        </w:tc>
      </w:tr>
      <w:tr w:rsidR="00D04B8C" w:rsidRPr="00D04B8C" w:rsidTr="00A0261E">
        <w:trPr>
          <w:trHeight w:val="15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1 028,8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82,2%</w:t>
            </w:r>
          </w:p>
        </w:tc>
      </w:tr>
      <w:tr w:rsidR="00D04B8C" w:rsidRPr="00D04B8C" w:rsidTr="00EF1F37">
        <w:trPr>
          <w:trHeight w:val="268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выполнения функций государственных органов Аппарата отдела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образования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1 250,9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04B8C">
              <w:rPr>
                <w:rFonts w:ascii="Calibri" w:eastAsia="Times New Roman" w:hAnsi="Calibri" w:cs="Times New Roman"/>
                <w:color w:val="000000"/>
              </w:rPr>
              <w:t>1028,8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82,2%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04 9 02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2 693,9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2 218,1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82,3%</w:t>
            </w:r>
          </w:p>
        </w:tc>
      </w:tr>
      <w:tr w:rsidR="00D04B8C" w:rsidRPr="00D04B8C" w:rsidTr="00EF1F37">
        <w:trPr>
          <w:trHeight w:val="26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2 002,8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84,4%</w:t>
            </w:r>
          </w:p>
        </w:tc>
      </w:tr>
      <w:tr w:rsidR="00D04B8C" w:rsidRPr="00D04B8C" w:rsidTr="00EF1F37">
        <w:trPr>
          <w:trHeight w:val="1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централизованной бухгалтерии управления образования  (Закупка товаров, работ и услуг для государственны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208,2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67,6%</w:t>
            </w:r>
          </w:p>
        </w:tc>
      </w:tr>
      <w:tr w:rsidR="00D04B8C" w:rsidRPr="00D04B8C" w:rsidTr="00EF1F37">
        <w:trPr>
          <w:trHeight w:val="12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централизованной бухгалтерии управления образования (Иные бюджетные ассигнования)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04 9 02 14520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58,7%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04 9 02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69,0%</w:t>
            </w:r>
          </w:p>
        </w:tc>
      </w:tr>
      <w:tr w:rsidR="00D04B8C" w:rsidRPr="00D04B8C" w:rsidTr="00EF1F37">
        <w:trPr>
          <w:trHeight w:val="424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Реализация Закона Карачаево-Черкесской Республики от 10 января 2008г.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04 9 02 66103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69,3%</w:t>
            </w:r>
          </w:p>
        </w:tc>
      </w:tr>
      <w:tr w:rsidR="00D04B8C" w:rsidRPr="00D04B8C" w:rsidTr="00EF1F37">
        <w:trPr>
          <w:trHeight w:val="33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Реализация Закона Карачаево-Черкесской Республики 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осуществлению деятельности по опеке и попечительству"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04 9 02 66103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66,7%</w:t>
            </w:r>
          </w:p>
        </w:tc>
      </w:tr>
      <w:tr w:rsidR="00D04B8C" w:rsidRPr="00D04B8C" w:rsidTr="00A0261E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нужд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52,8%</w:t>
            </w:r>
          </w:p>
        </w:tc>
      </w:tr>
      <w:tr w:rsidR="00D04B8C" w:rsidRPr="00D04B8C" w:rsidTr="00A0261E">
        <w:trPr>
          <w:trHeight w:val="13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Обеспечение реализации подпрограммы "Горячее питание школьников на 2017-2019годы" (Межбюджетные трансферты)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04 8 04 66870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52,8%</w:t>
            </w:r>
          </w:p>
        </w:tc>
      </w:tr>
      <w:tr w:rsidR="00D04B8C" w:rsidRPr="00D04B8C" w:rsidTr="00EF1F37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79,3%</w:t>
            </w:r>
          </w:p>
        </w:tc>
      </w:tr>
      <w:tr w:rsidR="00D04B8C" w:rsidRPr="00D04B8C" w:rsidTr="00EF1F37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79,3%</w:t>
            </w:r>
          </w:p>
        </w:tc>
      </w:tr>
      <w:tr w:rsidR="00D04B8C" w:rsidRPr="00D04B8C" w:rsidTr="00EF1F37">
        <w:trPr>
          <w:trHeight w:val="8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79,3%</w:t>
            </w:r>
          </w:p>
        </w:tc>
      </w:tr>
      <w:tr w:rsidR="00D04B8C" w:rsidRPr="00D04B8C" w:rsidTr="00EF1F37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419,3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79,3%</w:t>
            </w:r>
          </w:p>
        </w:tc>
      </w:tr>
      <w:tr w:rsidR="00D04B8C" w:rsidRPr="00D04B8C" w:rsidTr="00EF1F37">
        <w:trPr>
          <w:trHeight w:val="49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99 9 00 66101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148,5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64,8%</w:t>
            </w:r>
          </w:p>
        </w:tc>
      </w:tr>
      <w:tr w:rsidR="00D04B8C" w:rsidRPr="00D04B8C" w:rsidTr="00EF1F37">
        <w:trPr>
          <w:trHeight w:val="33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Реализация Закона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Карачаев-Черкесской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Республики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комиссий" в рамках 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непрограмного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направления деятельности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99 9 00 66101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50,2%</w:t>
            </w:r>
          </w:p>
        </w:tc>
      </w:tr>
      <w:tr w:rsidR="00D04B8C" w:rsidRPr="00D04B8C" w:rsidTr="00EF1F37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Сухие пайки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K8320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6 160,9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4 644,9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75,4%</w:t>
            </w:r>
          </w:p>
        </w:tc>
      </w:tr>
      <w:tr w:rsidR="00D04B8C" w:rsidRPr="00D04B8C" w:rsidTr="00A0261E">
        <w:trPr>
          <w:trHeight w:val="4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Охрана семьи и детства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4 922,5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3 471,9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70,5%</w:t>
            </w:r>
          </w:p>
        </w:tc>
      </w:tr>
      <w:tr w:rsidR="00D04B8C" w:rsidRPr="00D04B8C" w:rsidTr="00EF1F37">
        <w:trPr>
          <w:trHeight w:val="10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2 298,9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62,4%</w:t>
            </w:r>
          </w:p>
        </w:tc>
      </w:tr>
      <w:tr w:rsidR="00D04B8C" w:rsidRPr="00D04B8C" w:rsidTr="00EF1F37">
        <w:trPr>
          <w:trHeight w:val="1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"Обеспечение реализации муниципальной  программы «Развитие образования  Ногайского муниципального района» и прочие мероприятия в области образования"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04 9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2 298,9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62,4%</w:t>
            </w:r>
          </w:p>
        </w:tc>
      </w:tr>
      <w:tr w:rsidR="00D04B8C" w:rsidRPr="00D04B8C" w:rsidTr="00A0261E">
        <w:trPr>
          <w:trHeight w:val="15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"Финансовое обеспечение мероприятий, обеспечивающих  функционирование и развитие образования района"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04 9 02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2 298,9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62,4%</w:t>
            </w:r>
          </w:p>
        </w:tc>
      </w:tr>
      <w:tr w:rsidR="00D04B8C" w:rsidRPr="00D04B8C" w:rsidTr="00A0261E">
        <w:trPr>
          <w:trHeight w:val="16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Содержание ребенка в семье опекуна и приемной семье, а также на оплату труда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04 9 02 66130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3 684,1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2 298,9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62,4%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94,7%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94,7%</w:t>
            </w:r>
          </w:p>
        </w:tc>
      </w:tr>
      <w:tr w:rsidR="00D04B8C" w:rsidRPr="00D04B8C" w:rsidTr="00A0261E">
        <w:trPr>
          <w:trHeight w:val="14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целевая программа "Развитие образования Ногайского муниципального района"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94,7%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"Совершенствование структуры и содержания  дошкольного образования 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94,7%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"Получение общедоступного и бесплатного  дошкольного образования"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04 1 01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94,7%</w:t>
            </w:r>
          </w:p>
        </w:tc>
      </w:tr>
      <w:tr w:rsidR="00D04B8C" w:rsidRPr="00D04B8C" w:rsidTr="00A0261E">
        <w:trPr>
          <w:trHeight w:val="17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Компенсация части родительской платы за содержание детей в дошкольных образовательных учреждениях (Межбюджетные трансферты)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04 1 01 66100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1 238,4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1 173,0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94,7%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Управление труда и социальной защиты населения администрации Ногайского  муниципального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180 799,8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118 654,7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65,6%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иных расходов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756,2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97,0%</w:t>
            </w:r>
          </w:p>
        </w:tc>
      </w:tr>
      <w:tr w:rsidR="00D04B8C" w:rsidRPr="00D04B8C" w:rsidTr="00A0261E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Дополнительное пенсионное обеспечение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756,2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97,0%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71 302,4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71,6%</w:t>
            </w:r>
          </w:p>
        </w:tc>
      </w:tr>
      <w:tr w:rsidR="00D04B8C" w:rsidRPr="00D04B8C" w:rsidTr="00A0261E">
        <w:trPr>
          <w:trHeight w:val="13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71 302,4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71,6%</w:t>
            </w:r>
          </w:p>
        </w:tc>
      </w:tr>
      <w:tr w:rsidR="00D04B8C" w:rsidRPr="00D04B8C" w:rsidTr="00A0261E">
        <w:trPr>
          <w:trHeight w:val="7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детей!"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99 645,1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71 302,4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71,6%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704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06 1 01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41 993,6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31 676,8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75,4%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3 731,3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3 026,7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81,1%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3 716,3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3 023,4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81,4%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гражданам, имеющим детей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06 1 01 66410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Пособия по уходу за ребенком до 1,5 лет и на рождение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7 347,1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78,2%</w:t>
            </w:r>
          </w:p>
        </w:tc>
      </w:tr>
      <w:tr w:rsidR="00D04B8C" w:rsidRPr="00D04B8C" w:rsidTr="00A0261E">
        <w:trPr>
          <w:trHeight w:val="22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9 390,0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7 345,5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78,2%</w:t>
            </w:r>
          </w:p>
        </w:tc>
      </w:tr>
      <w:tr w:rsidR="00D04B8C" w:rsidRPr="00D04B8C" w:rsidTr="00A0261E">
        <w:trPr>
          <w:trHeight w:val="21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06 1 01 53800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16,0%</w:t>
            </w:r>
          </w:p>
        </w:tc>
      </w:tr>
      <w:tr w:rsidR="00D04B8C" w:rsidRPr="00D04B8C" w:rsidTr="00A0261E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Пособия по уходу за ребенком до 1,5 лет и на рождение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01 5380F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405,1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44,5%</w:t>
            </w:r>
          </w:p>
        </w:tc>
      </w:tr>
      <w:tr w:rsidR="00D04B8C" w:rsidRPr="00D04B8C" w:rsidTr="00A0261E">
        <w:trPr>
          <w:trHeight w:val="21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5380F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405,1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45,0%</w:t>
            </w:r>
          </w:p>
        </w:tc>
      </w:tr>
      <w:tr w:rsidR="00D04B8C" w:rsidRPr="00D04B8C" w:rsidTr="00A0261E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01 5380F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25,9%</w:t>
            </w:r>
          </w:p>
        </w:tc>
      </w:tr>
      <w:tr w:rsidR="00D04B8C" w:rsidRPr="00D04B8C" w:rsidTr="00A0261E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25,9%</w:t>
            </w:r>
          </w:p>
        </w:tc>
      </w:tr>
      <w:tr w:rsidR="00D04B8C" w:rsidRPr="00D04B8C" w:rsidTr="00A0261E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 Ежемесячная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21 134,0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74,9%</w:t>
            </w:r>
          </w:p>
        </w:tc>
      </w:tr>
      <w:tr w:rsidR="00D04B8C" w:rsidRPr="00D04B8C" w:rsidTr="00A0261E">
        <w:trPr>
          <w:trHeight w:val="18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Ежемесячная денежная выплата,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50840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28 210,5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21 134,0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74,9%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66230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2 004,5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89,1%</w:t>
            </w:r>
          </w:p>
        </w:tc>
      </w:tr>
      <w:tr w:rsidR="00D04B8C" w:rsidRPr="00D04B8C" w:rsidTr="00A0261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2 215,5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2004,5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90,5%</w:t>
            </w:r>
          </w:p>
        </w:tc>
      </w:tr>
      <w:tr w:rsidR="00D04B8C" w:rsidRPr="00D04B8C" w:rsidTr="00A0261E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Единовременная выплата "Республиканский материнский капитал"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66230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66231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89,8%</w:t>
            </w:r>
          </w:p>
        </w:tc>
      </w:tr>
      <w:tr w:rsidR="00D04B8C" w:rsidRPr="00D04B8C" w:rsidTr="00A026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90,2%</w:t>
            </w:r>
          </w:p>
        </w:tc>
      </w:tr>
      <w:tr w:rsidR="00D04B8C" w:rsidRPr="00D04B8C" w:rsidTr="00A0261E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Единовременная выплата в случае рождения второго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66231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Ежемесячная выплата в связи с рождением (усыновлением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первого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8 382,3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44,1%</w:t>
            </w:r>
          </w:p>
        </w:tc>
      </w:tr>
      <w:tr w:rsidR="00D04B8C" w:rsidRPr="00D04B8C" w:rsidTr="00A0261E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18 900,0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8382,3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44,4%</w:t>
            </w:r>
          </w:p>
        </w:tc>
      </w:tr>
      <w:tr w:rsidR="00D04B8C" w:rsidRPr="00D04B8C" w:rsidTr="00A0261E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Ежемесячная выплата в связи с рождением (усыновлением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первого ребенка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061 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55730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7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ЕДВ на детей в возрасте от 3 до 7 лет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R3020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34 841,6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27 787,5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79,8%</w:t>
            </w:r>
          </w:p>
        </w:tc>
      </w:tr>
      <w:tr w:rsidR="00D04B8C" w:rsidRPr="00D04B8C" w:rsidTr="00A0261E">
        <w:trPr>
          <w:trHeight w:val="6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Прочие работы и услуги по доставке ЕДВ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R3020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124,7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24,2%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ЕДВ на детей в возрасте от 3 до 7 лет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R3020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34 326,6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27662,8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80,6%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ЕДВ на детей в возрасте от 3 до 7 лет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01 R302F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33 799,5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14 647,2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43,3%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ЕДВ на детей в возрасте от 3 до 7 лет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 1 01 R302F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33 452,5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14581,4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43,6%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Прочие работы и услуги по доставке ЕДВ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 1 01 R302F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19,0%</w:t>
            </w:r>
          </w:p>
        </w:tc>
      </w:tr>
      <w:tr w:rsidR="00D04B8C" w:rsidRPr="00D04B8C" w:rsidTr="00A0261E">
        <w:trPr>
          <w:trHeight w:val="11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Единовременная денежная выплата социально незащищенным категориям 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99 9 00 К8320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711,3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96,7%</w:t>
            </w:r>
          </w:p>
        </w:tc>
      </w:tr>
      <w:tr w:rsidR="00D04B8C" w:rsidRPr="00D04B8C" w:rsidTr="00A0261E">
        <w:trPr>
          <w:trHeight w:val="7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Услуги УФПС по доставке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К8320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12,0%</w:t>
            </w:r>
          </w:p>
        </w:tc>
      </w:tr>
      <w:tr w:rsidR="00D04B8C" w:rsidRPr="00D04B8C" w:rsidTr="00A0261E">
        <w:trPr>
          <w:trHeight w:val="20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ЕДВ социально незащищенным категориям граждан в условиях режима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повыенной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готовности, вызванного распространением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короновирусной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инфекции (COVID -19)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99 9 00 К8320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97,9%</w:t>
            </w:r>
          </w:p>
        </w:tc>
      </w:tr>
      <w:tr w:rsidR="00D04B8C" w:rsidRPr="00D04B8C" w:rsidTr="00A0261E">
        <w:trPr>
          <w:trHeight w:val="3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м(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прекратившим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деятельность,полномочия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) в установленном порядке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40 083,2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27 504,3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68,6%</w:t>
            </w:r>
          </w:p>
        </w:tc>
      </w:tr>
      <w:tr w:rsidR="00D04B8C" w:rsidRPr="00D04B8C" w:rsidTr="00A0261E">
        <w:trPr>
          <w:trHeight w:val="13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" Социальная защита населения в Ногайском муниципальном районе на 2018-2020 годы"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40 083,2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27 504,3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68,6%</w:t>
            </w:r>
          </w:p>
        </w:tc>
      </w:tr>
      <w:tr w:rsidR="00D04B8C" w:rsidRPr="00D04B8C" w:rsidTr="00A0261E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40 083,2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27 504,3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68,6%</w:t>
            </w:r>
          </w:p>
        </w:tc>
      </w:tr>
      <w:tr w:rsidR="00D04B8C" w:rsidRPr="00D04B8C" w:rsidTr="00A0261E">
        <w:trPr>
          <w:trHeight w:val="10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«Меры социальной поддержки отдельных категорий граждан»         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40 083,2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27 504,3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68,6%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Социальное пособие на погребение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66,9%</w:t>
            </w:r>
          </w:p>
        </w:tc>
      </w:tr>
      <w:tr w:rsidR="00D04B8C" w:rsidRPr="00D04B8C" w:rsidTr="00A0261E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Назначение и выплата социального пособия на погребение умерших граждан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06 2 01 66430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66,9%</w:t>
            </w:r>
          </w:p>
        </w:tc>
      </w:tr>
      <w:tr w:rsidR="00D04B8C" w:rsidRPr="00D04B8C" w:rsidTr="00A0261E">
        <w:trPr>
          <w:trHeight w:val="15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06 2 01 52500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10 855,7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67,0%</w:t>
            </w:r>
          </w:p>
        </w:tc>
      </w:tr>
      <w:tr w:rsidR="00D04B8C" w:rsidRPr="00D04B8C" w:rsidTr="00A0261E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10 735,4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67,4%</w:t>
            </w:r>
          </w:p>
        </w:tc>
      </w:tr>
      <w:tr w:rsidR="00D04B8C" w:rsidRPr="00D04B8C" w:rsidTr="00A0261E">
        <w:trPr>
          <w:trHeight w:val="18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по оплате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06 2 01 52500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120,3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44,7%</w:t>
            </w:r>
          </w:p>
        </w:tc>
      </w:tr>
      <w:tr w:rsidR="00D04B8C" w:rsidRPr="00D04B8C" w:rsidTr="00A0261E">
        <w:trPr>
          <w:trHeight w:val="1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предоставление  малоимущим гражданам субсидий на оплату жилого помещения и коммунальных услуг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1 555,7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59,3%</w:t>
            </w:r>
          </w:p>
        </w:tc>
      </w:tr>
      <w:tr w:rsidR="00D04B8C" w:rsidRPr="00D04B8C" w:rsidTr="00A0261E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1 538,6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65,1%</w:t>
            </w:r>
          </w:p>
        </w:tc>
      </w:tr>
      <w:tr w:rsidR="00D04B8C" w:rsidRPr="00D04B8C" w:rsidTr="00A0261E">
        <w:trPr>
          <w:trHeight w:val="12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г(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6,6%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Единовременная выплата к 75-летию Победы в ВОВ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263,9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Единовременная выплата к 75-летию Победы в ВОВ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260,0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доставку ЕДВ через УФПС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100,0%</w:t>
            </w:r>
          </w:p>
        </w:tc>
      </w:tr>
      <w:tr w:rsidR="00D04B8C" w:rsidRPr="00D04B8C" w:rsidTr="00A0261E">
        <w:trPr>
          <w:trHeight w:val="32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многодетных семей,  установленных Законом Карачаево-Черкесской Республики от 11.04.2005 №43-РЗ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9 561,2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6 684,6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69,9%</w:t>
            </w:r>
          </w:p>
        </w:tc>
      </w:tr>
      <w:tr w:rsidR="00D04B8C" w:rsidRPr="00D04B8C" w:rsidTr="00A0261E">
        <w:trPr>
          <w:trHeight w:val="19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9 471,2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6 644,4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70,2%</w:t>
            </w:r>
          </w:p>
        </w:tc>
      </w:tr>
      <w:tr w:rsidR="00D04B8C" w:rsidRPr="00D04B8C" w:rsidTr="00A0261E">
        <w:trPr>
          <w:trHeight w:val="18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многодетных семей  и семей, в которых один или оба родителя являются инвалидами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44,7%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Ветераны труда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10 263,0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7 453,9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72,6%</w:t>
            </w:r>
          </w:p>
        </w:tc>
      </w:tr>
      <w:tr w:rsidR="00D04B8C" w:rsidRPr="00D04B8C" w:rsidTr="00A0261E">
        <w:trPr>
          <w:trHeight w:val="2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труда,  установленных Законом Карачаево-Черкесской Республики от 12.01.2005 № 8-РЗ «О социальной защите отдельных категорий ветеранов»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5 794,2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72,1%</w:t>
            </w:r>
          </w:p>
        </w:tc>
      </w:tr>
      <w:tr w:rsidR="00D04B8C" w:rsidRPr="00D04B8C" w:rsidTr="00A0261E">
        <w:trPr>
          <w:trHeight w:val="18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7 913,3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5 736,9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72,5%</w:t>
            </w:r>
          </w:p>
        </w:tc>
      </w:tr>
      <w:tr w:rsidR="00D04B8C" w:rsidRPr="00D04B8C" w:rsidTr="00A0261E">
        <w:trPr>
          <w:trHeight w:val="19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ветеранам труда, ветеранам военной службы, ветеранам государственной службы 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57,3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47,9%</w:t>
            </w:r>
          </w:p>
        </w:tc>
      </w:tr>
      <w:tr w:rsidR="00D04B8C" w:rsidRPr="00D04B8C" w:rsidTr="00A0261E">
        <w:trPr>
          <w:trHeight w:val="27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Субвенции на осуществление полномочий  по обеспечению  мер социальной поддержки   ветеранов труда  Карачаево-Черкесской Республики,  установленных Законом Карачаево-Черкесской Республики от 11.11.208 № 69-РЗ «О ветеранах  труда Карачаево-Черкесской Республики»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1 659,7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74,4%</w:t>
            </w:r>
          </w:p>
        </w:tc>
      </w:tr>
      <w:tr w:rsidR="00D04B8C" w:rsidRPr="00D04B8C" w:rsidTr="00A0261E">
        <w:trPr>
          <w:trHeight w:val="18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2 205,0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1 642,1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74,5%</w:t>
            </w:r>
          </w:p>
        </w:tc>
      </w:tr>
      <w:tr w:rsidR="00D04B8C" w:rsidRPr="00D04B8C" w:rsidTr="00A0261E">
        <w:trPr>
          <w:trHeight w:val="17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Назначение и выплата ежемесячного денежного вознаграждения ветеранам труда  Карачаево-Черкесской Республики (Социальное обеспечение и иные выплаты населению)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70,4%</w:t>
            </w:r>
          </w:p>
        </w:tc>
      </w:tr>
      <w:tr w:rsidR="00D04B8C" w:rsidRPr="00D04B8C" w:rsidTr="00EF1F37">
        <w:trPr>
          <w:trHeight w:val="31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Субвенции на осуществление полномочий  по  обеспечению мер социальной поддержки   реабилитированным лицам и лицам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признанным пострадавшими от политических репрессий, установленных Законом Карачаево-Черкесской Республики от12.01.2005 №7-РЗ «О мерах социальной поддержки   реабилитированных лица и лиц , признанных пострадавшими от политических репрессий»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06 2 01 66653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446,1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54,3%</w:t>
            </w:r>
          </w:p>
        </w:tc>
      </w:tr>
      <w:tr w:rsidR="00D04B8C" w:rsidRPr="00D04B8C" w:rsidTr="00A0261E">
        <w:trPr>
          <w:trHeight w:val="8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442,5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54,5%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Предоставление мер социальной поддержки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06 2 01 66653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39,1%</w:t>
            </w:r>
          </w:p>
        </w:tc>
      </w:tr>
      <w:tr w:rsidR="00D04B8C" w:rsidRPr="00D04B8C" w:rsidTr="00A0261E">
        <w:trPr>
          <w:trHeight w:val="21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Компенсация отдельным категориям 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граждан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проживающим в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Каорачаево-Черкесской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Республике на оплату взносов на капитальный ремонт общего имущества в многоквартирном доме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06 2 01 74620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Выплата компенсации на оплату взносов на капитальный ремонт общего имущества в многоквартирном доме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06 2 01 74620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7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Единовременная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выпла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к 75-летию Победы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71,5%</w:t>
            </w:r>
          </w:p>
        </w:tc>
      </w:tr>
      <w:tr w:rsidR="00D04B8C" w:rsidRPr="00D04B8C" w:rsidTr="00A0261E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доставку ЕДВ через УФПС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72,7%</w:t>
            </w:r>
          </w:p>
        </w:tc>
      </w:tr>
      <w:tr w:rsidR="00D04B8C" w:rsidRPr="00D04B8C" w:rsidTr="00A0261E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Единовременная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выпла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к 75-летию Победы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71,5%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5 581,8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4 039,5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72,4%</w:t>
            </w:r>
          </w:p>
        </w:tc>
      </w:tr>
      <w:tr w:rsidR="00D04B8C" w:rsidRPr="00D04B8C" w:rsidTr="00A0261E">
        <w:trPr>
          <w:trHeight w:val="33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06 4 00 10020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4 939,1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3 923,9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79,4%</w:t>
            </w:r>
          </w:p>
        </w:tc>
      </w:tr>
      <w:tr w:rsidR="00D04B8C" w:rsidRPr="00D04B8C" w:rsidTr="00A0261E">
        <w:trPr>
          <w:trHeight w:val="21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16,6%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Финансовое обеспечение выполнения функций муниципальных органов, оказания услуг и выполнения работ  (Иные бюджетные ассигнования)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06 4 00 10010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75,0%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27,7%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Подпрограмма" Социальная поддержка семьи и детей"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8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«Поддержка материнства и детства»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27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(Закупка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товаров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,р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абот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и услуг для государственных (муниципальных( нужд (Проведение районных мероприятий "День матери",День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семьи,Международный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день защиты детей)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15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Основное мероприятие "Оказание материальной помощи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семьям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,в</w:t>
            </w:r>
            <w:proofErr w:type="spellEnd"/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том числе семьям с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детьми,оказавшимися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в трудной жизненной ситуации"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06 1 03 80060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86,0%</w:t>
            </w:r>
          </w:p>
        </w:tc>
      </w:tr>
      <w:tr w:rsidR="00D04B8C" w:rsidRPr="00D04B8C" w:rsidTr="00A0261E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Мероприятия в области социального обеспечения населения (Социальное обеспечение и иные выплаты населению) Материальная помощь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семьям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казавшимся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в трудной жизненной ситуации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06 1 03 80060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86,0%</w:t>
            </w:r>
          </w:p>
        </w:tc>
      </w:tr>
      <w:tr w:rsidR="00D04B8C" w:rsidRPr="00D04B8C" w:rsidTr="00A0261E">
        <w:trPr>
          <w:trHeight w:val="20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социального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контракт в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Карачавео-Черкесской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06 2 01 48888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0,0%</w:t>
            </w:r>
          </w:p>
        </w:tc>
      </w:tr>
      <w:tr w:rsidR="00D04B8C" w:rsidRPr="00D04B8C" w:rsidTr="00A0261E">
        <w:trPr>
          <w:trHeight w:val="21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Государственная социальная помощь малоимущим семьям и малоимущим одиноко проживающим гражданам на основе 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социального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 xml:space="preserve"> контракт в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</w:rPr>
              <w:t>Карачавео-Черкесской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</w:rPr>
              <w:t xml:space="preserve"> республике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06 2 01 48888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8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Закупка товаров,  работ и  услуг для государственных (муниципальных) нужд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06 2 02 10010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D04B8C" w:rsidRPr="00D04B8C" w:rsidTr="00A0261E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Проведение районных мероприятий "день Победы"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06 2 02 10010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Отдел культуры Ногайского муниципального района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4 961,0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3 208,6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64,7%</w:t>
            </w:r>
          </w:p>
        </w:tc>
      </w:tr>
      <w:tr w:rsidR="00D04B8C" w:rsidRPr="00D04B8C" w:rsidTr="00A0261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3 976,4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2 571,6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64,7%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70,0%</w:t>
            </w:r>
          </w:p>
        </w:tc>
      </w:tr>
      <w:tr w:rsidR="00D04B8C" w:rsidRPr="00D04B8C" w:rsidTr="00A0261E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Муниципальная  Программа  "Развитие в сфере культуры Ногайского муниципального района на 2018-2020гг."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70,0%</w:t>
            </w:r>
          </w:p>
        </w:tc>
      </w:tr>
      <w:tr w:rsidR="00D04B8C" w:rsidRPr="00D04B8C" w:rsidTr="00A0261E">
        <w:trPr>
          <w:trHeight w:val="7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"Развитие библиотечного дела"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70,0%</w:t>
            </w:r>
          </w:p>
        </w:tc>
      </w:tr>
      <w:tr w:rsidR="00D04B8C" w:rsidRPr="00D04B8C" w:rsidTr="00A0261E">
        <w:trPr>
          <w:trHeight w:val="29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"С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оздание благоприятных условий для совершенствования деятельности библиотек района, укрепление материальной базы, обеспечение условий их преобразования в современные информационные,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культурно-досуговые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центры;"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07 1 01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421,7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70,0%</w:t>
            </w:r>
          </w:p>
        </w:tc>
      </w:tr>
      <w:tr w:rsidR="00D04B8C" w:rsidRPr="00D04B8C" w:rsidTr="00A0261E">
        <w:trPr>
          <w:trHeight w:val="34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404,6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77,5%</w:t>
            </w:r>
          </w:p>
        </w:tc>
      </w:tr>
      <w:tr w:rsidR="00D04B8C" w:rsidRPr="00D04B8C" w:rsidTr="00A0261E">
        <w:trPr>
          <w:trHeight w:val="19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07 1 01 19590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21,3%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Культура (РДК)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1 988,6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64,5%</w:t>
            </w:r>
          </w:p>
        </w:tc>
      </w:tr>
      <w:tr w:rsidR="00D04B8C" w:rsidRPr="00D04B8C" w:rsidTr="00A0261E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"Развитие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досуговой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,н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ародного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творчества"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1 988,6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64,5%</w:t>
            </w:r>
          </w:p>
        </w:tc>
      </w:tr>
      <w:tr w:rsidR="00D04B8C" w:rsidRPr="00D04B8C" w:rsidTr="00A0261E">
        <w:trPr>
          <w:trHeight w:val="4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" w:tooltip="Технологическое оснащение" w:history="1">
              <w:r w:rsidRPr="00D04B8C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Основное мероприятие "Создание условий для развития народного художественного творчества и </w:t>
              </w:r>
              <w:proofErr w:type="spellStart"/>
              <w:r w:rsidRPr="00D04B8C">
                <w:rPr>
                  <w:rFonts w:ascii="Times New Roman" w:eastAsia="Times New Roman" w:hAnsi="Times New Roman" w:cs="Times New Roman"/>
                  <w:b/>
                  <w:bCs/>
                </w:rPr>
                <w:t>культурно-досуговой</w:t>
              </w:r>
              <w:proofErr w:type="spellEnd"/>
              <w:r w:rsidRPr="00D04B8C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деятельности, повышение уровня исполнительского мастерства коллективов любительского творчества через участие в фестивалях и конкурсах, модернизацию материальной базы, технического и технологического оснащения </w:t>
              </w:r>
              <w:proofErr w:type="spellStart"/>
              <w:r w:rsidRPr="00D04B8C">
                <w:rPr>
                  <w:rFonts w:ascii="Times New Roman" w:eastAsia="Times New Roman" w:hAnsi="Times New Roman" w:cs="Times New Roman"/>
                  <w:b/>
                  <w:bCs/>
                </w:rPr>
                <w:t>культурно-досуговых</w:t>
              </w:r>
              <w:proofErr w:type="spellEnd"/>
              <w:r w:rsidRPr="00D04B8C">
                <w:rPr>
                  <w:rFonts w:ascii="Times New Roman" w:eastAsia="Times New Roman" w:hAnsi="Times New Roman" w:cs="Times New Roman"/>
                  <w:b/>
                  <w:bCs/>
                </w:rPr>
                <w:t xml:space="preserve"> учреждений"</w:t>
              </w:r>
            </w:hyperlink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07 2 01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3 084,7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1 988,6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64,5%</w:t>
            </w:r>
          </w:p>
        </w:tc>
      </w:tr>
      <w:tr w:rsidR="00D04B8C" w:rsidRPr="00D04B8C" w:rsidTr="00A0261E">
        <w:trPr>
          <w:trHeight w:val="33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1 881,2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69,0%</w:t>
            </w:r>
          </w:p>
        </w:tc>
      </w:tr>
      <w:tr w:rsidR="00D04B8C" w:rsidRPr="00D04B8C" w:rsidTr="00A0261E">
        <w:trPr>
          <w:trHeight w:val="19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07 2 01 17590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29,9%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Культура (музей)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55,8%</w:t>
            </w:r>
          </w:p>
        </w:tc>
      </w:tr>
      <w:tr w:rsidR="00D04B8C" w:rsidRPr="00D04B8C" w:rsidTr="00A0261E">
        <w:trPr>
          <w:trHeight w:val="17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Подпрограмма "Реконструкция кровли и капитальный ремонт МКУ "Музей истории и культуры ногайского народа</w:t>
            </w:r>
            <w:proofErr w:type="gram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"Н</w:t>
            </w:r>
            <w:proofErr w:type="gram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огайского муниципального района"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55,8%</w:t>
            </w:r>
          </w:p>
        </w:tc>
      </w:tr>
      <w:tr w:rsidR="00D04B8C" w:rsidRPr="00D04B8C" w:rsidTr="00A0261E">
        <w:trPr>
          <w:trHeight w:val="14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>Основние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  <w:t xml:space="preserve"> мероприятие "Создание условий для развития и сохранения исторического и культурного наследия ногайского народа"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07 3 01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161,3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55,8%</w:t>
            </w:r>
          </w:p>
        </w:tc>
      </w:tr>
      <w:tr w:rsidR="00D04B8C" w:rsidRPr="00D04B8C" w:rsidTr="00EF1F37">
        <w:trPr>
          <w:trHeight w:val="30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161,3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58,8%</w:t>
            </w:r>
          </w:p>
        </w:tc>
      </w:tr>
      <w:tr w:rsidR="00D04B8C" w:rsidRPr="00D04B8C" w:rsidTr="00A0261E">
        <w:trPr>
          <w:trHeight w:val="18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07 3 01 18590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0,0%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кинематограции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984,6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637,0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64,7%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51,7%</w:t>
            </w:r>
          </w:p>
        </w:tc>
      </w:tr>
      <w:tr w:rsidR="00D04B8C" w:rsidRPr="00D04B8C" w:rsidTr="00A0261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51,7%</w:t>
            </w:r>
          </w:p>
        </w:tc>
      </w:tr>
      <w:tr w:rsidR="00D04B8C" w:rsidRPr="00D04B8C" w:rsidTr="00A0261E">
        <w:trPr>
          <w:trHeight w:val="11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51,7%</w:t>
            </w:r>
          </w:p>
        </w:tc>
      </w:tr>
      <w:tr w:rsidR="00D04B8C" w:rsidRPr="00D04B8C" w:rsidTr="00A0261E">
        <w:trPr>
          <w:trHeight w:val="12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51,7%</w:t>
            </w:r>
          </w:p>
        </w:tc>
      </w:tr>
      <w:tr w:rsidR="00D04B8C" w:rsidRPr="00D04B8C" w:rsidTr="00A0261E">
        <w:trPr>
          <w:trHeight w:val="3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07 4 01  10020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383,6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198,3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51,7%</w:t>
            </w:r>
          </w:p>
        </w:tc>
      </w:tr>
      <w:tr w:rsidR="00D04B8C" w:rsidRPr="00D04B8C" w:rsidTr="00A0261E">
        <w:trPr>
          <w:trHeight w:val="8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73,0%</w:t>
            </w:r>
          </w:p>
        </w:tc>
      </w:tr>
      <w:tr w:rsidR="00D04B8C" w:rsidRPr="00D04B8C" w:rsidTr="00A0261E">
        <w:trPr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73,0%</w:t>
            </w:r>
          </w:p>
        </w:tc>
      </w:tr>
      <w:tr w:rsidR="00D04B8C" w:rsidRPr="00D04B8C" w:rsidTr="00A0261E">
        <w:trPr>
          <w:trHeight w:val="1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«Финансовое обеспечение условий реализации муниципальной программы в сфере культуры»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73,0%</w:t>
            </w:r>
          </w:p>
        </w:tc>
      </w:tr>
      <w:tr w:rsidR="00D04B8C" w:rsidRPr="00D04B8C" w:rsidTr="00A0261E">
        <w:trPr>
          <w:trHeight w:val="13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"Создание необходимых условий для эффективной работы по реализации Программы"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07 4 01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438,7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73,0%</w:t>
            </w:r>
          </w:p>
        </w:tc>
      </w:tr>
      <w:tr w:rsidR="00D04B8C" w:rsidRPr="00D04B8C" w:rsidTr="00A0261E">
        <w:trPr>
          <w:trHeight w:val="3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Расходы на обеспечение деятельности (оказание услуг)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411,0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74,7%</w:t>
            </w:r>
          </w:p>
        </w:tc>
      </w:tr>
      <w:tr w:rsidR="00D04B8C" w:rsidRPr="00D04B8C" w:rsidTr="00A0261E">
        <w:trPr>
          <w:trHeight w:val="20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 Расходы на обеспечение деятельности (оказание услуг) муниципальных  учреждений культур</w:t>
            </w:r>
            <w:proofErr w:type="gramStart"/>
            <w:r w:rsidRPr="00D04B8C">
              <w:rPr>
                <w:rFonts w:ascii="Times New Roman" w:eastAsia="Times New Roman" w:hAnsi="Times New Roman" w:cs="Times New Roman"/>
              </w:rPr>
              <w:t>ы(</w:t>
            </w:r>
            <w:proofErr w:type="gramEnd"/>
            <w:r w:rsidRPr="00D04B8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07 4 01 20590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54,5%</w:t>
            </w:r>
          </w:p>
        </w:tc>
      </w:tr>
      <w:tr w:rsidR="00D04B8C" w:rsidRPr="00D04B8C" w:rsidTr="00A0261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Контрольно-счетный орган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584,4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80,6%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584,4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80,6%</w:t>
            </w:r>
          </w:p>
        </w:tc>
      </w:tr>
      <w:tr w:rsidR="00D04B8C" w:rsidRPr="00D04B8C" w:rsidTr="00A0261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584,4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80,6%</w:t>
            </w:r>
          </w:p>
        </w:tc>
      </w:tr>
      <w:tr w:rsidR="00D04B8C" w:rsidRPr="00D04B8C" w:rsidTr="00A0261E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Председателя контрольно-счетного органа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86,6%</w:t>
            </w:r>
          </w:p>
        </w:tc>
      </w:tr>
      <w:tr w:rsidR="00D04B8C" w:rsidRPr="00D04B8C" w:rsidTr="00A0261E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Иные </w:t>
            </w:r>
            <w:proofErr w:type="spellStart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мероприятия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70 4 00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86,6%</w:t>
            </w:r>
          </w:p>
        </w:tc>
      </w:tr>
      <w:tr w:rsidR="00D04B8C" w:rsidRPr="00D04B8C" w:rsidTr="00A0261E">
        <w:trPr>
          <w:trHeight w:val="30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70 4 00 10020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541,3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469,0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86,6%</w:t>
            </w:r>
          </w:p>
        </w:tc>
      </w:tr>
      <w:tr w:rsidR="00D04B8C" w:rsidRPr="00D04B8C" w:rsidTr="00A0261E">
        <w:trPr>
          <w:trHeight w:val="10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Контрольно-счетного органа муниципального образования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70 5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62,9%</w:t>
            </w:r>
          </w:p>
        </w:tc>
      </w:tr>
      <w:tr w:rsidR="00D04B8C" w:rsidRPr="00D04B8C" w:rsidTr="00A0261E">
        <w:trPr>
          <w:trHeight w:val="22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 xml:space="preserve">Финансовое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70 5 00 10010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115,4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B8C">
              <w:rPr>
                <w:rFonts w:ascii="Times New Roman" w:eastAsia="Times New Roman" w:hAnsi="Times New Roman" w:cs="Times New Roman"/>
              </w:rPr>
              <w:t>62,9%</w:t>
            </w:r>
          </w:p>
        </w:tc>
      </w:tr>
      <w:tr w:rsidR="00D04B8C" w:rsidRPr="00D04B8C" w:rsidTr="00A0261E">
        <w:trPr>
          <w:trHeight w:val="5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450 089,1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315 618,1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B8C" w:rsidRPr="00D04B8C" w:rsidRDefault="00D04B8C" w:rsidP="00D0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4B8C">
              <w:rPr>
                <w:rFonts w:ascii="Times New Roman" w:eastAsia="Times New Roman" w:hAnsi="Times New Roman" w:cs="Times New Roman"/>
                <w:b/>
                <w:bCs/>
              </w:rPr>
              <w:t>70,1%</w:t>
            </w:r>
          </w:p>
        </w:tc>
      </w:tr>
    </w:tbl>
    <w:p w:rsidR="00D04B8C" w:rsidRDefault="00D04B8C"/>
    <w:p w:rsidR="005A6FB8" w:rsidRDefault="005A6FB8"/>
    <w:p w:rsidR="005A6FB8" w:rsidRDefault="005A6FB8"/>
    <w:tbl>
      <w:tblPr>
        <w:tblW w:w="13105" w:type="dxa"/>
        <w:tblInd w:w="91" w:type="dxa"/>
        <w:tblLook w:val="04A0"/>
      </w:tblPr>
      <w:tblGrid>
        <w:gridCol w:w="536"/>
        <w:gridCol w:w="6290"/>
        <w:gridCol w:w="1724"/>
        <w:gridCol w:w="1724"/>
        <w:gridCol w:w="1489"/>
        <w:gridCol w:w="1533"/>
      </w:tblGrid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Приложение 4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8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8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Ногайского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FB8">
              <w:rPr>
                <w:rFonts w:ascii="Times New Roman" w:eastAsia="Times New Roman" w:hAnsi="Times New Roman" w:cs="Times New Roman"/>
                <w:sz w:val="20"/>
                <w:szCs w:val="20"/>
              </w:rPr>
              <w:t>от 08.12.2020 № 32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FB8" w:rsidRPr="005A6FB8" w:rsidTr="005A6FB8">
        <w:trPr>
          <w:trHeight w:val="315"/>
        </w:trPr>
        <w:tc>
          <w:tcPr>
            <w:tcW w:w="10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Субвенция из республиканского фонда компенсаций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15"/>
        </w:trPr>
        <w:tc>
          <w:tcPr>
            <w:tcW w:w="10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осуществление отдельных государственных полномочий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15"/>
        </w:trPr>
        <w:tc>
          <w:tcPr>
            <w:tcW w:w="10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Карачаево-Черкесской Республики на 2020  год и плановый период 2021 - 2022 годов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гг.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F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6FB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A6FB8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5A6FB8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>уточненный план на 01.10.2020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>исполнение на 01.10.2020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 xml:space="preserve">отклонение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>% исполнения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осуществление ежемесячной выплаты в связи с рождением (усыновлением) первого ребенка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19 000,00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8 508,00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10 492,00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44,78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821,80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458,79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363,01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55,83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обеспечение мер социальной поддержки ветеранов труда и тружеников тыла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10 263,00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7 492,39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2 770,61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73,00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выплату государственных пособий </w:t>
            </w:r>
            <w:proofErr w:type="spellStart"/>
            <w:r w:rsidRPr="005A6FB8">
              <w:rPr>
                <w:rFonts w:ascii="Arial" w:eastAsia="Times New Roman" w:hAnsi="Arial" w:cs="Arial"/>
              </w:rPr>
              <w:t>гражданам</w:t>
            </w:r>
            <w:proofErr w:type="gramStart"/>
            <w:r w:rsidRPr="005A6FB8">
              <w:rPr>
                <w:rFonts w:ascii="Arial" w:eastAsia="Times New Roman" w:hAnsi="Arial" w:cs="Arial"/>
              </w:rPr>
              <w:t>,и</w:t>
            </w:r>
            <w:proofErr w:type="gramEnd"/>
            <w:r w:rsidRPr="005A6FB8">
              <w:rPr>
                <w:rFonts w:ascii="Arial" w:eastAsia="Times New Roman" w:hAnsi="Arial" w:cs="Arial"/>
              </w:rPr>
              <w:t>меющим</w:t>
            </w:r>
            <w:proofErr w:type="spellEnd"/>
            <w:r w:rsidRPr="005A6FB8">
              <w:rPr>
                <w:rFonts w:ascii="Arial" w:eastAsia="Times New Roman" w:hAnsi="Arial" w:cs="Arial"/>
              </w:rPr>
              <w:t xml:space="preserve"> детей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3 731,40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3 037,35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694,05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81,40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3 684,13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2 298,89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1 385,24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62,40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предоставление гражданам субсидий на оплату жилого помещения и коммунальных услуг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2 623,0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1 557,4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1 065,64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59,37   </w:t>
            </w:r>
          </w:p>
        </w:tc>
      </w:tr>
      <w:tr w:rsidR="005A6FB8" w:rsidRPr="005A6FB8" w:rsidTr="005A6FB8">
        <w:trPr>
          <w:trHeight w:val="199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10 310,50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7 753,67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2 556,84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75,20   </w:t>
            </w:r>
          </w:p>
        </w:tc>
      </w:tr>
      <w:tr w:rsidR="005A6FB8" w:rsidRPr="005A6FB8" w:rsidTr="005A6FB8">
        <w:trPr>
          <w:trHeight w:val="171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1 238,4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100,00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оплату жилищно-коммунальных услуг отдельным категориям граждан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16 200,00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10 898,00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5 302,00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67,27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выравнивании бюджетной обеспеченности поселений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1 107,40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830,55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276,85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75,00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реализацию основных общеобразовательных программ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84 760,6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70 524,0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14 236,59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83,20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получение общедоступного  и бесплатного дошкольного образования в муниципальных образовательных организациях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44 532,82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37 620,37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6 912,45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84,48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представление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9 561,20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6 743,33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2 817,87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70,53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</w:t>
            </w:r>
            <w:proofErr w:type="spellStart"/>
            <w:r w:rsidRPr="005A6FB8">
              <w:rPr>
                <w:rFonts w:ascii="Arial" w:eastAsia="Times New Roman" w:hAnsi="Arial" w:cs="Arial"/>
              </w:rPr>
              <w:t>осуществлениеполномочий</w:t>
            </w:r>
            <w:proofErr w:type="spellEnd"/>
            <w:r w:rsidRPr="005A6FB8">
              <w:rPr>
                <w:rFonts w:ascii="Arial" w:eastAsia="Times New Roman" w:hAnsi="Arial" w:cs="Arial"/>
              </w:rPr>
              <w:t xml:space="preserve"> по опеке и попечительству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273,90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205,70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  68,20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75,10   </w:t>
            </w:r>
          </w:p>
        </w:tc>
      </w:tr>
      <w:tr w:rsidR="005A6FB8" w:rsidRPr="005A6FB8" w:rsidTr="005A6FB8">
        <w:trPr>
          <w:trHeight w:val="114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28 862,30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21 339,29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7 523,01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73,93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осуществление государственных полномочий по делам несовершеннолетних и защите их прав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286,30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193,60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  92,70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67,62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осуществление отдельных государственных по организации деятельности административных комиссий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337,70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284,40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  53,30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84,22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осуществление отдельных государственных полномочий КЧР  по выплате социального пособия на погребение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118,0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100,00   </w:t>
            </w:r>
          </w:p>
        </w:tc>
      </w:tr>
      <w:tr w:rsidR="005A6FB8" w:rsidRPr="005A6FB8" w:rsidTr="005A6FB8">
        <w:trPr>
          <w:trHeight w:val="2565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осуществление государственных полномочий КЧР по возмещению расходов</w:t>
            </w:r>
            <w:proofErr w:type="gramStart"/>
            <w:r w:rsidRPr="005A6FB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A6FB8">
              <w:rPr>
                <w:rFonts w:ascii="Arial" w:eastAsia="Times New Roman" w:hAnsi="Arial" w:cs="Arial"/>
              </w:rPr>
              <w:t xml:space="preserve"> связанных с предоставлением мер социальной поддержки по оплате жилых помещений, отопления и освещения педагогическим работникам образовательных учреждений, работающим и проживающим в сельской местности , рабочих поселках(поселках городского типа) на территории КЧР на 2019 год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8 139,98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6 531,80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1 608,18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80,24   </w:t>
            </w:r>
          </w:p>
        </w:tc>
      </w:tr>
      <w:tr w:rsidR="005A6FB8" w:rsidRPr="005A6FB8" w:rsidTr="005A6FB8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оздоровление детей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242,3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242,3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100,00   </w:t>
            </w:r>
          </w:p>
        </w:tc>
      </w:tr>
      <w:tr w:rsidR="005A6FB8" w:rsidRPr="005A6FB8" w:rsidTr="005A6FB8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предоставление единовременной выплаты «Республиканский материнский капитал»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2 250,00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2 017,32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232,68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89,66   </w:t>
            </w:r>
          </w:p>
        </w:tc>
      </w:tr>
      <w:tr w:rsidR="005A6FB8" w:rsidRPr="005A6FB8" w:rsidTr="005A6FB8">
        <w:trPr>
          <w:trHeight w:val="855"/>
        </w:trPr>
        <w:tc>
          <w:tcPr>
            <w:tcW w:w="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    1,00 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    1,00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      -     </w:t>
            </w:r>
          </w:p>
        </w:tc>
      </w:tr>
      <w:tr w:rsidR="005A6FB8" w:rsidRPr="005A6FB8" w:rsidTr="005A6FB8">
        <w:trPr>
          <w:trHeight w:val="171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На 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1 873,88 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1 174,84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-        699,03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A6FB8">
              <w:rPr>
                <w:rFonts w:ascii="Arial" w:eastAsia="Times New Roman" w:hAnsi="Arial" w:cs="Arial"/>
              </w:rPr>
              <w:t xml:space="preserve">       62,70   </w:t>
            </w:r>
          </w:p>
        </w:tc>
      </w:tr>
      <w:tr w:rsidR="005A6FB8" w:rsidRPr="005A6FB8" w:rsidTr="005A6FB8">
        <w:trPr>
          <w:trHeight w:val="31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6F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 xml:space="preserve">250 219,6 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 xml:space="preserve">191 068,3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 xml:space="preserve">-59 151,3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FB8" w:rsidRPr="005A6FB8" w:rsidRDefault="005A6FB8" w:rsidP="005A6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A6FB8">
              <w:rPr>
                <w:rFonts w:ascii="Arial" w:eastAsia="Times New Roman" w:hAnsi="Arial" w:cs="Arial"/>
                <w:b/>
                <w:bCs/>
              </w:rPr>
              <w:t xml:space="preserve">76,4  </w:t>
            </w:r>
          </w:p>
        </w:tc>
      </w:tr>
    </w:tbl>
    <w:p w:rsidR="005A6FB8" w:rsidRDefault="005A6FB8"/>
    <w:sectPr w:rsidR="005A6FB8" w:rsidSect="00EF1F37">
      <w:pgSz w:w="16838" w:h="11906" w:orient="landscape"/>
      <w:pgMar w:top="709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4B8C"/>
    <w:rsid w:val="00407F40"/>
    <w:rsid w:val="005A6FB8"/>
    <w:rsid w:val="00A0261E"/>
    <w:rsid w:val="00D04B8C"/>
    <w:rsid w:val="00E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tehnologicheskoe_osna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A5ED-3D73-440A-8576-019BEE4C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65</Pages>
  <Words>11814</Words>
  <Characters>67341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</dc:creator>
  <cp:keywords/>
  <dc:description/>
  <cp:lastModifiedBy>Юлдуз</cp:lastModifiedBy>
  <cp:revision>2</cp:revision>
  <dcterms:created xsi:type="dcterms:W3CDTF">2020-12-15T09:59:00Z</dcterms:created>
  <dcterms:modified xsi:type="dcterms:W3CDTF">2020-12-15T11:19:00Z</dcterms:modified>
</cp:coreProperties>
</file>