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D21ED" w14:textId="77777777" w:rsidR="005D11DA" w:rsidRDefault="005D11DA" w:rsidP="0092098C">
      <w:pPr>
        <w:pStyle w:val="1"/>
        <w:shd w:val="clear" w:color="auto" w:fill="FFFFFF"/>
        <w:spacing w:line="360" w:lineRule="atLeast"/>
        <w:jc w:val="center"/>
        <w:textAlignment w:val="baseline"/>
        <w:rPr>
          <w:rFonts w:ascii="Tahoma" w:hAnsi="Tahoma" w:cs="Tahoma"/>
          <w:b/>
          <w:bCs/>
          <w:kern w:val="36"/>
          <w:sz w:val="20"/>
          <w:szCs w:val="20"/>
          <w:lang w:eastAsia="ru-RU"/>
        </w:rPr>
      </w:pPr>
      <w:r w:rsidRPr="002374C2">
        <w:rPr>
          <w:rFonts w:ascii="Tahoma" w:hAnsi="Tahoma" w:cs="Tahoma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06A33FD" wp14:editId="155958B0">
            <wp:simplePos x="0" y="0"/>
            <wp:positionH relativeFrom="margin">
              <wp:align>center</wp:align>
            </wp:positionH>
            <wp:positionV relativeFrom="paragraph">
              <wp:posOffset>-120650</wp:posOffset>
            </wp:positionV>
            <wp:extent cx="2371725" cy="815057"/>
            <wp:effectExtent l="0" t="0" r="0" b="444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15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FB8FEA" w14:textId="77777777" w:rsidR="005D11DA" w:rsidRDefault="005D11DA" w:rsidP="0092098C">
      <w:pPr>
        <w:pStyle w:val="1"/>
        <w:shd w:val="clear" w:color="auto" w:fill="FFFFFF"/>
        <w:spacing w:line="360" w:lineRule="atLeast"/>
        <w:jc w:val="center"/>
        <w:textAlignment w:val="baseline"/>
        <w:rPr>
          <w:rFonts w:ascii="Tahoma" w:hAnsi="Tahoma" w:cs="Tahoma"/>
          <w:b/>
          <w:bCs/>
          <w:kern w:val="36"/>
          <w:sz w:val="20"/>
          <w:szCs w:val="20"/>
          <w:lang w:eastAsia="ru-RU"/>
        </w:rPr>
      </w:pPr>
    </w:p>
    <w:p w14:paraId="60CCBF93" w14:textId="77777777" w:rsidR="005D11DA" w:rsidRDefault="005D11DA" w:rsidP="0092098C">
      <w:pPr>
        <w:pStyle w:val="1"/>
        <w:shd w:val="clear" w:color="auto" w:fill="FFFFFF"/>
        <w:spacing w:line="360" w:lineRule="atLeast"/>
        <w:jc w:val="center"/>
        <w:textAlignment w:val="baseline"/>
        <w:rPr>
          <w:rFonts w:ascii="Tahoma" w:hAnsi="Tahoma" w:cs="Tahoma"/>
          <w:b/>
          <w:bCs/>
          <w:kern w:val="36"/>
          <w:sz w:val="20"/>
          <w:szCs w:val="20"/>
          <w:lang w:eastAsia="ru-RU"/>
        </w:rPr>
      </w:pPr>
    </w:p>
    <w:p w14:paraId="29DE53C1" w14:textId="77777777" w:rsidR="000848AA" w:rsidRPr="0092098C" w:rsidRDefault="008A740E" w:rsidP="0092098C">
      <w:pPr>
        <w:pStyle w:val="1"/>
        <w:shd w:val="clear" w:color="auto" w:fill="FFFFFF"/>
        <w:spacing w:line="360" w:lineRule="atLeast"/>
        <w:jc w:val="center"/>
        <w:textAlignment w:val="baseline"/>
        <w:rPr>
          <w:rFonts w:ascii="Tahoma" w:hAnsi="Tahoma" w:cs="Tahoma"/>
          <w:b/>
          <w:bCs/>
          <w:kern w:val="36"/>
          <w:sz w:val="20"/>
          <w:szCs w:val="20"/>
          <w:lang w:eastAsia="ru-RU"/>
        </w:rPr>
      </w:pPr>
      <w:r w:rsidRPr="0092098C">
        <w:rPr>
          <w:rFonts w:ascii="Tahoma" w:hAnsi="Tahoma" w:cs="Tahoma"/>
          <w:b/>
          <w:bCs/>
          <w:kern w:val="36"/>
          <w:sz w:val="20"/>
          <w:szCs w:val="20"/>
          <w:lang w:eastAsia="ru-RU"/>
        </w:rPr>
        <w:t>Как получить право на чужой заброшенный участок</w:t>
      </w:r>
      <w:r w:rsidR="000848AA" w:rsidRPr="0092098C">
        <w:rPr>
          <w:rFonts w:ascii="Tahoma" w:hAnsi="Tahoma" w:cs="Tahoma"/>
          <w:b/>
          <w:bCs/>
          <w:kern w:val="36"/>
          <w:sz w:val="20"/>
          <w:szCs w:val="20"/>
          <w:lang w:eastAsia="ru-RU"/>
        </w:rPr>
        <w:t xml:space="preserve"> или бесхозяйный объект недвижимости</w:t>
      </w:r>
    </w:p>
    <w:p w14:paraId="513FD56D" w14:textId="77777777" w:rsidR="008A740E" w:rsidRPr="0092098C" w:rsidRDefault="008A740E" w:rsidP="00DF0425">
      <w:pPr>
        <w:jc w:val="both"/>
        <w:rPr>
          <w:rFonts w:ascii="Tahoma" w:hAnsi="Tahoma" w:cs="Tahoma"/>
          <w:sz w:val="20"/>
          <w:szCs w:val="20"/>
        </w:rPr>
      </w:pPr>
    </w:p>
    <w:p w14:paraId="18EB86EC" w14:textId="77777777" w:rsidR="000848AA" w:rsidRPr="000848AA" w:rsidRDefault="000848AA" w:rsidP="00DF0425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0848AA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Заброшенные земельные участки, ветхие бесхозяйные дома на </w:t>
      </w:r>
      <w:r w:rsidRPr="0092098C">
        <w:rPr>
          <w:rFonts w:ascii="Tahoma" w:eastAsia="Times New Roman" w:hAnsi="Tahoma" w:cs="Tahoma"/>
          <w:bCs/>
          <w:sz w:val="20"/>
          <w:szCs w:val="20"/>
          <w:lang w:eastAsia="ru-RU"/>
        </w:rPr>
        <w:t>сегодняшний день являю</w:t>
      </w:r>
      <w:r w:rsidRPr="000848AA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тся частым явлением, особенно в садоводческих, дачных товариществах или деревнях.  Однако, возникают случаи, когда у собственников соседних земельных участков </w:t>
      </w:r>
      <w:r w:rsidRPr="0092098C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существует </w:t>
      </w:r>
      <w:r w:rsidRPr="000848AA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потребность в использовании таких участков и строений и как </w:t>
      </w:r>
      <w:r w:rsidRPr="0092098C">
        <w:rPr>
          <w:rFonts w:ascii="Tahoma" w:eastAsia="Times New Roman" w:hAnsi="Tahoma" w:cs="Tahoma"/>
          <w:bCs/>
          <w:sz w:val="20"/>
          <w:szCs w:val="20"/>
          <w:lang w:eastAsia="ru-RU"/>
        </w:rPr>
        <w:t>следствие, оформления их в свою собственность</w:t>
      </w:r>
      <w:r w:rsidRPr="000848AA">
        <w:rPr>
          <w:rFonts w:ascii="Tahoma" w:eastAsia="Times New Roman" w:hAnsi="Tahoma" w:cs="Tahoma"/>
          <w:bCs/>
          <w:sz w:val="20"/>
          <w:szCs w:val="20"/>
          <w:lang w:eastAsia="ru-RU"/>
        </w:rPr>
        <w:t>. </w:t>
      </w:r>
    </w:p>
    <w:p w14:paraId="1EA3DAC9" w14:textId="77777777" w:rsidR="000848AA" w:rsidRPr="000848AA" w:rsidRDefault="000848AA" w:rsidP="00DF0425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0848AA">
        <w:rPr>
          <w:rFonts w:ascii="Tahoma" w:eastAsia="Times New Roman" w:hAnsi="Tahoma" w:cs="Tahoma"/>
          <w:bCs/>
          <w:sz w:val="20"/>
          <w:szCs w:val="20"/>
          <w:lang w:eastAsia="ru-RU"/>
        </w:rPr>
        <w:t> </w:t>
      </w:r>
    </w:p>
    <w:p w14:paraId="0F0D1CB3" w14:textId="77777777" w:rsidR="000848AA" w:rsidRPr="0092098C" w:rsidRDefault="000848AA" w:rsidP="00DF0425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92098C">
        <w:rPr>
          <w:rFonts w:ascii="Tahoma" w:eastAsia="Times New Roman" w:hAnsi="Tahoma" w:cs="Tahoma"/>
          <w:bCs/>
          <w:sz w:val="20"/>
          <w:szCs w:val="20"/>
          <w:lang w:eastAsia="ru-RU"/>
        </w:rPr>
        <w:t>К</w:t>
      </w:r>
      <w:r w:rsidRPr="000848AA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ак </w:t>
      </w:r>
      <w:r w:rsidRPr="0092098C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оформить все в соответствии с законом? Где </w:t>
      </w:r>
      <w:r w:rsidRPr="000848AA">
        <w:rPr>
          <w:rFonts w:ascii="Tahoma" w:eastAsia="Times New Roman" w:hAnsi="Tahoma" w:cs="Tahoma"/>
          <w:bCs/>
          <w:sz w:val="20"/>
          <w:szCs w:val="20"/>
          <w:lang w:eastAsia="ru-RU"/>
        </w:rPr>
        <w:t>найти информацию о бесхозяйных участках, как убедит</w:t>
      </w:r>
      <w:r w:rsidR="00841417" w:rsidRPr="0092098C">
        <w:rPr>
          <w:rFonts w:ascii="Tahoma" w:eastAsia="Times New Roman" w:hAnsi="Tahoma" w:cs="Tahoma"/>
          <w:bCs/>
          <w:sz w:val="20"/>
          <w:szCs w:val="20"/>
          <w:lang w:eastAsia="ru-RU"/>
        </w:rPr>
        <w:t>ь</w:t>
      </w:r>
      <w:r w:rsidRPr="000848AA">
        <w:rPr>
          <w:rFonts w:ascii="Tahoma" w:eastAsia="Times New Roman" w:hAnsi="Tahoma" w:cs="Tahoma"/>
          <w:bCs/>
          <w:sz w:val="20"/>
          <w:szCs w:val="20"/>
          <w:lang w:eastAsia="ru-RU"/>
        </w:rPr>
        <w:t>ся, что у них нет собственников и правообладателей</w:t>
      </w:r>
      <w:r w:rsidRPr="0092098C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? </w:t>
      </w:r>
    </w:p>
    <w:p w14:paraId="0512C40A" w14:textId="77777777" w:rsidR="000848AA" w:rsidRPr="0092098C" w:rsidRDefault="000848AA" w:rsidP="00DF0425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ru-RU"/>
        </w:rPr>
      </w:pPr>
    </w:p>
    <w:p w14:paraId="3BF77246" w14:textId="0CFACA9F" w:rsidR="000848AA" w:rsidRDefault="0083323A" w:rsidP="00DF0425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ru-RU"/>
        </w:rPr>
      </w:pPr>
      <w:r w:rsidRPr="0083323A">
        <w:rPr>
          <w:rFonts w:ascii="Tahoma" w:eastAsia="Times New Roman" w:hAnsi="Tahoma" w:cs="Tahoma"/>
          <w:sz w:val="20"/>
          <w:szCs w:val="20"/>
          <w:lang w:eastAsia="ru-RU"/>
        </w:rPr>
        <w:t xml:space="preserve">В соответствии с пунктом </w:t>
      </w:r>
      <w:r w:rsidR="00DF5FF5" w:rsidRPr="0092098C">
        <w:rPr>
          <w:rFonts w:ascii="Tahoma" w:eastAsia="Times New Roman" w:hAnsi="Tahoma" w:cs="Tahoma"/>
          <w:sz w:val="20"/>
          <w:szCs w:val="20"/>
          <w:lang w:eastAsia="ru-RU"/>
        </w:rPr>
        <w:t xml:space="preserve">1 статьи 225 </w:t>
      </w:r>
      <w:hyperlink r:id="rId6" w:tgtFrame="_blank" w:history="1">
        <w:r w:rsidR="00DF5FF5" w:rsidRPr="0092098C">
          <w:rPr>
            <w:rFonts w:ascii="Tahoma" w:eastAsia="Times New Roman" w:hAnsi="Tahoma" w:cs="Tahoma"/>
            <w:sz w:val="20"/>
            <w:szCs w:val="20"/>
            <w:bdr w:val="none" w:sz="0" w:space="0" w:color="auto" w:frame="1"/>
            <w:lang w:eastAsia="ru-RU"/>
          </w:rPr>
          <w:t>Гражданского кодекса</w:t>
        </w:r>
        <w:r w:rsidR="000848AA" w:rsidRPr="0092098C">
          <w:rPr>
            <w:rFonts w:ascii="Tahoma" w:eastAsia="Times New Roman" w:hAnsi="Tahoma" w:cs="Tahoma"/>
            <w:sz w:val="20"/>
            <w:szCs w:val="20"/>
            <w:bdr w:val="none" w:sz="0" w:space="0" w:color="auto" w:frame="1"/>
            <w:lang w:eastAsia="ru-RU"/>
          </w:rPr>
          <w:t xml:space="preserve"> РФ</w:t>
        </w:r>
      </w:hyperlink>
      <w:r w:rsidR="000848AA" w:rsidRPr="000848AA">
        <w:rPr>
          <w:rFonts w:ascii="Tahoma" w:eastAsia="Times New Roman" w:hAnsi="Tahoma" w:cs="Tahoma"/>
          <w:sz w:val="20"/>
          <w:szCs w:val="20"/>
          <w:lang w:eastAsia="ru-RU"/>
        </w:rPr>
        <w:t xml:space="preserve"> (Далее - ГК РФ), бесхозяйной считается вещь, у которой нет </w:t>
      </w:r>
      <w:r>
        <w:rPr>
          <w:rFonts w:ascii="Tahoma" w:eastAsia="Times New Roman" w:hAnsi="Tahoma" w:cs="Tahoma"/>
          <w:sz w:val="20"/>
          <w:szCs w:val="20"/>
          <w:lang w:eastAsia="ru-RU"/>
        </w:rPr>
        <w:t>собственника, он неизвестен или</w:t>
      </w:r>
      <w:r w:rsidR="000848AA" w:rsidRPr="000848AA">
        <w:rPr>
          <w:rFonts w:ascii="Tahoma" w:eastAsia="Times New Roman" w:hAnsi="Tahoma" w:cs="Tahoma"/>
          <w:sz w:val="20"/>
          <w:szCs w:val="20"/>
          <w:lang w:eastAsia="ru-RU"/>
        </w:rPr>
        <w:t xml:space="preserve"> о</w:t>
      </w:r>
      <w:r w:rsidR="00DF5FF5" w:rsidRPr="0092098C">
        <w:rPr>
          <w:rFonts w:ascii="Tahoma" w:eastAsia="Times New Roman" w:hAnsi="Tahoma" w:cs="Tahoma"/>
          <w:sz w:val="20"/>
          <w:szCs w:val="20"/>
          <w:lang w:eastAsia="ru-RU"/>
        </w:rPr>
        <w:t>т которой собственник отказался.</w:t>
      </w:r>
      <w:r w:rsidR="000C15DA">
        <w:rPr>
          <w:rFonts w:ascii="Tahoma" w:eastAsia="Times New Roman" w:hAnsi="Tahoma" w:cs="Tahoma"/>
          <w:sz w:val="20"/>
          <w:szCs w:val="20"/>
          <w:lang w:eastAsia="ru-RU"/>
        </w:rPr>
        <w:t xml:space="preserve"> Например, </w:t>
      </w:r>
      <w:r w:rsidR="000C15DA" w:rsidRPr="000848AA">
        <w:rPr>
          <w:rFonts w:ascii="Tahoma" w:eastAsia="Times New Roman" w:hAnsi="Tahoma" w:cs="Tahoma"/>
          <w:sz w:val="20"/>
          <w:szCs w:val="20"/>
          <w:lang w:eastAsia="ru-RU"/>
        </w:rPr>
        <w:t>если правообладатель переехал и оставил свою недвижимость без присмотра, "на произвол судьбы"</w:t>
      </w:r>
      <w:r w:rsidR="000C15DA" w:rsidRPr="0092098C">
        <w:rPr>
          <w:rFonts w:ascii="Tahoma" w:eastAsia="Times New Roman" w:hAnsi="Tahoma" w:cs="Tahoma"/>
          <w:sz w:val="20"/>
          <w:szCs w:val="20"/>
          <w:lang w:eastAsia="ru-RU"/>
        </w:rPr>
        <w:t xml:space="preserve"> на длительный срок</w:t>
      </w:r>
      <w:r w:rsidR="000C15DA" w:rsidRPr="000848AA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="000848AA" w:rsidRPr="000848AA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14:paraId="1EE7BB94" w14:textId="77777777" w:rsidR="00F6768C" w:rsidRPr="000848AA" w:rsidRDefault="00F6768C" w:rsidP="00DF0425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3B13CF91" w14:textId="77777777" w:rsidR="000848AA" w:rsidRPr="000848AA" w:rsidRDefault="000848AA" w:rsidP="00DF0425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ru-RU"/>
        </w:rPr>
      </w:pPr>
      <w:r w:rsidRPr="000848AA">
        <w:rPr>
          <w:rFonts w:ascii="Tahoma" w:eastAsia="Times New Roman" w:hAnsi="Tahoma" w:cs="Tahoma"/>
          <w:sz w:val="20"/>
          <w:szCs w:val="20"/>
          <w:lang w:eastAsia="ru-RU"/>
        </w:rPr>
        <w:t>Необходимо отметить, что недвижимость может оказаться без владельца в том случае, если, например</w:t>
      </w:r>
      <w:r w:rsidR="000C15DA">
        <w:rPr>
          <w:rFonts w:ascii="Tahoma" w:eastAsia="Times New Roman" w:hAnsi="Tahoma" w:cs="Tahoma"/>
          <w:sz w:val="20"/>
          <w:szCs w:val="20"/>
          <w:lang w:eastAsia="ru-RU"/>
        </w:rPr>
        <w:t>, собственник умер, а наследников</w:t>
      </w:r>
      <w:r w:rsidRPr="000848AA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0C15DA">
        <w:rPr>
          <w:rFonts w:ascii="Tahoma" w:eastAsia="Times New Roman" w:hAnsi="Tahoma" w:cs="Tahoma"/>
          <w:sz w:val="20"/>
          <w:szCs w:val="20"/>
          <w:lang w:eastAsia="ru-RU"/>
        </w:rPr>
        <w:t xml:space="preserve">не было или они </w:t>
      </w:r>
      <w:r w:rsidRPr="000848AA">
        <w:rPr>
          <w:rFonts w:ascii="Tahoma" w:eastAsia="Times New Roman" w:hAnsi="Tahoma" w:cs="Tahoma"/>
          <w:sz w:val="20"/>
          <w:szCs w:val="20"/>
          <w:lang w:eastAsia="ru-RU"/>
        </w:rPr>
        <w:t xml:space="preserve">не вступили в права </w:t>
      </w:r>
      <w:r w:rsidR="0092098C">
        <w:rPr>
          <w:rFonts w:ascii="Tahoma" w:eastAsia="Times New Roman" w:hAnsi="Tahoma" w:cs="Tahoma"/>
          <w:sz w:val="20"/>
          <w:szCs w:val="20"/>
          <w:lang w:eastAsia="ru-RU"/>
        </w:rPr>
        <w:t>наследования</w:t>
      </w:r>
      <w:r w:rsidRPr="000848AA">
        <w:rPr>
          <w:rFonts w:ascii="Tahoma" w:eastAsia="Times New Roman" w:hAnsi="Tahoma" w:cs="Tahoma"/>
          <w:sz w:val="20"/>
          <w:szCs w:val="20"/>
          <w:lang w:eastAsia="ru-RU"/>
        </w:rPr>
        <w:t xml:space="preserve"> в нужный срок </w:t>
      </w:r>
      <w:r w:rsidR="00DF5FF5" w:rsidRPr="0092098C">
        <w:rPr>
          <w:rFonts w:ascii="Tahoma" w:eastAsia="Times New Roman" w:hAnsi="Tahoma" w:cs="Tahoma"/>
          <w:sz w:val="20"/>
          <w:szCs w:val="20"/>
          <w:lang w:eastAsia="ru-RU"/>
        </w:rPr>
        <w:t xml:space="preserve">или отказались от </w:t>
      </w:r>
      <w:r w:rsidR="00841417" w:rsidRPr="0092098C">
        <w:rPr>
          <w:rFonts w:ascii="Tahoma" w:eastAsia="Times New Roman" w:hAnsi="Tahoma" w:cs="Tahoma"/>
          <w:sz w:val="20"/>
          <w:szCs w:val="20"/>
          <w:lang w:eastAsia="ru-RU"/>
        </w:rPr>
        <w:t>имущества</w:t>
      </w:r>
      <w:r w:rsidRPr="000848AA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</w:p>
    <w:p w14:paraId="020ECD5D" w14:textId="77777777" w:rsidR="000848AA" w:rsidRPr="0092098C" w:rsidRDefault="000848AA" w:rsidP="00DF0425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ru-RU"/>
        </w:rPr>
      </w:pPr>
    </w:p>
    <w:p w14:paraId="0CE91A8A" w14:textId="77777777" w:rsidR="006662C6" w:rsidRPr="0092098C" w:rsidRDefault="006662C6" w:rsidP="00DF0425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92098C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Единого перечня бесхозяйных жилых домов и земельных участков не существует. Но если Вы знаете расположение заброшенного земельного участка, то </w:t>
      </w:r>
      <w:r w:rsidR="00841417" w:rsidRPr="0092098C">
        <w:rPr>
          <w:rFonts w:ascii="Tahoma" w:eastAsia="Times New Roman" w:hAnsi="Tahoma" w:cs="Tahoma"/>
          <w:bCs/>
          <w:sz w:val="20"/>
          <w:szCs w:val="20"/>
          <w:lang w:eastAsia="ru-RU"/>
        </w:rPr>
        <w:t>сведения</w:t>
      </w:r>
      <w:r w:rsidRPr="0092098C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о </w:t>
      </w:r>
      <w:r w:rsidR="000C15DA">
        <w:rPr>
          <w:rFonts w:ascii="Tahoma" w:eastAsia="Times New Roman" w:hAnsi="Tahoma" w:cs="Tahoma"/>
          <w:bCs/>
          <w:sz w:val="20"/>
          <w:szCs w:val="20"/>
          <w:lang w:eastAsia="ru-RU"/>
        </w:rPr>
        <w:t>нем</w:t>
      </w:r>
      <w:r w:rsidRPr="0092098C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можно узнать при заказе выписки из Единого государственного реестра недвижимости (Далее - ЕГРН), которая поможет узнать о характеристиках объекта, его собственнике и возможных обременениях.</w:t>
      </w:r>
    </w:p>
    <w:p w14:paraId="65ABEAFD" w14:textId="77777777" w:rsidR="006662C6" w:rsidRPr="0092098C" w:rsidRDefault="006662C6" w:rsidP="00DF0425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ru-RU"/>
        </w:rPr>
      </w:pPr>
    </w:p>
    <w:p w14:paraId="0F62C7FE" w14:textId="77777777" w:rsidR="006662C6" w:rsidRPr="0092098C" w:rsidRDefault="006662C6" w:rsidP="00DF0425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92098C">
        <w:rPr>
          <w:rFonts w:ascii="Tahoma" w:eastAsia="Times New Roman" w:hAnsi="Tahoma" w:cs="Tahoma"/>
          <w:bCs/>
          <w:sz w:val="20"/>
          <w:szCs w:val="20"/>
          <w:lang w:eastAsia="ru-RU"/>
        </w:rPr>
        <w:t>Также сведения можно получить из публичной кадастровой кар</w:t>
      </w:r>
      <w:r w:rsidR="00841417" w:rsidRPr="0092098C">
        <w:rPr>
          <w:rFonts w:ascii="Tahoma" w:eastAsia="Times New Roman" w:hAnsi="Tahoma" w:cs="Tahoma"/>
          <w:bCs/>
          <w:sz w:val="20"/>
          <w:szCs w:val="20"/>
          <w:lang w:eastAsia="ru-RU"/>
        </w:rPr>
        <w:t>ты Росреестра, п</w:t>
      </w:r>
      <w:r w:rsidRPr="0092098C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осредством </w:t>
      </w:r>
      <w:r w:rsidR="00841417" w:rsidRPr="0092098C">
        <w:rPr>
          <w:rFonts w:ascii="Tahoma" w:eastAsia="Times New Roman" w:hAnsi="Tahoma" w:cs="Tahoma"/>
          <w:bCs/>
          <w:sz w:val="20"/>
          <w:szCs w:val="20"/>
          <w:lang w:eastAsia="ru-RU"/>
        </w:rPr>
        <w:t>которой</w:t>
      </w:r>
      <w:r w:rsidRPr="0092098C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можно определить, формировался ли раньше бесхозяйный участок.</w:t>
      </w:r>
      <w:r w:rsidR="006F0CA4" w:rsidRPr="0092098C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r w:rsidRPr="0092098C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Как это сделать? Находите свой земельный участок, при помощи адреса или кадастрового номера, и соответственно, по местоположению </w:t>
      </w:r>
      <w:r w:rsidR="00420135" w:rsidRPr="0092098C">
        <w:rPr>
          <w:rFonts w:ascii="Tahoma" w:eastAsia="Times New Roman" w:hAnsi="Tahoma" w:cs="Tahoma"/>
          <w:bCs/>
          <w:sz w:val="20"/>
          <w:szCs w:val="20"/>
          <w:lang w:eastAsia="ru-RU"/>
        </w:rPr>
        <w:t>определяете</w:t>
      </w:r>
      <w:r w:rsidRPr="0092098C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и необходимый участок. </w:t>
      </w:r>
    </w:p>
    <w:p w14:paraId="5B9F0887" w14:textId="77777777" w:rsidR="006662C6" w:rsidRPr="0092098C" w:rsidRDefault="006662C6" w:rsidP="00DF0425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ru-RU"/>
        </w:rPr>
      </w:pPr>
    </w:p>
    <w:p w14:paraId="7F171827" w14:textId="535625E2" w:rsidR="008A740E" w:rsidRPr="0092098C" w:rsidRDefault="0083323A" w:rsidP="00DF0425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ru-RU"/>
        </w:rPr>
      </w:pPr>
      <w:r>
        <w:rPr>
          <w:rFonts w:ascii="Tahoma" w:eastAsia="Times New Roman" w:hAnsi="Tahoma" w:cs="Tahoma"/>
          <w:bCs/>
          <w:sz w:val="20"/>
          <w:szCs w:val="20"/>
          <w:lang w:eastAsia="ru-RU"/>
        </w:rPr>
        <w:t>Пе</w:t>
      </w:r>
      <w:r w:rsidR="000C15DA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рвое, что необходимо </w:t>
      </w:r>
      <w:r w:rsidR="006662C6" w:rsidRPr="0092098C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сделать, </w:t>
      </w:r>
      <w:r w:rsidR="00420135" w:rsidRPr="0092098C">
        <w:rPr>
          <w:rFonts w:ascii="Tahoma" w:eastAsia="Times New Roman" w:hAnsi="Tahoma" w:cs="Tahoma"/>
          <w:bCs/>
          <w:sz w:val="20"/>
          <w:szCs w:val="20"/>
          <w:lang w:eastAsia="ru-RU"/>
        </w:rPr>
        <w:t>выяснить</w:t>
      </w:r>
      <w:r w:rsidR="006662C6" w:rsidRPr="0092098C">
        <w:rPr>
          <w:rFonts w:ascii="Tahoma" w:eastAsia="Times New Roman" w:hAnsi="Tahoma" w:cs="Tahoma"/>
          <w:bCs/>
          <w:sz w:val="20"/>
          <w:szCs w:val="20"/>
          <w:lang w:eastAsia="ru-RU"/>
        </w:rPr>
        <w:t>, кто является собственником интересующей земли</w:t>
      </w:r>
      <w:r w:rsidR="006662C6" w:rsidRPr="0092098C">
        <w:rPr>
          <w:rFonts w:ascii="Tahoma" w:hAnsi="Tahoma" w:cs="Tahoma"/>
          <w:sz w:val="20"/>
          <w:szCs w:val="20"/>
        </w:rPr>
        <w:t>, действительно ли у приглянувшегося земельного участка и</w:t>
      </w:r>
      <w:r>
        <w:rPr>
          <w:rFonts w:ascii="Tahoma" w:hAnsi="Tahoma" w:cs="Tahoma"/>
          <w:sz w:val="20"/>
          <w:szCs w:val="20"/>
        </w:rPr>
        <w:t xml:space="preserve">ли </w:t>
      </w:r>
      <w:r w:rsidR="006662C6" w:rsidRPr="0092098C">
        <w:rPr>
          <w:rFonts w:ascii="Tahoma" w:hAnsi="Tahoma" w:cs="Tahoma"/>
          <w:sz w:val="20"/>
          <w:szCs w:val="20"/>
        </w:rPr>
        <w:t>дома нет владельца.</w:t>
      </w:r>
      <w:r w:rsidR="006662C6" w:rsidRPr="0092098C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r w:rsidR="006F0CA4" w:rsidRPr="0092098C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Если в выписке ЕГРН нет сведений, то </w:t>
      </w:r>
      <w:r w:rsidR="006662C6" w:rsidRPr="0092098C">
        <w:rPr>
          <w:rFonts w:ascii="Tahoma" w:hAnsi="Tahoma" w:cs="Tahoma"/>
          <w:sz w:val="20"/>
          <w:szCs w:val="20"/>
        </w:rPr>
        <w:t xml:space="preserve">можно </w:t>
      </w:r>
      <w:r w:rsidR="008A740E" w:rsidRPr="0092098C">
        <w:rPr>
          <w:rFonts w:ascii="Tahoma" w:hAnsi="Tahoma" w:cs="Tahoma"/>
          <w:sz w:val="20"/>
          <w:szCs w:val="20"/>
        </w:rPr>
        <w:t>обратиться в орган местного самоуправления, если участок находится в населенном пункте или к председателю садового товарищества, на чьей территории находятся такие объекты.</w:t>
      </w:r>
      <w:r w:rsidR="006F0CA4" w:rsidRPr="0092098C">
        <w:rPr>
          <w:rFonts w:ascii="Tahoma" w:hAnsi="Tahoma" w:cs="Tahoma"/>
          <w:bCs/>
          <w:sz w:val="20"/>
          <w:szCs w:val="20"/>
        </w:rPr>
        <w:t xml:space="preserve"> </w:t>
      </w:r>
      <w:r w:rsidR="006F0CA4" w:rsidRPr="0092098C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Нужно также знать, что принадлежащие муниципалитету или государству участки, могут быть переданы в собственность гражданам за </w:t>
      </w:r>
      <w:r w:rsidR="00420135" w:rsidRPr="0092098C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арендную </w:t>
      </w:r>
      <w:r w:rsidR="006F0CA4" w:rsidRPr="0092098C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плату. </w:t>
      </w:r>
    </w:p>
    <w:p w14:paraId="34068CB3" w14:textId="77777777" w:rsidR="006F0CA4" w:rsidRPr="0092098C" w:rsidRDefault="006F0CA4" w:rsidP="00DF042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A5084AB" w14:textId="74BCA9FA" w:rsidR="006F0CA4" w:rsidRPr="0092098C" w:rsidRDefault="006F0CA4" w:rsidP="00DF042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  <w:shd w:val="clear" w:color="auto" w:fill="FFFFFF"/>
        </w:rPr>
      </w:pPr>
      <w:r w:rsidRPr="0092098C">
        <w:rPr>
          <w:rFonts w:ascii="Tahoma" w:hAnsi="Tahoma" w:cs="Tahoma"/>
          <w:sz w:val="20"/>
          <w:szCs w:val="20"/>
          <w:shd w:val="clear" w:color="auto" w:fill="FFFFFF"/>
        </w:rPr>
        <w:t>Помимо этого, напомним, что с 29.06.2021 года в силу вступил в силу </w:t>
      </w:r>
      <w:hyperlink r:id="rId7" w:tgtFrame="_blank" w:history="1">
        <w:r w:rsidRPr="0092098C">
          <w:rPr>
            <w:rStyle w:val="a7"/>
            <w:rFonts w:ascii="Tahoma" w:hAnsi="Tahoma" w:cs="Tahoma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Федеральный Закон № 518-ФЗ</w:t>
        </w:r>
        <w:r w:rsidR="00420135" w:rsidRPr="0092098C">
          <w:rPr>
            <w:rStyle w:val="a7"/>
            <w:rFonts w:ascii="Tahoma" w:hAnsi="Tahoma" w:cs="Tahoma"/>
            <w:color w:val="auto"/>
            <w:sz w:val="20"/>
            <w:szCs w:val="20"/>
            <w:u w:val="none"/>
          </w:rPr>
          <w:t xml:space="preserve"> от 30.12.2020</w:t>
        </w:r>
      </w:hyperlink>
      <w:r w:rsidRPr="0092098C">
        <w:rPr>
          <w:rFonts w:ascii="Tahoma" w:hAnsi="Tahoma" w:cs="Tahoma"/>
          <w:sz w:val="20"/>
          <w:szCs w:val="20"/>
          <w:shd w:val="clear" w:color="auto" w:fill="FFFFFF"/>
        </w:rPr>
        <w:t>, согласно статье 69 которого органы государственной власти и органы местного самоуправления могут устанавливать правообладателей ране</w:t>
      </w:r>
      <w:r w:rsidR="00420135" w:rsidRPr="0092098C">
        <w:rPr>
          <w:rFonts w:ascii="Tahoma" w:hAnsi="Tahoma" w:cs="Tahoma"/>
          <w:sz w:val="20"/>
          <w:szCs w:val="20"/>
          <w:shd w:val="clear" w:color="auto" w:fill="FFFFFF"/>
        </w:rPr>
        <w:t>е</w:t>
      </w:r>
      <w:r w:rsidRPr="0092098C">
        <w:rPr>
          <w:rFonts w:ascii="Tahoma" w:hAnsi="Tahoma" w:cs="Tahoma"/>
          <w:sz w:val="20"/>
          <w:szCs w:val="20"/>
          <w:shd w:val="clear" w:color="auto" w:fill="FFFFFF"/>
        </w:rPr>
        <w:t xml:space="preserve"> учтенных объектов недвижимости (права на которые предоставлены до 31.01.1998</w:t>
      </w:r>
      <w:r w:rsidR="0083323A">
        <w:rPr>
          <w:rFonts w:ascii="Tahoma" w:hAnsi="Tahoma" w:cs="Tahoma"/>
          <w:sz w:val="20"/>
          <w:szCs w:val="20"/>
          <w:shd w:val="clear" w:color="auto" w:fill="FFFFFF"/>
        </w:rPr>
        <w:t xml:space="preserve"> года</w:t>
      </w:r>
      <w:r w:rsidRPr="0092098C">
        <w:rPr>
          <w:rFonts w:ascii="Tahoma" w:hAnsi="Tahoma" w:cs="Tahoma"/>
          <w:sz w:val="20"/>
          <w:szCs w:val="20"/>
          <w:shd w:val="clear" w:color="auto" w:fill="FFFFFF"/>
        </w:rPr>
        <w:t>), путем направления запросов в различные органы, архивы.</w:t>
      </w:r>
    </w:p>
    <w:p w14:paraId="7DFE858F" w14:textId="77777777" w:rsidR="006F0CA4" w:rsidRPr="0092098C" w:rsidRDefault="006F0CA4" w:rsidP="00DF042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  <w:shd w:val="clear" w:color="auto" w:fill="FFFFFF"/>
        </w:rPr>
      </w:pPr>
    </w:p>
    <w:p w14:paraId="2856BF74" w14:textId="77777777" w:rsidR="008A740E" w:rsidRPr="0092098C" w:rsidRDefault="008A740E" w:rsidP="00DF042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2098C">
        <w:rPr>
          <w:rFonts w:ascii="Tahoma" w:hAnsi="Tahoma" w:cs="Tahoma"/>
          <w:sz w:val="20"/>
          <w:szCs w:val="20"/>
        </w:rPr>
        <w:t>Если у недвижимости есть владелец, то п</w:t>
      </w:r>
      <w:r w:rsidR="000C15DA">
        <w:rPr>
          <w:rFonts w:ascii="Tahoma" w:hAnsi="Tahoma" w:cs="Tahoma"/>
          <w:sz w:val="20"/>
          <w:szCs w:val="20"/>
        </w:rPr>
        <w:t>олучить её можно будет только на договорной основе с правообладателем</w:t>
      </w:r>
      <w:r w:rsidRPr="0092098C">
        <w:rPr>
          <w:rFonts w:ascii="Tahoma" w:hAnsi="Tahoma" w:cs="Tahoma"/>
          <w:sz w:val="20"/>
          <w:szCs w:val="20"/>
        </w:rPr>
        <w:t>.</w:t>
      </w:r>
    </w:p>
    <w:p w14:paraId="22FB8C66" w14:textId="77777777" w:rsidR="008A740E" w:rsidRPr="0092098C" w:rsidRDefault="008A740E" w:rsidP="00DF042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2098C">
        <w:rPr>
          <w:rFonts w:ascii="Tahoma" w:hAnsi="Tahoma" w:cs="Tahoma"/>
          <w:sz w:val="20"/>
          <w:szCs w:val="20"/>
        </w:rPr>
        <w:t> </w:t>
      </w:r>
    </w:p>
    <w:p w14:paraId="2745F4EE" w14:textId="77777777" w:rsidR="007D4768" w:rsidRPr="0092098C" w:rsidRDefault="008A740E" w:rsidP="00DF042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2098C">
        <w:rPr>
          <w:rFonts w:ascii="Tahoma" w:hAnsi="Tahoma" w:cs="Tahoma"/>
          <w:sz w:val="20"/>
          <w:szCs w:val="20"/>
        </w:rPr>
        <w:t>Если же владельца найти не удалось, то скорее всего это бесхозяйное и</w:t>
      </w:r>
      <w:r w:rsidR="00420135" w:rsidRPr="0092098C">
        <w:rPr>
          <w:rFonts w:ascii="Tahoma" w:hAnsi="Tahoma" w:cs="Tahoma"/>
          <w:sz w:val="20"/>
          <w:szCs w:val="20"/>
        </w:rPr>
        <w:t>мущество</w:t>
      </w:r>
      <w:r w:rsidRPr="0092098C">
        <w:rPr>
          <w:rFonts w:ascii="Tahoma" w:hAnsi="Tahoma" w:cs="Tahoma"/>
          <w:sz w:val="20"/>
          <w:szCs w:val="20"/>
        </w:rPr>
        <w:t>. Сразу скажем, что процедура оформления таких объектов длительная.</w:t>
      </w:r>
      <w:r w:rsidR="00420135" w:rsidRPr="0092098C">
        <w:rPr>
          <w:rFonts w:ascii="Tahoma" w:hAnsi="Tahoma" w:cs="Tahoma"/>
          <w:sz w:val="20"/>
          <w:szCs w:val="20"/>
        </w:rPr>
        <w:t xml:space="preserve"> </w:t>
      </w:r>
    </w:p>
    <w:p w14:paraId="41D21A10" w14:textId="77777777" w:rsidR="007D4768" w:rsidRPr="0092098C" w:rsidRDefault="007D4768" w:rsidP="00DF042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343EBC38" w14:textId="2019EA71" w:rsidR="007D4768" w:rsidRPr="0092098C" w:rsidRDefault="000C15DA" w:rsidP="0042013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2098C">
        <w:rPr>
          <w:rFonts w:ascii="Tahoma" w:hAnsi="Tahoma" w:cs="Tahoma"/>
          <w:sz w:val="20"/>
          <w:szCs w:val="20"/>
        </w:rPr>
        <w:t>Прежде всего</w:t>
      </w:r>
      <w:r>
        <w:rPr>
          <w:rFonts w:ascii="Tahoma" w:hAnsi="Tahoma" w:cs="Tahoma"/>
          <w:sz w:val="20"/>
          <w:szCs w:val="20"/>
        </w:rPr>
        <w:t xml:space="preserve"> вам необходимо подать </w:t>
      </w:r>
      <w:r w:rsidR="007D4768" w:rsidRPr="0092098C">
        <w:rPr>
          <w:rFonts w:ascii="Tahoma" w:hAnsi="Tahoma" w:cs="Tahoma"/>
          <w:sz w:val="20"/>
          <w:szCs w:val="20"/>
        </w:rPr>
        <w:t>заявление в органы местного самоуправле</w:t>
      </w:r>
      <w:r w:rsidR="00420135" w:rsidRPr="0092098C">
        <w:rPr>
          <w:rFonts w:ascii="Tahoma" w:hAnsi="Tahoma" w:cs="Tahoma"/>
          <w:sz w:val="20"/>
          <w:szCs w:val="20"/>
        </w:rPr>
        <w:t>ния о желании получить</w:t>
      </w:r>
      <w:r w:rsidR="0083323A">
        <w:rPr>
          <w:rFonts w:ascii="Tahoma" w:hAnsi="Tahoma" w:cs="Tahoma"/>
          <w:sz w:val="20"/>
          <w:szCs w:val="20"/>
        </w:rPr>
        <w:t xml:space="preserve"> права на</w:t>
      </w:r>
      <w:r w:rsidR="00420135" w:rsidRPr="0092098C">
        <w:rPr>
          <w:rFonts w:ascii="Tahoma" w:hAnsi="Tahoma" w:cs="Tahoma"/>
          <w:sz w:val="20"/>
          <w:szCs w:val="20"/>
        </w:rPr>
        <w:t xml:space="preserve"> конкретны</w:t>
      </w:r>
      <w:r w:rsidR="007D4768" w:rsidRPr="0092098C">
        <w:rPr>
          <w:rFonts w:ascii="Tahoma" w:hAnsi="Tahoma" w:cs="Tahoma"/>
          <w:sz w:val="20"/>
          <w:szCs w:val="20"/>
        </w:rPr>
        <w:t xml:space="preserve">й земельный участок, к которому желательно приложить документы, подтверждающие то, что объект бесхозяйный. </w:t>
      </w:r>
      <w:r w:rsidR="008A740E" w:rsidRPr="0092098C">
        <w:rPr>
          <w:rFonts w:ascii="Tahoma" w:hAnsi="Tahoma" w:cs="Tahoma"/>
          <w:sz w:val="20"/>
          <w:szCs w:val="20"/>
        </w:rPr>
        <w:t xml:space="preserve">Сведения о таком объекте должны содержаться в ЕГРН. </w:t>
      </w:r>
      <w:r w:rsidR="007D4768" w:rsidRPr="0092098C">
        <w:rPr>
          <w:rFonts w:ascii="Tahoma" w:hAnsi="Tahoma" w:cs="Tahoma"/>
          <w:sz w:val="20"/>
          <w:szCs w:val="20"/>
        </w:rPr>
        <w:t xml:space="preserve">Органы местного самоуправления осуществят постановку земельного участка на государственный кадастровый учет. Механизм постановки на учет бесхозяйного участка земли и форма заявления о постановки на учет устанавливается </w:t>
      </w:r>
      <w:hyperlink r:id="rId8" w:history="1">
        <w:r w:rsidR="007D4768" w:rsidRPr="0092098C">
          <w:rPr>
            <w:rStyle w:val="a7"/>
            <w:rFonts w:ascii="Tahoma" w:hAnsi="Tahoma" w:cs="Tahoma"/>
            <w:color w:val="auto"/>
            <w:sz w:val="20"/>
            <w:szCs w:val="20"/>
            <w:u w:val="none"/>
          </w:rPr>
          <w:t>Приказом Министерства экономиче</w:t>
        </w:r>
        <w:r w:rsidR="0083323A">
          <w:rPr>
            <w:rStyle w:val="a7"/>
            <w:rFonts w:ascii="Tahoma" w:hAnsi="Tahoma" w:cs="Tahoma"/>
            <w:color w:val="auto"/>
            <w:sz w:val="20"/>
            <w:szCs w:val="20"/>
            <w:u w:val="none"/>
          </w:rPr>
          <w:t xml:space="preserve">ского развития РФ от 10.12.2015 № </w:t>
        </w:r>
        <w:r w:rsidR="007D4768" w:rsidRPr="0092098C">
          <w:rPr>
            <w:rStyle w:val="a7"/>
            <w:rFonts w:ascii="Tahoma" w:hAnsi="Tahoma" w:cs="Tahoma"/>
            <w:color w:val="auto"/>
            <w:sz w:val="20"/>
            <w:szCs w:val="20"/>
            <w:u w:val="none"/>
          </w:rPr>
          <w:t>931 "Об установлении Порядка принятия на учет бесхозяйных недвижимых вещей".</w:t>
        </w:r>
      </w:hyperlink>
    </w:p>
    <w:p w14:paraId="65C7731A" w14:textId="150221E6" w:rsidR="008A740E" w:rsidRPr="0092098C" w:rsidRDefault="007D4768" w:rsidP="00DF0425">
      <w:pPr>
        <w:pStyle w:val="a6"/>
        <w:shd w:val="clear" w:color="auto" w:fill="FFFFFF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2098C">
        <w:rPr>
          <w:rFonts w:ascii="Tahoma" w:hAnsi="Tahoma" w:cs="Tahoma"/>
          <w:sz w:val="20"/>
          <w:szCs w:val="20"/>
        </w:rPr>
        <w:t xml:space="preserve">После этого необходимо будет выждать 12 месяцев, для того, чтобы вероятные владельцы могли </w:t>
      </w:r>
      <w:r w:rsidR="0083323A">
        <w:rPr>
          <w:rFonts w:ascii="Tahoma" w:hAnsi="Tahoma" w:cs="Tahoma"/>
          <w:sz w:val="20"/>
          <w:szCs w:val="20"/>
        </w:rPr>
        <w:t xml:space="preserve">заявить о своих правах </w:t>
      </w:r>
      <w:r w:rsidRPr="0092098C">
        <w:rPr>
          <w:rFonts w:ascii="Tahoma" w:hAnsi="Tahoma" w:cs="Tahoma"/>
          <w:sz w:val="20"/>
          <w:szCs w:val="20"/>
        </w:rPr>
        <w:t xml:space="preserve">на него. </w:t>
      </w:r>
      <w:r w:rsidR="008A740E" w:rsidRPr="0092098C">
        <w:rPr>
          <w:rFonts w:ascii="Tahoma" w:hAnsi="Tahoma" w:cs="Tahoma"/>
          <w:sz w:val="20"/>
          <w:szCs w:val="20"/>
        </w:rPr>
        <w:t xml:space="preserve">По истечении </w:t>
      </w:r>
      <w:r w:rsidR="00420135" w:rsidRPr="0092098C">
        <w:rPr>
          <w:rFonts w:ascii="Tahoma" w:hAnsi="Tahoma" w:cs="Tahoma"/>
          <w:sz w:val="20"/>
          <w:szCs w:val="20"/>
        </w:rPr>
        <w:t xml:space="preserve">этого времени </w:t>
      </w:r>
      <w:r w:rsidR="008A740E" w:rsidRPr="0092098C">
        <w:rPr>
          <w:rFonts w:ascii="Tahoma" w:hAnsi="Tahoma" w:cs="Tahoma"/>
          <w:sz w:val="20"/>
          <w:szCs w:val="20"/>
        </w:rPr>
        <w:t>муниципальный орган может обратиться в суд с требованием о признании права муниципальной собственности</w:t>
      </w:r>
      <w:r w:rsidR="00420135" w:rsidRPr="0092098C">
        <w:rPr>
          <w:rFonts w:ascii="Tahoma" w:hAnsi="Tahoma" w:cs="Tahoma"/>
          <w:sz w:val="20"/>
          <w:szCs w:val="20"/>
        </w:rPr>
        <w:t xml:space="preserve">, </w:t>
      </w:r>
      <w:r w:rsidR="0083323A">
        <w:rPr>
          <w:rFonts w:ascii="Tahoma" w:hAnsi="Tahoma" w:cs="Tahoma"/>
          <w:sz w:val="20"/>
          <w:szCs w:val="20"/>
        </w:rPr>
        <w:t xml:space="preserve">и </w:t>
      </w:r>
      <w:r w:rsidR="00420135" w:rsidRPr="0092098C">
        <w:rPr>
          <w:rFonts w:ascii="Tahoma" w:hAnsi="Tahoma" w:cs="Tahoma"/>
          <w:sz w:val="20"/>
          <w:szCs w:val="20"/>
        </w:rPr>
        <w:t xml:space="preserve">далее в </w:t>
      </w:r>
      <w:r w:rsidR="008A740E" w:rsidRPr="0092098C">
        <w:rPr>
          <w:rFonts w:ascii="Tahoma" w:hAnsi="Tahoma" w:cs="Tahoma"/>
          <w:sz w:val="20"/>
          <w:szCs w:val="20"/>
        </w:rPr>
        <w:t xml:space="preserve">орган регистрации прав с </w:t>
      </w:r>
      <w:r w:rsidR="008A740E" w:rsidRPr="0092098C">
        <w:rPr>
          <w:rFonts w:ascii="Tahoma" w:hAnsi="Tahoma" w:cs="Tahoma"/>
          <w:sz w:val="20"/>
          <w:szCs w:val="20"/>
        </w:rPr>
        <w:lastRenderedPageBreak/>
        <w:t>заявлением о государственной регистрации п</w:t>
      </w:r>
      <w:r w:rsidR="00420135" w:rsidRPr="0092098C">
        <w:rPr>
          <w:rFonts w:ascii="Tahoma" w:hAnsi="Tahoma" w:cs="Tahoma"/>
          <w:sz w:val="20"/>
          <w:szCs w:val="20"/>
        </w:rPr>
        <w:t>рава. В</w:t>
      </w:r>
      <w:r w:rsidR="008A740E" w:rsidRPr="0092098C">
        <w:rPr>
          <w:rFonts w:ascii="Tahoma" w:hAnsi="Tahoma" w:cs="Tahoma"/>
          <w:sz w:val="20"/>
          <w:szCs w:val="20"/>
        </w:rPr>
        <w:t xml:space="preserve"> качестве документа-основания будет являться вступившее в законную силу судебное решение. Только после этого объект может быть предметом торгов.</w:t>
      </w:r>
    </w:p>
    <w:p w14:paraId="2F97A694" w14:textId="5F150ED5" w:rsidR="007D4768" w:rsidRPr="0092098C" w:rsidRDefault="007D4768" w:rsidP="00DF042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2098C">
        <w:rPr>
          <w:rFonts w:ascii="Tahoma" w:hAnsi="Tahoma" w:cs="Tahoma"/>
          <w:sz w:val="20"/>
          <w:szCs w:val="20"/>
        </w:rPr>
        <w:t xml:space="preserve">Существует ряд случаев, когда купить землю с домом, в том числе бесхозяйный, можно </w:t>
      </w:r>
      <w:r w:rsidR="00420135" w:rsidRPr="0092098C">
        <w:rPr>
          <w:rFonts w:ascii="Tahoma" w:hAnsi="Tahoma" w:cs="Tahoma"/>
          <w:sz w:val="20"/>
          <w:szCs w:val="20"/>
        </w:rPr>
        <w:t>и без проведения торгов. Установлены</w:t>
      </w:r>
      <w:r w:rsidRPr="0092098C">
        <w:rPr>
          <w:rFonts w:ascii="Tahoma" w:hAnsi="Tahoma" w:cs="Tahoma"/>
          <w:sz w:val="20"/>
          <w:szCs w:val="20"/>
        </w:rPr>
        <w:t> </w:t>
      </w:r>
      <w:r w:rsidR="00420135" w:rsidRPr="0092098C">
        <w:rPr>
          <w:rFonts w:ascii="Tahoma" w:hAnsi="Tahoma" w:cs="Tahoma"/>
          <w:sz w:val="20"/>
          <w:szCs w:val="20"/>
        </w:rPr>
        <w:t xml:space="preserve">они </w:t>
      </w:r>
      <w:hyperlink r:id="rId9" w:tgtFrame="_blank" w:history="1">
        <w:r w:rsidR="0083323A">
          <w:rPr>
            <w:rStyle w:val="a7"/>
            <w:rFonts w:ascii="Tahoma" w:hAnsi="Tahoma" w:cs="Tahoma"/>
            <w:color w:val="auto"/>
            <w:sz w:val="20"/>
            <w:szCs w:val="20"/>
            <w:u w:val="none"/>
            <w:bdr w:val="none" w:sz="0" w:space="0" w:color="auto" w:frame="1"/>
          </w:rPr>
          <w:t>п</w:t>
        </w:r>
        <w:r w:rsidRPr="0092098C">
          <w:rPr>
            <w:rStyle w:val="a7"/>
            <w:rFonts w:ascii="Tahoma" w:hAnsi="Tahoma" w:cs="Tahoma"/>
            <w:color w:val="auto"/>
            <w:sz w:val="20"/>
            <w:szCs w:val="20"/>
            <w:u w:val="none"/>
            <w:bdr w:val="none" w:sz="0" w:space="0" w:color="auto" w:frame="1"/>
          </w:rPr>
          <w:t>риказом Росреестра от 02.09.2020</w:t>
        </w:r>
        <w:r w:rsidR="0083323A">
          <w:rPr>
            <w:rStyle w:val="a7"/>
            <w:rFonts w:ascii="Tahoma" w:hAnsi="Tahoma" w:cs="Tahoma"/>
            <w:color w:val="auto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Pr="0092098C">
          <w:rPr>
            <w:rStyle w:val="a7"/>
            <w:rFonts w:ascii="Tahoma" w:hAnsi="Tahoma" w:cs="Tahoma"/>
            <w:color w:val="auto"/>
            <w:sz w:val="20"/>
            <w:szCs w:val="20"/>
            <w:u w:val="none"/>
            <w:bdr w:val="none" w:sz="0" w:space="0" w:color="auto" w:frame="1"/>
          </w:rPr>
          <w:t>№ П/0321</w:t>
        </w:r>
        <w:r w:rsidR="00420135" w:rsidRPr="0092098C">
          <w:rPr>
            <w:rStyle w:val="a7"/>
            <w:rFonts w:ascii="Tahoma" w:hAnsi="Tahoma" w:cs="Tahoma"/>
            <w:color w:val="auto"/>
            <w:sz w:val="20"/>
            <w:szCs w:val="20"/>
            <w:u w:val="none"/>
          </w:rPr>
          <w:t xml:space="preserve"> "Об утверждении перечня документов, подтверждающих право заявителя на приобретение земельного участка без проведения торгов"</w:t>
        </w:r>
      </w:hyperlink>
      <w:r w:rsidRPr="0092098C">
        <w:rPr>
          <w:rFonts w:ascii="Tahoma" w:hAnsi="Tahoma" w:cs="Tahoma"/>
          <w:sz w:val="20"/>
          <w:szCs w:val="20"/>
        </w:rPr>
        <w:t>. Это возможно в том случае, если участок предназначен для индивидуального жилищного строительства, ведения личного подсобного хозяйства в границах населенного пункта, садоводства, изначально был предоставлен гражданам или крестьянским (фермерским) хозяйствам для соответствующей деятельности.</w:t>
      </w:r>
    </w:p>
    <w:p w14:paraId="67DE5873" w14:textId="21734A11" w:rsidR="007D4768" w:rsidRPr="0092098C" w:rsidRDefault="007D4768" w:rsidP="00DF042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2098C">
        <w:rPr>
          <w:rFonts w:ascii="Tahoma" w:hAnsi="Tahoma" w:cs="Tahoma"/>
          <w:sz w:val="20"/>
          <w:szCs w:val="20"/>
        </w:rPr>
        <w:br/>
        <w:t xml:space="preserve">Победителем </w:t>
      </w:r>
      <w:r w:rsidR="000C15DA">
        <w:rPr>
          <w:rFonts w:ascii="Tahoma" w:hAnsi="Tahoma" w:cs="Tahoma"/>
          <w:sz w:val="20"/>
          <w:szCs w:val="20"/>
        </w:rPr>
        <w:t>торгов</w:t>
      </w:r>
      <w:r w:rsidRPr="0092098C">
        <w:rPr>
          <w:rFonts w:ascii="Tahoma" w:hAnsi="Tahoma" w:cs="Tahoma"/>
          <w:sz w:val="20"/>
          <w:szCs w:val="20"/>
        </w:rPr>
        <w:t xml:space="preserve"> признается тот, кто предложит наибольшую цену. Если в торгах принимает участие только одно заинтересованное лицо, то соглашение заключается с единственным участником. Либо такой участок может быть передан муниципалитетом </w:t>
      </w:r>
      <w:r w:rsidR="0083323A">
        <w:t>заинтересованному лицу на праве аренды</w:t>
      </w:r>
      <w:r w:rsidR="0083323A">
        <w:t>.</w:t>
      </w:r>
    </w:p>
    <w:p w14:paraId="57F42811" w14:textId="77777777" w:rsidR="008A740E" w:rsidRPr="0092098C" w:rsidRDefault="008A740E" w:rsidP="00DF042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2098C">
        <w:rPr>
          <w:rFonts w:ascii="Tahoma" w:hAnsi="Tahoma" w:cs="Tahoma"/>
          <w:sz w:val="20"/>
          <w:szCs w:val="20"/>
        </w:rPr>
        <w:t> </w:t>
      </w:r>
    </w:p>
    <w:p w14:paraId="4CB1EA6B" w14:textId="77777777" w:rsidR="008A740E" w:rsidRPr="0092098C" w:rsidRDefault="008A740E" w:rsidP="00DF042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2098C">
        <w:rPr>
          <w:rFonts w:ascii="Tahoma" w:hAnsi="Tahoma" w:cs="Tahoma"/>
          <w:sz w:val="20"/>
          <w:szCs w:val="20"/>
        </w:rPr>
        <w:t>Если местные власти или СНТ готовы продать заброшенное имущество без торгов, тогда стоит лишь дождаться регистрации права собственности и выписку из ЕГРН.</w:t>
      </w:r>
    </w:p>
    <w:p w14:paraId="607AE755" w14:textId="77777777" w:rsidR="007D4768" w:rsidRPr="0092098C" w:rsidRDefault="007D4768" w:rsidP="00DF042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66098743" w14:textId="4DA895CA" w:rsidR="007D4768" w:rsidRPr="0092098C" w:rsidRDefault="007D4768" w:rsidP="00DF042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92098C">
        <w:rPr>
          <w:rStyle w:val="a9"/>
          <w:rFonts w:ascii="Tahoma" w:hAnsi="Tahoma" w:cs="Tahoma"/>
          <w:b w:val="0"/>
          <w:i/>
          <w:sz w:val="20"/>
          <w:szCs w:val="20"/>
          <w:bdr w:val="none" w:sz="0" w:space="0" w:color="auto" w:frame="1"/>
          <w:shd w:val="clear" w:color="auto" w:fill="FFFFFF"/>
        </w:rPr>
        <w:t>Важно!</w:t>
      </w:r>
      <w:r w:rsidRPr="0092098C">
        <w:rPr>
          <w:rFonts w:ascii="Tahoma" w:hAnsi="Tahoma" w:cs="Tahoma"/>
          <w:i/>
          <w:sz w:val="20"/>
          <w:szCs w:val="20"/>
          <w:shd w:val="clear" w:color="auto" w:fill="FFFFFF"/>
        </w:rPr>
        <w:t> </w:t>
      </w:r>
      <w:r w:rsidR="008257A9" w:rsidRPr="008257A9">
        <w:rPr>
          <w:rFonts w:ascii="Tahoma" w:hAnsi="Tahoma" w:cs="Tahoma"/>
          <w:i/>
          <w:sz w:val="20"/>
          <w:szCs w:val="20"/>
          <w:shd w:val="clear" w:color="auto" w:fill="FFFFFF"/>
        </w:rPr>
        <w:t>Бесхозяйная недвижимая вещь, не признанная по решению суда поступившей в муниципальную собственность, может быть вновь принята во владение, пользование и распоряжение оставившим ее собственником либо приобретена в собственность в силу приобретательной давности</w:t>
      </w:r>
      <w:r w:rsidR="008257A9">
        <w:rPr>
          <w:rFonts w:ascii="Tahoma" w:hAnsi="Tahoma" w:cs="Tahoma"/>
          <w:i/>
          <w:sz w:val="20"/>
          <w:szCs w:val="20"/>
          <w:shd w:val="clear" w:color="auto" w:fill="FFFFFF"/>
        </w:rPr>
        <w:t xml:space="preserve">. </w:t>
      </w:r>
    </w:p>
    <w:p w14:paraId="1696F7F3" w14:textId="77777777" w:rsidR="008A740E" w:rsidRPr="0092098C" w:rsidRDefault="008A740E" w:rsidP="00DF042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2098C">
        <w:rPr>
          <w:rFonts w:ascii="Tahoma" w:hAnsi="Tahoma" w:cs="Tahoma"/>
          <w:sz w:val="20"/>
          <w:szCs w:val="20"/>
        </w:rPr>
        <w:t> </w:t>
      </w:r>
    </w:p>
    <w:p w14:paraId="38B2DA41" w14:textId="77777777" w:rsidR="008A740E" w:rsidRPr="0092098C" w:rsidRDefault="000C15DA" w:rsidP="00DF042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</w:t>
      </w:r>
      <w:r w:rsidR="00420135" w:rsidRPr="0092098C">
        <w:rPr>
          <w:rFonts w:ascii="Tahoma" w:hAnsi="Tahoma" w:cs="Tahoma"/>
          <w:sz w:val="20"/>
          <w:szCs w:val="20"/>
        </w:rPr>
        <w:t>редупредим, что в</w:t>
      </w:r>
      <w:r w:rsidR="008A740E" w:rsidRPr="0092098C">
        <w:rPr>
          <w:rFonts w:ascii="Tahoma" w:hAnsi="Tahoma" w:cs="Tahoma"/>
          <w:sz w:val="20"/>
          <w:szCs w:val="20"/>
        </w:rPr>
        <w:t xml:space="preserve">озникают случаи, когда вы оформили такой объект в собственность и зарегистрировали на нее право, но неожиданно объявился предыдущий владелец. Здесь без суда обойтись не получится. Важно помнить, что если человек, не являющийся собственником имущества, добросовестно, открыто и непрерывно владеет им как своим собственным в течение 15 лет, то он приобретает право собственности на </w:t>
      </w:r>
      <w:r w:rsidR="00420135" w:rsidRPr="0092098C">
        <w:rPr>
          <w:rFonts w:ascii="Tahoma" w:hAnsi="Tahoma" w:cs="Tahoma"/>
          <w:sz w:val="20"/>
          <w:szCs w:val="20"/>
        </w:rPr>
        <w:t xml:space="preserve">такое </w:t>
      </w:r>
      <w:r w:rsidR="008A740E" w:rsidRPr="0092098C">
        <w:rPr>
          <w:rFonts w:ascii="Tahoma" w:hAnsi="Tahoma" w:cs="Tahoma"/>
          <w:sz w:val="20"/>
          <w:szCs w:val="20"/>
        </w:rPr>
        <w:t>имущество.</w:t>
      </w:r>
    </w:p>
    <w:p w14:paraId="406BB333" w14:textId="77777777" w:rsidR="008A740E" w:rsidRPr="0092098C" w:rsidRDefault="008A740E" w:rsidP="00DF042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2098C">
        <w:rPr>
          <w:rFonts w:ascii="Tahoma" w:hAnsi="Tahoma" w:cs="Tahoma"/>
          <w:sz w:val="20"/>
          <w:szCs w:val="20"/>
        </w:rPr>
        <w:t> </w:t>
      </w:r>
    </w:p>
    <w:p w14:paraId="7EC67F38" w14:textId="77777777" w:rsidR="007D4768" w:rsidRPr="007D4768" w:rsidRDefault="007D4768" w:rsidP="00DF0425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ru-RU"/>
        </w:rPr>
      </w:pPr>
      <w:r w:rsidRPr="007D4768">
        <w:rPr>
          <w:rFonts w:ascii="Tahoma" w:eastAsia="Times New Roman" w:hAnsi="Tahoma" w:cs="Tahoma"/>
          <w:sz w:val="20"/>
          <w:szCs w:val="20"/>
          <w:lang w:eastAsia="ru-RU"/>
        </w:rPr>
        <w:t>Это значит, что гражданин может ухаживать за земельным участком или занять бесхозный дом и открыто в нем проживать. Если в течение 15 лет не объявляются законные правообладатели на такие объекты недвижимости, то для нового владельца появляется возможность стать формальным (юридическим) собственником.</w:t>
      </w:r>
    </w:p>
    <w:p w14:paraId="200B836D" w14:textId="77777777" w:rsidR="007D4768" w:rsidRPr="007D4768" w:rsidRDefault="007D4768" w:rsidP="00DF0425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ru-RU"/>
        </w:rPr>
      </w:pPr>
      <w:r w:rsidRPr="007D4768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14:paraId="74BDBEA4" w14:textId="77777777" w:rsidR="007D4768" w:rsidRPr="007D4768" w:rsidRDefault="007D4768" w:rsidP="00DF0425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ru-RU"/>
        </w:rPr>
      </w:pPr>
      <w:r w:rsidRPr="007D4768">
        <w:rPr>
          <w:rFonts w:ascii="Tahoma" w:eastAsia="Times New Roman" w:hAnsi="Tahoma" w:cs="Tahoma"/>
          <w:sz w:val="20"/>
          <w:szCs w:val="20"/>
          <w:lang w:eastAsia="ru-RU"/>
        </w:rPr>
        <w:t>Однако, должно быть соблюдено 3 принципиальных обстоятельства:</w:t>
      </w:r>
    </w:p>
    <w:p w14:paraId="2E4795D0" w14:textId="77777777" w:rsidR="007D4768" w:rsidRPr="007D4768" w:rsidRDefault="007D4768" w:rsidP="00DF0425">
      <w:pPr>
        <w:widowControl/>
        <w:numPr>
          <w:ilvl w:val="0"/>
          <w:numId w:val="1"/>
        </w:numPr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ru-RU"/>
        </w:rPr>
      </w:pPr>
      <w:r w:rsidRPr="007D4768">
        <w:rPr>
          <w:rFonts w:ascii="Tahoma" w:eastAsia="Times New Roman" w:hAnsi="Tahoma" w:cs="Tahoma"/>
          <w:sz w:val="20"/>
          <w:szCs w:val="20"/>
          <w:lang w:eastAsia="ru-RU"/>
        </w:rPr>
        <w:t>добросовестное владение (уход за землей, оплата коммунальных услуг и т.д.);</w:t>
      </w:r>
    </w:p>
    <w:p w14:paraId="0B4B0656" w14:textId="77777777" w:rsidR="007D4768" w:rsidRPr="007D4768" w:rsidRDefault="007D4768" w:rsidP="00DF0425">
      <w:pPr>
        <w:widowControl/>
        <w:numPr>
          <w:ilvl w:val="0"/>
          <w:numId w:val="1"/>
        </w:numPr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ru-RU"/>
        </w:rPr>
      </w:pPr>
      <w:r w:rsidRPr="007D4768">
        <w:rPr>
          <w:rFonts w:ascii="Tahoma" w:eastAsia="Times New Roman" w:hAnsi="Tahoma" w:cs="Tahoma"/>
          <w:sz w:val="20"/>
          <w:szCs w:val="20"/>
          <w:lang w:eastAsia="ru-RU"/>
        </w:rPr>
        <w:t>открытое владение (не скрывать факта нахождения заброшенного имущества в вашем использовании);</w:t>
      </w:r>
    </w:p>
    <w:p w14:paraId="583EC671" w14:textId="77777777" w:rsidR="007D4768" w:rsidRPr="0092098C" w:rsidRDefault="00420135" w:rsidP="00DF0425">
      <w:pPr>
        <w:widowControl/>
        <w:numPr>
          <w:ilvl w:val="0"/>
          <w:numId w:val="1"/>
        </w:numPr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ru-RU"/>
        </w:rPr>
      </w:pPr>
      <w:r w:rsidRPr="0092098C">
        <w:rPr>
          <w:rFonts w:ascii="Tahoma" w:eastAsia="Times New Roman" w:hAnsi="Tahoma" w:cs="Tahoma"/>
          <w:sz w:val="20"/>
          <w:szCs w:val="20"/>
          <w:lang w:eastAsia="ru-RU"/>
        </w:rPr>
        <w:t>непрерывность владения (э</w:t>
      </w:r>
      <w:r w:rsidR="007D4768" w:rsidRPr="007D4768">
        <w:rPr>
          <w:rFonts w:ascii="Tahoma" w:eastAsia="Times New Roman" w:hAnsi="Tahoma" w:cs="Tahoma"/>
          <w:sz w:val="20"/>
          <w:szCs w:val="20"/>
          <w:lang w:eastAsia="ru-RU"/>
        </w:rPr>
        <w:t>то значит, что лицо владело и пользовалось недвижимостью на протяжении всего периода приобретательной давности, то есть все 15 лет).</w:t>
      </w:r>
    </w:p>
    <w:p w14:paraId="7B4FB58A" w14:textId="77777777" w:rsidR="00420135" w:rsidRPr="007D4768" w:rsidRDefault="00420135" w:rsidP="00420135">
      <w:pPr>
        <w:widowControl/>
        <w:shd w:val="clear" w:color="auto" w:fill="FFFFFF"/>
        <w:autoSpaceDE/>
        <w:autoSpaceDN/>
        <w:ind w:left="72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3BF45CD4" w14:textId="77777777" w:rsidR="007D4768" w:rsidRPr="007D4768" w:rsidRDefault="007D4768" w:rsidP="00DF0425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ru-RU"/>
        </w:rPr>
      </w:pPr>
      <w:r w:rsidRPr="007D4768">
        <w:rPr>
          <w:rFonts w:ascii="Tahoma" w:eastAsia="Times New Roman" w:hAnsi="Tahoma" w:cs="Tahoma"/>
          <w:sz w:val="20"/>
          <w:szCs w:val="20"/>
          <w:lang w:eastAsia="ru-RU"/>
        </w:rPr>
        <w:t xml:space="preserve">Простыми словами, если Вы проживали в бесхозяйном доме и такой дом был единственным жильем на протяжении 15 лет, то такой дом может перейти в вашу собственность. </w:t>
      </w:r>
      <w:r w:rsidR="000C15DA">
        <w:rPr>
          <w:rFonts w:ascii="Tahoma" w:eastAsia="Times New Roman" w:hAnsi="Tahoma" w:cs="Tahoma"/>
          <w:sz w:val="20"/>
          <w:szCs w:val="20"/>
          <w:lang w:eastAsia="ru-RU"/>
        </w:rPr>
        <w:t>В</w:t>
      </w:r>
      <w:r w:rsidRPr="007D4768">
        <w:rPr>
          <w:rFonts w:ascii="Tahoma" w:eastAsia="Times New Roman" w:hAnsi="Tahoma" w:cs="Tahoma"/>
          <w:sz w:val="20"/>
          <w:szCs w:val="20"/>
          <w:lang w:eastAsia="ru-RU"/>
        </w:rPr>
        <w:t>ладение таким домом начинается с перво</w:t>
      </w:r>
      <w:r w:rsidR="000C15DA">
        <w:rPr>
          <w:rFonts w:ascii="Tahoma" w:eastAsia="Times New Roman" w:hAnsi="Tahoma" w:cs="Tahoma"/>
          <w:sz w:val="20"/>
          <w:szCs w:val="20"/>
          <w:lang w:eastAsia="ru-RU"/>
        </w:rPr>
        <w:t>го факта, подтверждающего это, н</w:t>
      </w:r>
      <w:r w:rsidRPr="007D4768">
        <w:rPr>
          <w:rFonts w:ascii="Tahoma" w:eastAsia="Times New Roman" w:hAnsi="Tahoma" w:cs="Tahoma"/>
          <w:sz w:val="20"/>
          <w:szCs w:val="20"/>
          <w:lang w:eastAsia="ru-RU"/>
        </w:rPr>
        <w:t>апример, с оплаты коммунальных услуг или проведения ремонтно-строительных работ.</w:t>
      </w:r>
    </w:p>
    <w:p w14:paraId="289A07DC" w14:textId="77777777" w:rsidR="007D4768" w:rsidRPr="0092098C" w:rsidRDefault="007D4768" w:rsidP="0092098C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ru-RU"/>
        </w:rPr>
      </w:pPr>
      <w:r w:rsidRPr="007D4768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14:paraId="382C4A67" w14:textId="77777777" w:rsidR="008A740E" w:rsidRPr="0092098C" w:rsidRDefault="0092098C" w:rsidP="00DF042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2098C">
        <w:rPr>
          <w:rFonts w:ascii="Tahoma" w:hAnsi="Tahoma" w:cs="Tahoma"/>
          <w:sz w:val="20"/>
          <w:szCs w:val="20"/>
        </w:rPr>
        <w:t xml:space="preserve">Есть еще один момент. </w:t>
      </w:r>
      <w:r w:rsidR="008A740E" w:rsidRPr="0092098C">
        <w:rPr>
          <w:rFonts w:ascii="Tahoma" w:hAnsi="Tahoma" w:cs="Tahoma"/>
          <w:sz w:val="20"/>
          <w:szCs w:val="20"/>
        </w:rPr>
        <w:t>Любой собственник бесхозяйного дома, от прав на который он ранее отказался по каким-либо причинам, но их действие не было прекращено, может обратиться в орган регистрации прав с заявлением о принятии вновь этого имущества во владение. И его вопрос решится в течение 15 рабочих дней со дня приема заявления и пакета документов.</w:t>
      </w:r>
    </w:p>
    <w:p w14:paraId="162F3633" w14:textId="77777777" w:rsidR="008A740E" w:rsidRPr="0092098C" w:rsidRDefault="008A740E" w:rsidP="00DF0425">
      <w:pPr>
        <w:jc w:val="both"/>
        <w:rPr>
          <w:rFonts w:ascii="Tahoma" w:hAnsi="Tahoma" w:cs="Tahoma"/>
          <w:sz w:val="20"/>
          <w:szCs w:val="20"/>
        </w:rPr>
      </w:pPr>
    </w:p>
    <w:p w14:paraId="2C3F01C5" w14:textId="77777777" w:rsidR="007D4768" w:rsidRPr="0092098C" w:rsidRDefault="007D4768" w:rsidP="00DF042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2098C">
        <w:rPr>
          <w:rFonts w:ascii="Tahoma" w:hAnsi="Tahoma" w:cs="Tahoma"/>
          <w:sz w:val="20"/>
          <w:szCs w:val="20"/>
        </w:rPr>
        <w:t>Необходимо понимать, что в течение 15-летнего срока, в любой момент времени, может появиться собственни</w:t>
      </w:r>
      <w:r w:rsidR="0092098C" w:rsidRPr="0092098C">
        <w:rPr>
          <w:rFonts w:ascii="Tahoma" w:hAnsi="Tahoma" w:cs="Tahoma"/>
          <w:sz w:val="20"/>
          <w:szCs w:val="20"/>
        </w:rPr>
        <w:t xml:space="preserve">к земельного участка или дома и вам </w:t>
      </w:r>
      <w:r w:rsidRPr="0092098C">
        <w:rPr>
          <w:rFonts w:ascii="Tahoma" w:hAnsi="Tahoma" w:cs="Tahoma"/>
          <w:sz w:val="20"/>
          <w:szCs w:val="20"/>
        </w:rPr>
        <w:t>потребует покинуть его территорию. В данном случае придется съезжать, так как прав у проживающего еще никаких не появилось.</w:t>
      </w:r>
    </w:p>
    <w:p w14:paraId="0833A1BC" w14:textId="77777777" w:rsidR="00DF0425" w:rsidRPr="0092098C" w:rsidRDefault="00DF0425" w:rsidP="00DF042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3FD0617E" w14:textId="77777777" w:rsidR="003356E0" w:rsidRDefault="00DF0425" w:rsidP="00DF0425">
      <w:pPr>
        <w:jc w:val="both"/>
        <w:rPr>
          <w:rFonts w:ascii="Tahoma" w:hAnsi="Tahoma" w:cs="Tahoma"/>
          <w:sz w:val="20"/>
          <w:szCs w:val="20"/>
        </w:rPr>
      </w:pPr>
      <w:r w:rsidRPr="0092098C">
        <w:rPr>
          <w:rFonts w:ascii="Tahoma" w:hAnsi="Tahoma" w:cs="Tahoma"/>
          <w:sz w:val="20"/>
          <w:szCs w:val="20"/>
        </w:rPr>
        <w:t xml:space="preserve">Если же земельный участок находится в собственности, но им не пользуются, и, например, правление СНТ хотят его изъять. Возможно ли это? </w:t>
      </w:r>
    </w:p>
    <w:p w14:paraId="38390174" w14:textId="77777777" w:rsidR="00585064" w:rsidRDefault="00585064" w:rsidP="00DF0425">
      <w:pPr>
        <w:jc w:val="both"/>
        <w:rPr>
          <w:rFonts w:ascii="Tahoma" w:hAnsi="Tahoma" w:cs="Tahoma"/>
          <w:sz w:val="20"/>
          <w:szCs w:val="20"/>
        </w:rPr>
      </w:pPr>
    </w:p>
    <w:p w14:paraId="7DF9A171" w14:textId="306A38EF" w:rsidR="00DF0425" w:rsidRPr="0092098C" w:rsidRDefault="00DF0425" w:rsidP="00DF0425">
      <w:pPr>
        <w:jc w:val="both"/>
        <w:rPr>
          <w:rFonts w:ascii="Tahoma" w:hAnsi="Tahoma" w:cs="Tahoma"/>
          <w:sz w:val="20"/>
          <w:szCs w:val="20"/>
        </w:rPr>
      </w:pPr>
      <w:r w:rsidRPr="0092098C">
        <w:rPr>
          <w:rFonts w:ascii="Tahoma" w:hAnsi="Tahoma" w:cs="Tahoma"/>
          <w:sz w:val="20"/>
          <w:szCs w:val="20"/>
        </w:rPr>
        <w:t xml:space="preserve">Да, так как обязанность собственников использовать участки их по целевому назначению регламентированы </w:t>
      </w:r>
      <w:hyperlink r:id="rId10" w:history="1">
        <w:r w:rsidR="0092098C" w:rsidRPr="0092098C">
          <w:rPr>
            <w:rStyle w:val="a7"/>
            <w:rFonts w:ascii="Tahoma" w:hAnsi="Tahoma" w:cs="Tahoma"/>
            <w:color w:val="auto"/>
            <w:sz w:val="20"/>
            <w:szCs w:val="20"/>
            <w:u w:val="none"/>
          </w:rPr>
          <w:t>Федеральным законом от 29.07.2017 года № 217-ФЗ «О ведении гражданами садоводства и огородничества для собственных нужд»</w:t>
        </w:r>
      </w:hyperlink>
      <w:r w:rsidRPr="0092098C">
        <w:rPr>
          <w:rFonts w:ascii="Tahoma" w:hAnsi="Tahoma" w:cs="Tahoma"/>
          <w:sz w:val="20"/>
          <w:szCs w:val="20"/>
        </w:rPr>
        <w:t>.</w:t>
      </w:r>
      <w:r w:rsidR="003356E0">
        <w:rPr>
          <w:rFonts w:ascii="Tahoma" w:hAnsi="Tahoma" w:cs="Tahoma"/>
          <w:sz w:val="20"/>
          <w:szCs w:val="20"/>
        </w:rPr>
        <w:t xml:space="preserve"> </w:t>
      </w:r>
      <w:r w:rsidRPr="0092098C">
        <w:rPr>
          <w:rFonts w:ascii="Tahoma" w:hAnsi="Tahoma" w:cs="Tahoma"/>
          <w:sz w:val="20"/>
          <w:szCs w:val="20"/>
        </w:rPr>
        <w:t xml:space="preserve">На </w:t>
      </w:r>
      <w:r w:rsidR="005D11DA">
        <w:rPr>
          <w:rFonts w:ascii="Tahoma" w:hAnsi="Tahoma" w:cs="Tahoma"/>
          <w:sz w:val="20"/>
          <w:szCs w:val="20"/>
        </w:rPr>
        <w:t>садовых участках</w:t>
      </w:r>
      <w:r w:rsidRPr="0092098C">
        <w:rPr>
          <w:rFonts w:ascii="Tahoma" w:hAnsi="Tahoma" w:cs="Tahoma"/>
          <w:sz w:val="20"/>
          <w:szCs w:val="20"/>
        </w:rPr>
        <w:t xml:space="preserve"> разрешается строить жилые и хозяйственные постройки, а также выращивать плодово-ягодные культуры. Однако неиспользование таких участков по назначению более 3-х лет является правонарушением. Но правление СНТ не может изъять заброшенный участок у собственника просто так. Это длительная процедура. Для начала </w:t>
      </w:r>
      <w:r w:rsidR="008257A9" w:rsidRPr="008257A9">
        <w:rPr>
          <w:rFonts w:ascii="Tahoma" w:hAnsi="Tahoma" w:cs="Tahoma"/>
          <w:sz w:val="20"/>
          <w:szCs w:val="20"/>
        </w:rPr>
        <w:t xml:space="preserve">органы Россельхознадзора </w:t>
      </w:r>
      <w:r w:rsidR="008257A9">
        <w:rPr>
          <w:rFonts w:ascii="Tahoma" w:hAnsi="Tahoma" w:cs="Tahoma"/>
          <w:sz w:val="20"/>
          <w:szCs w:val="20"/>
        </w:rPr>
        <w:t xml:space="preserve">должны составить </w:t>
      </w:r>
      <w:r w:rsidRPr="0092098C">
        <w:rPr>
          <w:rFonts w:ascii="Tahoma" w:hAnsi="Tahoma" w:cs="Tahoma"/>
          <w:sz w:val="20"/>
          <w:szCs w:val="20"/>
        </w:rPr>
        <w:t>акт проверки, в котором будут зафиксированы нарушения, вынесены предписания.</w:t>
      </w:r>
    </w:p>
    <w:p w14:paraId="6CB3783D" w14:textId="77777777" w:rsidR="00DF0425" w:rsidRPr="0092098C" w:rsidRDefault="00DF0425" w:rsidP="00DF0425">
      <w:pPr>
        <w:jc w:val="both"/>
        <w:rPr>
          <w:rFonts w:ascii="Tahoma" w:hAnsi="Tahoma" w:cs="Tahoma"/>
          <w:sz w:val="20"/>
          <w:szCs w:val="20"/>
        </w:rPr>
      </w:pPr>
    </w:p>
    <w:p w14:paraId="3C18B6AB" w14:textId="77777777" w:rsidR="00DF0425" w:rsidRPr="0092098C" w:rsidRDefault="00DF0425" w:rsidP="00DF0425">
      <w:pPr>
        <w:jc w:val="both"/>
        <w:rPr>
          <w:rFonts w:ascii="Tahoma" w:hAnsi="Tahoma" w:cs="Tahoma"/>
          <w:sz w:val="20"/>
          <w:szCs w:val="20"/>
        </w:rPr>
      </w:pPr>
      <w:r w:rsidRPr="0092098C">
        <w:rPr>
          <w:rFonts w:ascii="Tahoma" w:hAnsi="Tahoma" w:cs="Tahoma"/>
          <w:sz w:val="20"/>
          <w:szCs w:val="20"/>
        </w:rPr>
        <w:lastRenderedPageBreak/>
        <w:t>Далее данные документы направляются собственнику участка для их устранения. А в случае неисполнения в указанный срок Россельхознадзор должен направить уведомление в администрацию. Только после этого состоится судебное решение вопроса – с целью принудительного выкупа данного заброшенного участка.</w:t>
      </w:r>
    </w:p>
    <w:p w14:paraId="1B24975D" w14:textId="77777777" w:rsidR="00DF0425" w:rsidRPr="0092098C" w:rsidRDefault="00DF0425" w:rsidP="00DF0425">
      <w:pPr>
        <w:jc w:val="both"/>
        <w:rPr>
          <w:rFonts w:ascii="Tahoma" w:hAnsi="Tahoma" w:cs="Tahoma"/>
          <w:sz w:val="20"/>
          <w:szCs w:val="20"/>
        </w:rPr>
      </w:pPr>
    </w:p>
    <w:p w14:paraId="65CF8B12" w14:textId="6FBC48EB" w:rsidR="00DF0425" w:rsidRPr="0092098C" w:rsidRDefault="00DF0425" w:rsidP="00DF0425">
      <w:pPr>
        <w:jc w:val="both"/>
        <w:rPr>
          <w:rFonts w:ascii="Tahoma" w:hAnsi="Tahoma" w:cs="Tahoma"/>
          <w:sz w:val="20"/>
          <w:szCs w:val="20"/>
        </w:rPr>
      </w:pPr>
      <w:r w:rsidRPr="0092098C">
        <w:rPr>
          <w:rFonts w:ascii="Tahoma" w:hAnsi="Tahoma" w:cs="Tahoma"/>
          <w:sz w:val="20"/>
          <w:szCs w:val="20"/>
        </w:rPr>
        <w:t>По решению суда земельный участок выставляется на торги, а бывшему собственнику выплачивается денежные средства за вычетом организационны</w:t>
      </w:r>
      <w:r w:rsidR="0092098C" w:rsidRPr="0092098C">
        <w:rPr>
          <w:rFonts w:ascii="Tahoma" w:hAnsi="Tahoma" w:cs="Tahoma"/>
          <w:sz w:val="20"/>
          <w:szCs w:val="20"/>
        </w:rPr>
        <w:t>х расходов (</w:t>
      </w:r>
      <w:r w:rsidR="008257A9" w:rsidRPr="008257A9">
        <w:rPr>
          <w:rFonts w:ascii="Tahoma" w:hAnsi="Tahoma" w:cs="Tahoma"/>
          <w:sz w:val="20"/>
          <w:szCs w:val="20"/>
        </w:rPr>
        <w:t>в соответствии со статьей 284 Гражданского кодекса РФ</w:t>
      </w:r>
      <w:r w:rsidRPr="0092098C">
        <w:rPr>
          <w:rFonts w:ascii="Tahoma" w:hAnsi="Tahoma" w:cs="Tahoma"/>
          <w:sz w:val="20"/>
          <w:szCs w:val="20"/>
        </w:rPr>
        <w:t>).</w:t>
      </w:r>
    </w:p>
    <w:p w14:paraId="66172BE5" w14:textId="77777777" w:rsidR="008A740E" w:rsidRPr="0092098C" w:rsidRDefault="008A740E" w:rsidP="00DF0425">
      <w:pPr>
        <w:jc w:val="both"/>
        <w:rPr>
          <w:rFonts w:ascii="Tahoma" w:hAnsi="Tahoma" w:cs="Tahoma"/>
          <w:sz w:val="20"/>
          <w:szCs w:val="20"/>
        </w:rPr>
      </w:pPr>
    </w:p>
    <w:p w14:paraId="21FBE1C9" w14:textId="77777777" w:rsidR="008A740E" w:rsidRPr="0092098C" w:rsidRDefault="007D4768" w:rsidP="00DF0425">
      <w:pPr>
        <w:jc w:val="both"/>
        <w:rPr>
          <w:rFonts w:ascii="Tahoma" w:hAnsi="Tahoma" w:cs="Tahoma"/>
          <w:sz w:val="20"/>
          <w:szCs w:val="20"/>
        </w:rPr>
      </w:pPr>
      <w:r w:rsidRPr="0092098C">
        <w:rPr>
          <w:rFonts w:ascii="Tahoma" w:hAnsi="Tahoma" w:cs="Tahoma"/>
          <w:sz w:val="20"/>
          <w:szCs w:val="20"/>
        </w:rPr>
        <w:t>Выводы напрашиваются сами по себе. Прежде чем занимать бесхоз</w:t>
      </w:r>
      <w:r w:rsidR="0092098C" w:rsidRPr="0092098C">
        <w:rPr>
          <w:rFonts w:ascii="Tahoma" w:hAnsi="Tahoma" w:cs="Tahoma"/>
          <w:sz w:val="20"/>
          <w:szCs w:val="20"/>
        </w:rPr>
        <w:t>яй</w:t>
      </w:r>
      <w:r w:rsidRPr="0092098C">
        <w:rPr>
          <w:rFonts w:ascii="Tahoma" w:hAnsi="Tahoma" w:cs="Tahoma"/>
          <w:sz w:val="20"/>
          <w:szCs w:val="20"/>
        </w:rPr>
        <w:t>ную недвижимость нужно бы</w:t>
      </w:r>
      <w:r w:rsidR="0092098C" w:rsidRPr="0092098C">
        <w:rPr>
          <w:rFonts w:ascii="Tahoma" w:hAnsi="Tahoma" w:cs="Tahoma"/>
          <w:sz w:val="20"/>
          <w:szCs w:val="20"/>
        </w:rPr>
        <w:t>ть готовым к возможным рискам</w:t>
      </w:r>
      <w:r w:rsidRPr="0092098C">
        <w:rPr>
          <w:rFonts w:ascii="Tahoma" w:hAnsi="Tahoma" w:cs="Tahoma"/>
          <w:sz w:val="20"/>
          <w:szCs w:val="20"/>
        </w:rPr>
        <w:t>.</w:t>
      </w:r>
    </w:p>
    <w:p w14:paraId="57119D95" w14:textId="77777777" w:rsidR="008A740E" w:rsidRPr="00DF0425" w:rsidRDefault="008A740E" w:rsidP="00DF0425">
      <w:pPr>
        <w:jc w:val="both"/>
        <w:rPr>
          <w:rFonts w:ascii="Tahoma" w:hAnsi="Tahoma" w:cs="Tahoma"/>
          <w:sz w:val="20"/>
          <w:szCs w:val="20"/>
        </w:rPr>
      </w:pPr>
    </w:p>
    <w:p w14:paraId="59D7347E" w14:textId="77777777" w:rsidR="005D11DA" w:rsidRPr="005D11DA" w:rsidRDefault="005D11DA" w:rsidP="005D11DA">
      <w:pPr>
        <w:jc w:val="both"/>
        <w:rPr>
          <w:rFonts w:ascii="Tahoma" w:hAnsi="Tahoma" w:cs="Tahoma"/>
          <w:i/>
          <w:sz w:val="16"/>
          <w:szCs w:val="16"/>
        </w:rPr>
      </w:pPr>
      <w:r w:rsidRPr="005D11DA">
        <w:rPr>
          <w:rFonts w:ascii="Tahoma" w:hAnsi="Tahoma" w:cs="Tahoma"/>
          <w:i/>
          <w:sz w:val="16"/>
          <w:szCs w:val="16"/>
        </w:rPr>
        <w:t>Источник: https://rkc56.ru</w:t>
      </w:r>
    </w:p>
    <w:p w14:paraId="3005BE09" w14:textId="77777777" w:rsidR="005D11DA" w:rsidRPr="005D11DA" w:rsidRDefault="005D11DA" w:rsidP="005D11DA">
      <w:pPr>
        <w:jc w:val="both"/>
        <w:rPr>
          <w:rFonts w:ascii="Tahoma" w:hAnsi="Tahoma" w:cs="Tahoma"/>
          <w:i/>
          <w:sz w:val="16"/>
          <w:szCs w:val="16"/>
        </w:rPr>
      </w:pPr>
      <w:r w:rsidRPr="005D11DA">
        <w:rPr>
          <w:rFonts w:ascii="Tahoma" w:hAnsi="Tahoma" w:cs="Tahoma"/>
          <w:i/>
          <w:sz w:val="16"/>
          <w:szCs w:val="16"/>
        </w:rPr>
        <w:t>Горбачёва Л.Р.</w:t>
      </w:r>
    </w:p>
    <w:p w14:paraId="67582733" w14:textId="77777777" w:rsidR="005D11DA" w:rsidRPr="005D11DA" w:rsidRDefault="005D11DA" w:rsidP="005D11DA">
      <w:pPr>
        <w:jc w:val="both"/>
        <w:rPr>
          <w:rFonts w:ascii="Tahoma" w:hAnsi="Tahoma" w:cs="Tahoma"/>
          <w:i/>
          <w:sz w:val="16"/>
          <w:szCs w:val="16"/>
        </w:rPr>
      </w:pPr>
      <w:r w:rsidRPr="005D11DA">
        <w:rPr>
          <w:rFonts w:ascii="Tahoma" w:hAnsi="Tahoma" w:cs="Tahoma"/>
          <w:i/>
          <w:sz w:val="16"/>
          <w:szCs w:val="16"/>
        </w:rPr>
        <w:t>Специалист по связям с общественностью</w:t>
      </w:r>
    </w:p>
    <w:p w14:paraId="3BE4B7C1" w14:textId="77777777" w:rsidR="00DF0425" w:rsidRPr="005D11DA" w:rsidRDefault="005D11DA" w:rsidP="005D11DA">
      <w:pPr>
        <w:jc w:val="both"/>
        <w:rPr>
          <w:rFonts w:ascii="Tahoma" w:hAnsi="Tahoma" w:cs="Tahoma"/>
          <w:i/>
          <w:sz w:val="16"/>
          <w:szCs w:val="16"/>
        </w:rPr>
      </w:pPr>
      <w:r w:rsidRPr="005D11DA">
        <w:rPr>
          <w:rFonts w:ascii="Tahoma" w:hAnsi="Tahoma" w:cs="Tahoma"/>
          <w:i/>
          <w:sz w:val="16"/>
          <w:szCs w:val="16"/>
        </w:rPr>
        <w:t>Компании «Региональный кадастровый центр»</w:t>
      </w:r>
      <w:bookmarkStart w:id="0" w:name="_GoBack"/>
      <w:bookmarkEnd w:id="0"/>
    </w:p>
    <w:sectPr w:rsidR="00DF0425" w:rsidRPr="005D11DA" w:rsidSect="005D11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53FAE"/>
    <w:multiLevelType w:val="multilevel"/>
    <w:tmpl w:val="84BED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2B"/>
    <w:rsid w:val="000848AA"/>
    <w:rsid w:val="000C15DA"/>
    <w:rsid w:val="003356E0"/>
    <w:rsid w:val="00363A48"/>
    <w:rsid w:val="00420135"/>
    <w:rsid w:val="0047680B"/>
    <w:rsid w:val="004D7AEA"/>
    <w:rsid w:val="00585064"/>
    <w:rsid w:val="005D11DA"/>
    <w:rsid w:val="006662C6"/>
    <w:rsid w:val="006F0CA4"/>
    <w:rsid w:val="007D4768"/>
    <w:rsid w:val="008257A9"/>
    <w:rsid w:val="0083323A"/>
    <w:rsid w:val="00841417"/>
    <w:rsid w:val="008A740E"/>
    <w:rsid w:val="0092098C"/>
    <w:rsid w:val="009678DE"/>
    <w:rsid w:val="009B6E17"/>
    <w:rsid w:val="009B6EC6"/>
    <w:rsid w:val="00DF0425"/>
    <w:rsid w:val="00DF5FF5"/>
    <w:rsid w:val="00E16721"/>
    <w:rsid w:val="00ED5E2B"/>
    <w:rsid w:val="00F10AC7"/>
    <w:rsid w:val="00F6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89AB"/>
  <w15:chartTrackingRefBased/>
  <w15:docId w15:val="{4B652E51-A9A5-4907-B25B-D96862E5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6E17"/>
    <w:rPr>
      <w:rFonts w:ascii="Arial" w:hAnsi="Arial" w:cs="Arial"/>
    </w:rPr>
  </w:style>
  <w:style w:type="paragraph" w:styleId="1">
    <w:name w:val="heading 1"/>
    <w:basedOn w:val="a"/>
    <w:link w:val="10"/>
    <w:uiPriority w:val="9"/>
    <w:qFormat/>
    <w:rsid w:val="009B6E17"/>
    <w:pPr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heading 2"/>
    <w:basedOn w:val="a"/>
    <w:link w:val="20"/>
    <w:uiPriority w:val="1"/>
    <w:qFormat/>
    <w:rsid w:val="009B6E17"/>
    <w:pPr>
      <w:spacing w:before="1" w:line="241" w:lineRule="exact"/>
      <w:ind w:left="20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B6E17"/>
  </w:style>
  <w:style w:type="character" w:customStyle="1" w:styleId="10">
    <w:name w:val="Заголовок 1 Знак"/>
    <w:basedOn w:val="a0"/>
    <w:link w:val="1"/>
    <w:uiPriority w:val="9"/>
    <w:rsid w:val="009B6E17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B6E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B6E17"/>
    <w:pPr>
      <w:spacing w:before="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B6E17"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1"/>
    <w:qFormat/>
    <w:rsid w:val="009B6E17"/>
    <w:pPr>
      <w:spacing w:before="1"/>
      <w:ind w:left="313" w:firstLine="284"/>
      <w:jc w:val="both"/>
    </w:pPr>
  </w:style>
  <w:style w:type="paragraph" w:styleId="a6">
    <w:name w:val="Normal (Web)"/>
    <w:basedOn w:val="a"/>
    <w:uiPriority w:val="99"/>
    <w:unhideWhenUsed/>
    <w:rsid w:val="008A740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848AA"/>
    <w:rPr>
      <w:color w:val="0000FF"/>
      <w:u w:val="single"/>
    </w:rPr>
  </w:style>
  <w:style w:type="character" w:styleId="a8">
    <w:name w:val="Emphasis"/>
    <w:basedOn w:val="a0"/>
    <w:uiPriority w:val="20"/>
    <w:qFormat/>
    <w:rsid w:val="000848AA"/>
    <w:rPr>
      <w:i/>
      <w:iCs/>
    </w:rPr>
  </w:style>
  <w:style w:type="character" w:styleId="a9">
    <w:name w:val="Strong"/>
    <w:basedOn w:val="a0"/>
    <w:uiPriority w:val="22"/>
    <w:qFormat/>
    <w:rsid w:val="007D4768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420135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F6768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6768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6768C"/>
    <w:rPr>
      <w:rFonts w:ascii="Arial" w:hAnsi="Arial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6768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6768C"/>
    <w:rPr>
      <w:rFonts w:ascii="Arial" w:hAnsi="Arial" w:cs="Arial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6768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7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c56.ru/documents/45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kc56.ru/documents/442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kc56.ru/documents/46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rkc56.ru/documents/32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kc56.ru/documents/4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Радиковна Зайнагабдинова</dc:creator>
  <cp:keywords/>
  <dc:description/>
  <cp:lastModifiedBy>Лилия Радиковна Зайнагабдинова</cp:lastModifiedBy>
  <cp:revision>2</cp:revision>
  <dcterms:created xsi:type="dcterms:W3CDTF">2021-11-10T04:47:00Z</dcterms:created>
  <dcterms:modified xsi:type="dcterms:W3CDTF">2021-11-10T04:47:00Z</dcterms:modified>
</cp:coreProperties>
</file>