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1540" w14:textId="77777777" w:rsidR="002775F5" w:rsidRPr="002B7F81" w:rsidRDefault="002775F5" w:rsidP="002775F5">
      <w:pPr>
        <w:jc w:val="both"/>
        <w:rPr>
          <w:sz w:val="28"/>
          <w:szCs w:val="28"/>
        </w:rPr>
      </w:pPr>
      <w:r w:rsidRPr="002B7F81">
        <w:rPr>
          <w:sz w:val="28"/>
          <w:szCs w:val="28"/>
        </w:rPr>
        <w:fldChar w:fldCharType="begin"/>
      </w:r>
      <w:r w:rsidRPr="002B7F81">
        <w:rPr>
          <w:sz w:val="28"/>
          <w:szCs w:val="28"/>
        </w:rPr>
        <w:instrText xml:space="preserve"> HYPERLINK "https://www.garant.ru/hotlaw/federal/1543235/" </w:instrText>
      </w:r>
      <w:r w:rsidRPr="002B7F81">
        <w:rPr>
          <w:sz w:val="28"/>
          <w:szCs w:val="28"/>
        </w:rPr>
        <w:fldChar w:fldCharType="separate"/>
      </w:r>
      <w:r w:rsidRPr="002B7F81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 xml:space="preserve">Постановление Правительства РФ от 7 мая 2022 г. N 828 "О Федеральной государственной информационной системе прослеживаемости пестицидов и </w:t>
      </w:r>
      <w:proofErr w:type="spellStart"/>
      <w:r w:rsidRPr="002B7F81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агрохимикатов</w:t>
      </w:r>
      <w:proofErr w:type="spellEnd"/>
      <w:r w:rsidRPr="002B7F81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"</w:t>
      </w:r>
      <w:r w:rsidRPr="002B7F81">
        <w:rPr>
          <w:sz w:val="28"/>
          <w:szCs w:val="28"/>
        </w:rPr>
        <w:fldChar w:fldCharType="end"/>
      </w:r>
      <w:r w:rsidRPr="002B7F81">
        <w:rPr>
          <w:sz w:val="28"/>
          <w:szCs w:val="28"/>
        </w:rPr>
        <w:t>  </w:t>
      </w:r>
    </w:p>
    <w:p w14:paraId="52741AC8" w14:textId="77777777" w:rsidR="002775F5" w:rsidRPr="002B7F81" w:rsidRDefault="002775F5" w:rsidP="002775F5">
      <w:pPr>
        <w:spacing w:line="210" w:lineRule="atLeast"/>
        <w:jc w:val="both"/>
        <w:rPr>
          <w:color w:val="000000"/>
          <w:sz w:val="28"/>
          <w:szCs w:val="28"/>
        </w:rPr>
      </w:pPr>
      <w:r w:rsidRPr="002B7F81">
        <w:rPr>
          <w:b/>
          <w:bCs/>
          <w:color w:val="000000"/>
          <w:sz w:val="28"/>
          <w:szCs w:val="28"/>
        </w:rPr>
        <w:t xml:space="preserve">В России появится система прослеживаемости пестицидов и </w:t>
      </w:r>
      <w:proofErr w:type="spellStart"/>
      <w:r w:rsidRPr="002B7F81">
        <w:rPr>
          <w:b/>
          <w:bCs/>
          <w:color w:val="000000"/>
          <w:sz w:val="28"/>
          <w:szCs w:val="28"/>
        </w:rPr>
        <w:t>агрохимикатов</w:t>
      </w:r>
      <w:proofErr w:type="spellEnd"/>
      <w:r w:rsidRPr="002B7F81">
        <w:rPr>
          <w:b/>
          <w:bCs/>
          <w:color w:val="000000"/>
          <w:sz w:val="28"/>
          <w:szCs w:val="28"/>
        </w:rPr>
        <w:t>.</w:t>
      </w:r>
      <w:r w:rsidRPr="002B7F81">
        <w:rPr>
          <w:color w:val="000000"/>
          <w:sz w:val="28"/>
          <w:szCs w:val="28"/>
        </w:rPr>
        <w:br/>
        <w:t xml:space="preserve">Урегулирован порядок создания, развития и эксплуатации ФГИС прослеживаемости пестицидов и </w:t>
      </w:r>
      <w:proofErr w:type="spellStart"/>
      <w:r w:rsidRPr="002B7F81">
        <w:rPr>
          <w:color w:val="000000"/>
          <w:sz w:val="28"/>
          <w:szCs w:val="28"/>
        </w:rPr>
        <w:t>агрохимикатов</w:t>
      </w:r>
      <w:proofErr w:type="spellEnd"/>
      <w:r w:rsidRPr="002B7F81">
        <w:rPr>
          <w:color w:val="000000"/>
          <w:sz w:val="28"/>
          <w:szCs w:val="28"/>
        </w:rPr>
        <w:t>. Она обеспечит учет их парий при обращении, анализ представленных данных и контроль за их достоверностью.</w:t>
      </w:r>
      <w:r w:rsidRPr="002B7F81">
        <w:rPr>
          <w:color w:val="000000"/>
          <w:sz w:val="28"/>
          <w:szCs w:val="28"/>
        </w:rPr>
        <w:br/>
        <w:t xml:space="preserve">Заказчиком и оператором системы является Россельхознадзор. Ее субъекты - Минсельхоз, Минпромторг, Минприроды, ФТС, Роспотребнадзор, Росприроднадзор, Ростехнадзор и иные госорганы. Поставщиками информации в ФГИС являются субъекты системы, организации и ИП, осуществляющие обращение пестицидов и </w:t>
      </w:r>
      <w:proofErr w:type="spellStart"/>
      <w:r w:rsidRPr="002B7F81">
        <w:rPr>
          <w:color w:val="000000"/>
          <w:sz w:val="28"/>
          <w:szCs w:val="28"/>
        </w:rPr>
        <w:t>агрохимикатов</w:t>
      </w:r>
      <w:proofErr w:type="spellEnd"/>
      <w:r w:rsidRPr="002B7F81">
        <w:rPr>
          <w:color w:val="000000"/>
          <w:sz w:val="28"/>
          <w:szCs w:val="28"/>
        </w:rPr>
        <w:t>.</w:t>
      </w:r>
      <w:r w:rsidRPr="002B7F81">
        <w:rPr>
          <w:color w:val="000000"/>
          <w:sz w:val="28"/>
          <w:szCs w:val="28"/>
        </w:rPr>
        <w:br/>
        <w:t>Регистрация пользователей в ФГИС осуществляется бесплатно путем подачи электронного заявления в систему или через Единый портал. Для получения сведений оператору ФГИС направляется электронный запрос.</w:t>
      </w:r>
      <w:r w:rsidRPr="002B7F81">
        <w:rPr>
          <w:color w:val="000000"/>
          <w:sz w:val="28"/>
          <w:szCs w:val="28"/>
        </w:rPr>
        <w:br/>
        <w:t>Постановление вступает в силу с 1 сентября 2022 г., за исключением отдельных положений, вступающих в силу с 1 марта 2023 г., и действует до 1 сентября 2028 г.</w:t>
      </w:r>
    </w:p>
    <w:p w14:paraId="3FCB2DBC" w14:textId="2E62B740" w:rsidR="0049781E" w:rsidRDefault="0049781E"/>
    <w:p w14:paraId="0FCE7891" w14:textId="77777777" w:rsidR="002775F5" w:rsidRDefault="002775F5" w:rsidP="002775F5">
      <w:pPr>
        <w:spacing w:line="240" w:lineRule="exact"/>
        <w:rPr>
          <w:sz w:val="28"/>
          <w:szCs w:val="28"/>
        </w:rPr>
      </w:pPr>
    </w:p>
    <w:p w14:paraId="747FC21C" w14:textId="77777777" w:rsidR="002775F5" w:rsidRDefault="002775F5" w:rsidP="002775F5">
      <w:pPr>
        <w:spacing w:line="240" w:lineRule="exact"/>
        <w:rPr>
          <w:sz w:val="28"/>
          <w:szCs w:val="28"/>
        </w:rPr>
      </w:pPr>
    </w:p>
    <w:p w14:paraId="1C1CE593" w14:textId="7EF412BC" w:rsidR="002775F5" w:rsidRDefault="002775F5" w:rsidP="002775F5">
      <w:pPr>
        <w:spacing w:line="240" w:lineRule="exact"/>
        <w:rPr>
          <w:sz w:val="28"/>
          <w:szCs w:val="28"/>
        </w:rPr>
      </w:pPr>
      <w:r w:rsidRPr="002775F5">
        <w:rPr>
          <w:sz w:val="28"/>
          <w:szCs w:val="28"/>
        </w:rPr>
        <w:t>Межрайонный прокурор</w:t>
      </w:r>
    </w:p>
    <w:p w14:paraId="51E2225E" w14:textId="77777777" w:rsidR="002775F5" w:rsidRPr="002775F5" w:rsidRDefault="002775F5" w:rsidP="002775F5">
      <w:pPr>
        <w:spacing w:line="240" w:lineRule="exact"/>
        <w:rPr>
          <w:sz w:val="28"/>
          <w:szCs w:val="28"/>
        </w:rPr>
      </w:pPr>
    </w:p>
    <w:p w14:paraId="23768397" w14:textId="3FC4F024" w:rsidR="002775F5" w:rsidRPr="002775F5" w:rsidRDefault="002775F5" w:rsidP="002775F5">
      <w:pPr>
        <w:spacing w:line="240" w:lineRule="exact"/>
        <w:rPr>
          <w:sz w:val="28"/>
          <w:szCs w:val="28"/>
        </w:rPr>
      </w:pPr>
      <w:r w:rsidRPr="002775F5">
        <w:rPr>
          <w:sz w:val="28"/>
          <w:szCs w:val="28"/>
        </w:rPr>
        <w:t xml:space="preserve">старший советник юстиции </w:t>
      </w: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Р.Р.Тлисов</w:t>
      </w:r>
      <w:proofErr w:type="spellEnd"/>
    </w:p>
    <w:sectPr w:rsidR="002775F5" w:rsidRPr="0027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A4"/>
    <w:rsid w:val="002775F5"/>
    <w:rsid w:val="0049781E"/>
    <w:rsid w:val="00A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3F06"/>
  <w15:chartTrackingRefBased/>
  <w15:docId w15:val="{A92EACF8-F344-4F97-88F7-E538087B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75F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2022-06-13T10:35:00Z</dcterms:created>
  <dcterms:modified xsi:type="dcterms:W3CDTF">2022-06-13T10:36:00Z</dcterms:modified>
</cp:coreProperties>
</file>