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44550" cy="914400"/>
            <wp:effectExtent l="0" t="0" r="0" b="0"/>
            <wp:wrapTight wrapText="bothSides">
              <wp:wrapPolygon edited="0">
                <wp:start x="7747" y="0"/>
                <wp:lineTo x="-554" y="6276"/>
                <wp:lineTo x="1393" y="20631"/>
                <wp:lineTo x="18011" y="20631"/>
                <wp:lineTo x="20454" y="20631"/>
                <wp:lineTo x="21432" y="18834"/>
                <wp:lineTo x="21432" y="7174"/>
                <wp:lineTo x="13123" y="0"/>
                <wp:lineTo x="7747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 xml:space="preserve">ресс-релиз </w:t>
      </w:r>
    </w:p>
    <w:p>
      <w:pPr>
        <w:pStyle w:val="NormalWeb"/>
        <w:spacing w:before="12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bookmarkStart w:id="0" w:name="_Toc219775702"/>
      <w:bookmarkStart w:id="1" w:name="_Toc219775701"/>
      <w:bookmarkEnd w:id="0"/>
      <w:bookmarkEnd w:id="1"/>
      <w:r>
        <w:rPr>
          <w:rFonts w:cs="Times New Roman" w:ascii="Times New Roman" w:hAnsi="Times New Roman"/>
          <w:b/>
          <w:sz w:val="24"/>
          <w:szCs w:val="24"/>
        </w:rPr>
        <w:t>ОПФР  по Карачаево-Черкесской Республике</w:t>
      </w:r>
    </w:p>
    <w:p>
      <w:pPr>
        <w:pStyle w:val="NormalWeb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о ФГИС ФРИ</w:t>
      </w:r>
    </w:p>
    <w:p>
      <w:pPr>
        <w:pStyle w:val="NormalWeb"/>
        <w:jc w:val="center"/>
        <w:rPr>
          <w:rFonts w:ascii="Arial" w:hAnsi="Arial" w:cs="Arial"/>
          <w:b/>
          <w:b/>
          <w:i/>
          <w:i/>
          <w:color w:val="003366"/>
          <w:sz w:val="16"/>
          <w:szCs w:val="16"/>
        </w:rPr>
      </w:pPr>
      <w:r>
        <w:rPr>
          <w:rFonts w:cs="Arial" w:ascii="Arial" w:hAnsi="Arial"/>
          <w:b/>
          <w:i/>
          <w:color w:val="003366"/>
          <w:sz w:val="16"/>
          <w:szCs w:val="16"/>
        </w:rPr>
      </w:r>
    </w:p>
    <w:p>
      <w:pPr>
        <w:pStyle w:val="1"/>
        <w:spacing w:before="120" w:after="0"/>
        <w:jc w:val="both"/>
        <w:rPr>
          <w:rFonts w:ascii="Arial" w:hAnsi="Arial" w:cs="Arial"/>
          <w:i/>
          <w:i/>
          <w:color w:val="1F497D"/>
          <w:sz w:val="36"/>
          <w:szCs w:val="36"/>
        </w:rPr>
      </w:pPr>
      <w:r>
        <w:rPr>
          <w:rFonts w:cs="Arial" w:ascii="Arial" w:hAnsi="Arial"/>
          <w:i/>
          <w:color w:val="1F497D"/>
          <w:sz w:val="36"/>
          <w:szCs w:val="36"/>
        </w:rPr>
        <w:t>Федеральный реестр инвалидов: Информационный ресурс для граждан с инвалидностью</w:t>
      </w:r>
    </w:p>
    <w:p>
      <w:pPr>
        <w:pStyle w:val="1"/>
        <w:spacing w:before="120" w:after="0"/>
        <w:jc w:val="both"/>
        <w:rPr/>
      </w:pPr>
      <w:r>
        <w:rPr>
          <w:rFonts w:ascii="Times New Roman" w:hAnsi="Times New Roman"/>
          <w:color w:val="0000FF"/>
          <w:sz w:val="24"/>
          <w:szCs w:val="24"/>
        </w:rPr>
        <w:t>а.Адыге-Хабль</w:t>
      </w:r>
      <w:r>
        <w:rPr>
          <w:rFonts w:ascii="Times New Roman" w:hAnsi="Times New Roman"/>
          <w:color w:val="0000FF"/>
          <w:sz w:val="24"/>
          <w:szCs w:val="24"/>
        </w:rPr>
        <w:t xml:space="preserve">, 17 августа 2022 года. </w:t>
      </w:r>
      <w:r>
        <w:rPr>
          <w:rStyle w:val="Style13"/>
          <w:rFonts w:ascii="Times New Roman" w:hAnsi="Times New Roman"/>
          <w:b w:val="false"/>
          <w:bCs w:val="false"/>
          <w:sz w:val="24"/>
          <w:szCs w:val="24"/>
        </w:rPr>
        <w:t xml:space="preserve">Федеральный реестр инвалидов (ФРИ) </w:t>
      </w:r>
      <w:r>
        <w:rPr>
          <w:rFonts w:ascii="Times New Roman" w:hAnsi="Times New Roman"/>
          <w:b w:val="false"/>
          <w:sz w:val="24"/>
          <w:szCs w:val="24"/>
        </w:rPr>
        <w:t>– это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</w:t>
      </w:r>
    </w:p>
    <w:p>
      <w:pPr>
        <w:pStyle w:val="NormalWeb"/>
        <w:spacing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Создателем и оператором ФРИ является Пенсионный фонд России, в соответствии с распоряжением Правительства РФ от 16.07.2016 №1506-р «Об утверждении Концепции создания, ведения и использования </w:t>
      </w:r>
      <w:hyperlink r:id="rId3">
        <w:r>
          <w:rPr>
            <w:rStyle w:val="Style10"/>
            <w:rFonts w:cs="Times New Roman" w:ascii="Times New Roman" w:hAnsi="Times New Roman"/>
            <w:sz w:val="24"/>
            <w:szCs w:val="24"/>
          </w:rPr>
          <w:t>федеральной государственной информационной системы "Федеральный реестр инвалидов"»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Web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Сведения, хранящиеся в Федеральном реестре инвалидов, дают возможность Избирательным комиссиям оценить численность граждан с ограничениями жизнедеятельности, проживающих на территориях избирательных участков, проработать вопросы организации их участия в выборах с учетом потребностей конкретного гражданина.</w:t>
      </w:r>
    </w:p>
    <w:p>
      <w:pPr>
        <w:pStyle w:val="NormalWeb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Сведения, получаемые из Федерального реестра инвалидов, о численности граждан с ограниченными возможностями, в том числе использующих кресла-коляски, собак-проводников и имеющих стойкие расстройства функций зрения, слуха, опорно-двигательного аппарата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>
      <w:pPr>
        <w:pStyle w:val="NormalWeb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 из задач ФРИ - помощь в осуществлении избирательных прав инвалидов. В рамках этого направления будут использоваться информационные технологии с дистанционным электронным голосованием.</w:t>
      </w:r>
    </w:p>
    <w:p>
      <w:pPr>
        <w:pStyle w:val="NormalWeb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Центральная избирательная комиссия (ЦИК) разработала программу «Дорога на избирательный участок», призванную обеспечить инвалидам доступность избирательных участков, для исполнения которой привлекаются самые разные средства, такие как специальный персонал, социальное такси, сурдопереводчики, а также волонтеры.</w:t>
      </w:r>
    </w:p>
    <w:p>
      <w:pPr>
        <w:pStyle w:val="NormalWeb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совместными усилиями ЦИК и ПФР с помощью Федерального реестра инвалидов решена задача реализации равных прав и возможностей для граждан с инвалидностью.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192"/>
        <w:jc w:val="both"/>
        <w:rPr>
          <w:b/>
          <w:b/>
          <w:i/>
          <w:i/>
        </w:rPr>
      </w:pPr>
      <w:r>
        <w:rPr>
          <w:b/>
          <w:i/>
        </w:rPr>
        <w:t>Официальный сайт ПФР:</w:t>
      </w:r>
      <w:r>
        <w:rPr>
          <w:b/>
          <w:i/>
          <w:color w:val="0000FF"/>
        </w:rPr>
        <w:t xml:space="preserve"> https://pfr.gov.ru/</w:t>
      </w:r>
    </w:p>
    <w:p>
      <w:pPr>
        <w:pStyle w:val="Normal"/>
        <w:spacing w:lineRule="auto" w:line="192"/>
        <w:rPr>
          <w:b/>
          <w:b/>
          <w:i/>
          <w:i/>
          <w:color w:val="0000FF"/>
        </w:rPr>
      </w:pPr>
      <w:r>
        <w:rPr>
          <w:b/>
          <w:i/>
        </w:rPr>
        <w:t xml:space="preserve">Новости ГУ-ОПФР по КЧР: </w:t>
      </w:r>
      <w:r>
        <w:rPr>
          <w:b/>
          <w:i/>
          <w:color w:val="0000FF"/>
        </w:rPr>
        <w:t>https://pfr.gov.ru/branches/kchr/news/</w:t>
      </w:r>
    </w:p>
    <w:p>
      <w:pPr>
        <w:pStyle w:val="Normal"/>
        <w:rPr>
          <w:b/>
          <w:b/>
          <w:i/>
          <w:i/>
          <w:color w:val="0000FF"/>
        </w:rPr>
      </w:pPr>
      <w:r>
        <w:rPr>
          <w:b/>
          <w:i/>
          <w:color w:val="0000FF"/>
        </w:rPr>
      </w:r>
    </w:p>
    <w:p>
      <w:pPr>
        <w:pStyle w:val="Normal"/>
        <w:rPr>
          <w:b/>
          <w:b/>
          <w:i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# госуслуги</w:t>
      </w:r>
    </w:p>
    <w:p>
      <w:pPr>
        <w:pStyle w:val="Normal"/>
        <w:rPr>
          <w:b/>
          <w:b/>
          <w:i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# электронныеуслуги</w:t>
      </w:r>
    </w:p>
    <w:p>
      <w:pPr>
        <w:pStyle w:val="Normal"/>
        <w:rPr>
          <w:b/>
          <w:b/>
          <w:i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# доступнаясреда</w:t>
      </w:r>
    </w:p>
    <w:p>
      <w:pPr>
        <w:pStyle w:val="Normal"/>
        <w:rPr>
          <w:b/>
          <w:b/>
          <w:i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  <w:lang w:val="en-US"/>
        </w:rPr>
        <w:t>#ФРИ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851" w:header="0" w:top="993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24d9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754b7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Style14"/>
    <w:qFormat/>
    <w:rsid w:val="00a24d91"/>
    <w:pPr>
      <w:keepNext/>
      <w:keepLines/>
      <w:widowControl/>
      <w:bidi w:val="0"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qFormat/>
    <w:rsid w:val="00a24d91"/>
    <w:pPr>
      <w:keepNext/>
      <w:keepLines/>
      <w:spacing w:before="0" w:after="120"/>
      <w:ind w:firstLine="709"/>
      <w:jc w:val="both"/>
      <w:outlineLvl w:val="2"/>
    </w:pPr>
    <w:rPr>
      <w:rFonts w:ascii="Arial" w:hAnsi="Arial" w:cs="Arial"/>
      <w:bCs/>
      <w:i/>
      <w:szCs w:val="26"/>
    </w:rPr>
  </w:style>
  <w:style w:type="paragraph" w:styleId="4">
    <w:name w:val="Заголовок 4"/>
    <w:basedOn w:val="Normal"/>
    <w:link w:val="40"/>
    <w:semiHidden/>
    <w:unhideWhenUsed/>
    <w:qFormat/>
    <w:rsid w:val="00bf72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24d91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54b7a"/>
    <w:rPr>
      <w:rFonts w:ascii="Cambria" w:hAnsi="Cambria" w:eastAsia="Times New Roman" w:cs="Times New Roman"/>
      <w:b/>
      <w:bCs/>
      <w:sz w:val="32"/>
      <w:szCs w:val="32"/>
    </w:rPr>
  </w:style>
  <w:style w:type="character" w:styleId="Style10">
    <w:name w:val="Интернет-ссылка"/>
    <w:basedOn w:val="DefaultParagraphFont"/>
    <w:unhideWhenUsed/>
    <w:rsid w:val="00754b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4b7a"/>
    <w:rPr>
      <w:b/>
      <w:bCs/>
    </w:rPr>
  </w:style>
  <w:style w:type="character" w:styleId="Style11" w:customStyle="1">
    <w:name w:val="Основной текст с отступом Знак"/>
    <w:basedOn w:val="DefaultParagraphFont"/>
    <w:link w:val="a9"/>
    <w:qFormat/>
    <w:rsid w:val="006e5ee3"/>
    <w:rPr>
      <w:sz w:val="28"/>
      <w:szCs w:val="24"/>
    </w:rPr>
  </w:style>
  <w:style w:type="character" w:styleId="Style12" w:customStyle="1">
    <w:name w:val="Основной текст Знак"/>
    <w:basedOn w:val="DefaultParagraphFont"/>
    <w:link w:val="ab"/>
    <w:qFormat/>
    <w:rsid w:val="006e5ee3"/>
    <w:rPr>
      <w:sz w:val="28"/>
      <w:szCs w:val="24"/>
    </w:rPr>
  </w:style>
  <w:style w:type="character" w:styleId="Texthighlight" w:customStyle="1">
    <w:name w:val="text-highlight"/>
    <w:basedOn w:val="DefaultParagraphFont"/>
    <w:qFormat/>
    <w:rsid w:val="008e6527"/>
    <w:rPr/>
  </w:style>
  <w:style w:type="character" w:styleId="Style13">
    <w:name w:val="Выделение"/>
    <w:basedOn w:val="DefaultParagraphFont"/>
    <w:uiPriority w:val="20"/>
    <w:qFormat/>
    <w:rsid w:val="008d2fcd"/>
    <w:rPr>
      <w:i/>
      <w:iCs/>
    </w:rPr>
  </w:style>
  <w:style w:type="character" w:styleId="Appleconvertedspace" w:customStyle="1">
    <w:name w:val="apple-converted-space"/>
    <w:basedOn w:val="DefaultParagraphFont"/>
    <w:qFormat/>
    <w:rsid w:val="0004759a"/>
    <w:rPr/>
  </w:style>
  <w:style w:type="character" w:styleId="41" w:customStyle="1">
    <w:name w:val="Заголовок 4 Знак"/>
    <w:basedOn w:val="DefaultParagraphFont"/>
    <w:link w:val="4"/>
    <w:semiHidden/>
    <w:qFormat/>
    <w:rsid w:val="00bf7227"/>
    <w:rPr>
      <w:rFonts w:ascii="Calibri" w:hAnsi="Calibri" w:eastAsia="Times New Roman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qFormat/>
    <w:rsid w:val="00e40828"/>
    <w:rPr>
      <w:color w:val="800080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eastAsia="Courier" w:cs="Courier"/>
      <w:color w:val="00000A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c"/>
    <w:rsid w:val="006e5ee3"/>
    <w:pPr>
      <w:jc w:val="center"/>
    </w:pPr>
    <w:rPr>
      <w:sz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a24d91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styleId="Style19" w:customStyle="1">
    <w:name w:val="Знак Знак Знак"/>
    <w:basedOn w:val="Normal"/>
    <w:autoRedefine/>
    <w:qFormat/>
    <w:rsid w:val="00cd4187"/>
    <w:pPr>
      <w:spacing w:lineRule="exact" w:line="240" w:before="0" w:after="160"/>
    </w:pPr>
    <w:rPr>
      <w:rFonts w:eastAsia="SimSun"/>
      <w:b/>
      <w:sz w:val="28"/>
      <w:lang w:val="en-US" w:eastAsia="en-US"/>
    </w:rPr>
  </w:style>
  <w:style w:type="paragraph" w:styleId="Style20" w:customStyle="1">
    <w:name w:val="Знак"/>
    <w:basedOn w:val="Normal"/>
    <w:autoRedefine/>
    <w:qFormat/>
    <w:rsid w:val="00932283"/>
    <w:pPr>
      <w:spacing w:lineRule="exact" w:line="240" w:before="0" w:after="160"/>
    </w:pPr>
    <w:rPr>
      <w:rFonts w:eastAsia="SimSun"/>
      <w:b/>
      <w:sz w:val="28"/>
      <w:lang w:val="en-US" w:eastAsia="en-US"/>
    </w:rPr>
  </w:style>
  <w:style w:type="paragraph" w:styleId="Style21">
    <w:name w:val="Основной текст с отступом"/>
    <w:basedOn w:val="Normal"/>
    <w:link w:val="aa"/>
    <w:rsid w:val="006e5ee3"/>
    <w:pPr>
      <w:ind w:firstLine="708"/>
      <w:jc w:val="both"/>
    </w:pPr>
    <w:rPr>
      <w:sz w:val="28"/>
    </w:rPr>
  </w:style>
  <w:style w:type="paragraph" w:styleId="Style22" w:customStyle="1">
    <w:name w:val="Стиль маркера"/>
    <w:basedOn w:val="Normal"/>
    <w:qFormat/>
    <w:rsid w:val="00d06473"/>
    <w:pPr>
      <w:ind w:left="357" w:hanging="357"/>
    </w:pPr>
    <w:rPr>
      <w:rFonts w:ascii="Arial" w:hAnsi="Arial"/>
      <w:sz w:val="20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sfr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LibreOffice/4.4.1.2$Windows_x86 LibreOffice_project/45e2de17089c24a1fa810c8f975a7171ba4cd432</Application>
  <Paragraphs>17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2022-08-17T05:19:00Z</dcterms:created>
  <dc:creator>008-2901</dc:creator>
  <dc:language>ru-RU</dc:language>
  <cp:lastPrinted>2019-08-08T08:43:00Z</cp:lastPrinted>
  <dcterms:modified xsi:type="dcterms:W3CDTF">2022-08-22T10:32:32Z</dcterms:modified>
  <cp:revision>5</cp:revision>
  <dc:title>Пресс-релиз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