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96C25" w14:textId="77777777" w:rsidR="009252BF" w:rsidRPr="009252BF" w:rsidRDefault="009252BF" w:rsidP="00C17301">
      <w:pPr>
        <w:jc w:val="both"/>
      </w:pPr>
      <w:r w:rsidRPr="009252BF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A82825B" wp14:editId="5BCFC74E">
            <wp:simplePos x="0" y="0"/>
            <wp:positionH relativeFrom="margin">
              <wp:align>center</wp:align>
            </wp:positionH>
            <wp:positionV relativeFrom="paragraph">
              <wp:posOffset>-83820</wp:posOffset>
            </wp:positionV>
            <wp:extent cx="3104269" cy="1066800"/>
            <wp:effectExtent l="0" t="0" r="127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69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6869C" w14:textId="77777777" w:rsidR="009252BF" w:rsidRPr="009252BF" w:rsidRDefault="009252BF" w:rsidP="00C17301">
      <w:pPr>
        <w:jc w:val="both"/>
      </w:pPr>
    </w:p>
    <w:p w14:paraId="4C66C6DE" w14:textId="77777777" w:rsidR="009252BF" w:rsidRDefault="009252BF" w:rsidP="00C17301">
      <w:pPr>
        <w:jc w:val="both"/>
      </w:pPr>
    </w:p>
    <w:p w14:paraId="1DE81555" w14:textId="77777777" w:rsidR="009252BF" w:rsidRDefault="009252BF" w:rsidP="00C17301">
      <w:pPr>
        <w:jc w:val="both"/>
      </w:pPr>
    </w:p>
    <w:p w14:paraId="6B8719D2" w14:textId="77777777" w:rsidR="009252BF" w:rsidRPr="009252BF" w:rsidRDefault="009252BF" w:rsidP="00C17301">
      <w:pPr>
        <w:jc w:val="both"/>
      </w:pPr>
    </w:p>
    <w:p w14:paraId="38F6731E" w14:textId="77777777" w:rsidR="009252BF" w:rsidRPr="009252BF" w:rsidRDefault="009252BF" w:rsidP="00C17301">
      <w:pPr>
        <w:jc w:val="both"/>
      </w:pPr>
    </w:p>
    <w:p w14:paraId="61AB1A0B" w14:textId="77777777" w:rsidR="00C17301" w:rsidRPr="009252BF" w:rsidRDefault="00C17301" w:rsidP="00C17301">
      <w:pPr>
        <w:jc w:val="both"/>
      </w:pPr>
    </w:p>
    <w:p w14:paraId="7C12F128" w14:textId="77777777" w:rsidR="00C17301" w:rsidRPr="009252BF" w:rsidRDefault="00C17301" w:rsidP="009252BF">
      <w:pPr>
        <w:jc w:val="center"/>
        <w:rPr>
          <w:rFonts w:ascii="Tahoma" w:hAnsi="Tahoma" w:cs="Tahoma"/>
          <w:b/>
        </w:rPr>
      </w:pPr>
      <w:r w:rsidRPr="009252BF">
        <w:rPr>
          <w:rFonts w:ascii="Tahoma" w:hAnsi="Tahoma" w:cs="Tahoma"/>
          <w:b/>
        </w:rPr>
        <w:t>Как определить, что Ваша недвижимость относится к ранее учтенным объектам недвижимости?</w:t>
      </w:r>
    </w:p>
    <w:p w14:paraId="7DBA9193" w14:textId="77777777" w:rsidR="00C17301" w:rsidRPr="009252BF" w:rsidRDefault="00C17301" w:rsidP="00C17301">
      <w:pPr>
        <w:jc w:val="both"/>
        <w:rPr>
          <w:rFonts w:ascii="Tahoma" w:hAnsi="Tahoma" w:cs="Tahoma"/>
        </w:rPr>
      </w:pPr>
    </w:p>
    <w:p w14:paraId="796FB2F4" w14:textId="33AE1634" w:rsidR="00C17301" w:rsidRPr="009252BF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lang w:eastAsia="ru-RU"/>
        </w:rPr>
      </w:pPr>
      <w:r w:rsidRPr="009252BF">
        <w:rPr>
          <w:rFonts w:ascii="Tahoma" w:eastAsia="Times New Roman" w:hAnsi="Tahoma" w:cs="Tahoma"/>
          <w:bCs/>
          <w:lang w:eastAsia="ru-RU"/>
        </w:rPr>
        <w:t>На сегодняшний день, в соответствии с</w:t>
      </w:r>
      <w:r w:rsidRPr="00C17301">
        <w:rPr>
          <w:rFonts w:ascii="Tahoma" w:eastAsia="Times New Roman" w:hAnsi="Tahoma" w:cs="Tahoma"/>
          <w:bCs/>
          <w:lang w:eastAsia="ru-RU"/>
        </w:rPr>
        <w:t> </w:t>
      </w:r>
      <w:hyperlink r:id="rId6" w:history="1">
        <w:r w:rsidRPr="009252BF">
          <w:rPr>
            <w:rFonts w:ascii="Tahoma" w:eastAsia="Times New Roman" w:hAnsi="Tahoma" w:cs="Tahoma"/>
            <w:bCs/>
            <w:bdr w:val="none" w:sz="0" w:space="0" w:color="auto" w:frame="1"/>
            <w:lang w:eastAsia="ru-RU"/>
          </w:rPr>
          <w:t>Федеральным законом от 30.12.2020 № 518-ФЗ</w:t>
        </w:r>
      </w:hyperlink>
      <w:r w:rsidRPr="00C17301">
        <w:rPr>
          <w:rFonts w:ascii="Tahoma" w:eastAsia="Times New Roman" w:hAnsi="Tahoma" w:cs="Tahoma"/>
          <w:bCs/>
          <w:lang w:eastAsia="ru-RU"/>
        </w:rPr>
        <w:t xml:space="preserve">, </w:t>
      </w:r>
      <w:r w:rsidRPr="009252BF">
        <w:rPr>
          <w:rFonts w:ascii="Tahoma" w:eastAsia="Times New Roman" w:hAnsi="Tahoma" w:cs="Tahoma"/>
          <w:bCs/>
          <w:lang w:eastAsia="ru-RU"/>
        </w:rPr>
        <w:t>ведется</w:t>
      </w:r>
      <w:r w:rsidRPr="00C17301">
        <w:rPr>
          <w:rFonts w:ascii="Tahoma" w:eastAsia="Times New Roman" w:hAnsi="Tahoma" w:cs="Tahoma"/>
          <w:bCs/>
          <w:lang w:eastAsia="ru-RU"/>
        </w:rPr>
        <w:t xml:space="preserve"> работа по выявлению правообладателей ранее у</w:t>
      </w:r>
      <w:r w:rsidR="006024AC">
        <w:rPr>
          <w:rFonts w:ascii="Tahoma" w:eastAsia="Times New Roman" w:hAnsi="Tahoma" w:cs="Tahoma"/>
          <w:bCs/>
          <w:lang w:eastAsia="ru-RU"/>
        </w:rPr>
        <w:t>чтенных объектов недвижимости (ч</w:t>
      </w:r>
      <w:r w:rsidRPr="00C17301">
        <w:rPr>
          <w:rFonts w:ascii="Tahoma" w:eastAsia="Times New Roman" w:hAnsi="Tahoma" w:cs="Tahoma"/>
          <w:bCs/>
          <w:lang w:eastAsia="ru-RU"/>
        </w:rPr>
        <w:t>итайте нашу статью </w:t>
      </w:r>
      <w:hyperlink r:id="rId7" w:history="1">
        <w:r w:rsidRPr="009252BF">
          <w:rPr>
            <w:rFonts w:ascii="Tahoma" w:eastAsia="Times New Roman" w:hAnsi="Tahoma" w:cs="Tahoma"/>
            <w:bCs/>
            <w:bdr w:val="none" w:sz="0" w:space="0" w:color="auto" w:frame="1"/>
            <w:lang w:eastAsia="ru-RU"/>
          </w:rPr>
          <w:t>«Право собственности зарегистрируют без вас</w:t>
        </w:r>
      </w:hyperlink>
      <w:r w:rsidRPr="00C17301">
        <w:rPr>
          <w:rFonts w:ascii="Tahoma" w:eastAsia="Times New Roman" w:hAnsi="Tahoma" w:cs="Tahoma"/>
          <w:bCs/>
          <w:lang w:eastAsia="ru-RU"/>
        </w:rPr>
        <w:t>»)</w:t>
      </w:r>
    </w:p>
    <w:p w14:paraId="4D3132E6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bCs/>
          <w:lang w:eastAsia="ru-RU"/>
        </w:rPr>
      </w:pPr>
    </w:p>
    <w:p w14:paraId="737A8FEC" w14:textId="77777777" w:rsidR="00C17301" w:rsidRPr="009252BF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9252BF">
        <w:rPr>
          <w:rFonts w:ascii="Tahoma" w:eastAsia="Times New Roman" w:hAnsi="Tahoma" w:cs="Tahoma"/>
          <w:lang w:eastAsia="ru-RU"/>
        </w:rPr>
        <w:t>Многим уже известно, а кто-то еще не сталкивался с данной темой, поэтому расскажем Вам,</w:t>
      </w:r>
      <w:r w:rsidRPr="00C17301">
        <w:rPr>
          <w:rFonts w:ascii="Tahoma" w:eastAsia="Times New Roman" w:hAnsi="Tahoma" w:cs="Tahoma"/>
          <w:lang w:eastAsia="ru-RU"/>
        </w:rPr>
        <w:t xml:space="preserve"> что такое ранее учтённые объекты недвижимости. </w:t>
      </w:r>
    </w:p>
    <w:p w14:paraId="3FF03FEE" w14:textId="77777777" w:rsidR="00C17301" w:rsidRPr="009252BF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7ED15636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В соответствии с </w:t>
      </w:r>
      <w:hyperlink r:id="rId8" w:tgtFrame="_blank" w:history="1">
        <w:r w:rsidRPr="009252BF">
          <w:rPr>
            <w:rFonts w:ascii="Tahoma" w:eastAsia="Times New Roman" w:hAnsi="Tahoma" w:cs="Tahoma"/>
            <w:bdr w:val="none" w:sz="0" w:space="0" w:color="auto" w:frame="1"/>
            <w:lang w:eastAsia="ru-RU"/>
          </w:rPr>
          <w:t>частью 4 статьи 69 Федерального закона от 13.07.2015 № 218-ФЗ "О государственной регистрации недвижимост</w:t>
        </w:r>
      </w:hyperlink>
      <w:r w:rsidRPr="00C17301">
        <w:rPr>
          <w:rFonts w:ascii="Tahoma" w:eastAsia="Times New Roman" w:hAnsi="Tahoma" w:cs="Tahoma"/>
          <w:lang w:eastAsia="ru-RU"/>
        </w:rPr>
        <w:t>и" ранее учтенными объектами недвижимости признаются объекты:</w:t>
      </w:r>
    </w:p>
    <w:p w14:paraId="3FE56422" w14:textId="77777777" w:rsidR="00C17301" w:rsidRPr="00C17301" w:rsidRDefault="00C17301" w:rsidP="00C17301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права, на которые возникли до дня вступления в силу </w:t>
      </w:r>
      <w:hyperlink r:id="rId9" w:tgtFrame="_blank" w:history="1">
        <w:r w:rsidRPr="009252BF">
          <w:rPr>
            <w:rFonts w:ascii="Tahoma" w:eastAsia="Times New Roman" w:hAnsi="Tahoma" w:cs="Tahoma"/>
            <w:bdr w:val="none" w:sz="0" w:space="0" w:color="auto" w:frame="1"/>
            <w:lang w:eastAsia="ru-RU"/>
          </w:rPr>
          <w:t>Федерального закона от 21.07.1997 № 122-ФЗ "О государственной регистрации прав на недвижимое имущество и сделок с ним"</w:t>
        </w:r>
      </w:hyperlink>
      <w:r w:rsidRPr="00C17301">
        <w:rPr>
          <w:rFonts w:ascii="Tahoma" w:eastAsia="Times New Roman" w:hAnsi="Tahoma" w:cs="Tahoma"/>
          <w:lang w:eastAsia="ru-RU"/>
        </w:rPr>
        <w:t> (до 31.01.1998) и государственный кадастровый учет которых не был осуществлен;</w:t>
      </w:r>
    </w:p>
    <w:p w14:paraId="5E3F3268" w14:textId="77777777" w:rsidR="00C17301" w:rsidRPr="00C17301" w:rsidRDefault="00C17301" w:rsidP="00C17301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поставленные на технический или государственный кадастровый учет до 01.03.2008 года, но права, на которые не зарегистрированы в ЕГРН (все земельные участки, которые были отмежеваны до 01.03.2008 года по правилам, действующего на тот момент Федерального закона от 02.01.2000 № 28-ФЗ "О государственном земельном кадастре»);</w:t>
      </w:r>
    </w:p>
    <w:p w14:paraId="397DB99E" w14:textId="4BB22BD4" w:rsidR="00C17301" w:rsidRPr="009252BF" w:rsidRDefault="00C17301" w:rsidP="006024AC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 xml:space="preserve">учет которых не был проведен, однако права на них зарегистрированы (и не прекращены) и им присвоены условные номера органом </w:t>
      </w:r>
      <w:r w:rsidR="006024AC" w:rsidRPr="006024AC">
        <w:rPr>
          <w:rFonts w:ascii="Tahoma" w:eastAsia="Times New Roman" w:hAnsi="Tahoma" w:cs="Tahoma"/>
          <w:lang w:eastAsia="ru-RU"/>
        </w:rPr>
        <w:t xml:space="preserve">государственной </w:t>
      </w:r>
      <w:r w:rsidRPr="00C17301">
        <w:rPr>
          <w:rFonts w:ascii="Tahoma" w:eastAsia="Times New Roman" w:hAnsi="Tahoma" w:cs="Tahoma"/>
          <w:lang w:eastAsia="ru-RU"/>
        </w:rPr>
        <w:t>регистрации прав.</w:t>
      </w:r>
    </w:p>
    <w:p w14:paraId="2746A337" w14:textId="77777777" w:rsidR="00C17301" w:rsidRPr="00C17301" w:rsidRDefault="00C17301" w:rsidP="00C17301">
      <w:pPr>
        <w:widowControl/>
        <w:shd w:val="clear" w:color="auto" w:fill="FFFFFF"/>
        <w:autoSpaceDE/>
        <w:autoSpaceDN/>
        <w:ind w:left="72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5BF02D07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9252BF">
        <w:rPr>
          <w:rFonts w:ascii="Tahoma" w:eastAsia="Times New Roman" w:hAnsi="Tahoma" w:cs="Tahoma"/>
          <w:lang w:eastAsia="ru-RU"/>
        </w:rPr>
        <w:t>Если у Вас на руках есть такие документы как</w:t>
      </w:r>
      <w:r w:rsidRPr="00C17301">
        <w:rPr>
          <w:rFonts w:ascii="Tahoma" w:eastAsia="Times New Roman" w:hAnsi="Tahoma" w:cs="Tahoma"/>
          <w:lang w:eastAsia="ru-RU"/>
        </w:rPr>
        <w:t>:</w:t>
      </w:r>
    </w:p>
    <w:p w14:paraId="27FC3A4A" w14:textId="77777777" w:rsidR="00C17301" w:rsidRPr="009252BF" w:rsidRDefault="00C17301" w:rsidP="00C1730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9252BF">
        <w:rPr>
          <w:rFonts w:ascii="Tahoma" w:eastAsia="Times New Roman" w:hAnsi="Tahoma" w:cs="Tahoma"/>
          <w:lang w:eastAsia="ru-RU"/>
        </w:rPr>
        <w:t>свидетельство о праве собственности на землю старого образца;</w:t>
      </w:r>
    </w:p>
    <w:p w14:paraId="1254ED12" w14:textId="77777777" w:rsidR="00C17301" w:rsidRPr="009252BF" w:rsidRDefault="006024AC" w:rsidP="00C1730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hyperlink r:id="rId10" w:tgtFrame="_blank" w:history="1">
        <w:r w:rsidR="00C17301" w:rsidRPr="009252BF">
          <w:rPr>
            <w:rFonts w:ascii="Tahoma" w:eastAsia="Times New Roman" w:hAnsi="Tahoma" w:cs="Tahoma"/>
            <w:bdr w:val="none" w:sz="0" w:space="0" w:color="auto" w:frame="1"/>
            <w:lang w:eastAsia="ru-RU"/>
          </w:rPr>
          <w:t>выписка из похозяйственной книги о наличии у гражданина права на земельный участок</w:t>
        </w:r>
      </w:hyperlink>
      <w:r w:rsidR="00C17301" w:rsidRPr="009252BF">
        <w:rPr>
          <w:rFonts w:ascii="Tahoma" w:eastAsia="Times New Roman" w:hAnsi="Tahoma" w:cs="Tahoma"/>
          <w:lang w:eastAsia="ru-RU"/>
        </w:rPr>
        <w:t>;</w:t>
      </w:r>
    </w:p>
    <w:p w14:paraId="5F178A41" w14:textId="77777777" w:rsidR="00C17301" w:rsidRPr="009252BF" w:rsidRDefault="00C17301" w:rsidP="00C1730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9252BF">
        <w:rPr>
          <w:rFonts w:ascii="Tahoma" w:eastAsia="Times New Roman" w:hAnsi="Tahoma" w:cs="Tahoma"/>
          <w:lang w:eastAsia="ru-RU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14:paraId="251FBABA" w14:textId="77777777" w:rsidR="00C17301" w:rsidRPr="009252BF" w:rsidRDefault="00C17301" w:rsidP="00C1730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9252BF">
        <w:rPr>
          <w:rFonts w:ascii="Tahoma" w:eastAsia="Times New Roman" w:hAnsi="Tahoma" w:cs="Tahoma"/>
          <w:lang w:eastAsia="ru-RU"/>
        </w:rPr>
        <w:t>решение уполномоченного органа (организации) о предоставлении земельного участка;</w:t>
      </w:r>
    </w:p>
    <w:p w14:paraId="4D4B469D" w14:textId="77777777" w:rsidR="00C17301" w:rsidRPr="009252BF" w:rsidRDefault="00C17301" w:rsidP="00C17301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9252BF">
        <w:rPr>
          <w:rFonts w:ascii="Tahoma" w:eastAsia="Times New Roman" w:hAnsi="Tahoma" w:cs="Tahoma"/>
          <w:lang w:eastAsia="ru-RU"/>
        </w:rPr>
        <w:t xml:space="preserve">договор аренды земельного участка, срок которого не истек, </w:t>
      </w:r>
    </w:p>
    <w:p w14:paraId="5BE0D518" w14:textId="77777777" w:rsidR="00C17301" w:rsidRPr="009252BF" w:rsidRDefault="00C17301" w:rsidP="00C17301">
      <w:pPr>
        <w:widowControl/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</w:p>
    <w:p w14:paraId="5B5BCE50" w14:textId="77777777" w:rsidR="00C17301" w:rsidRPr="009252BF" w:rsidRDefault="00C17301" w:rsidP="00C17301">
      <w:pPr>
        <w:widowControl/>
        <w:shd w:val="clear" w:color="auto" w:fill="FFFFFF"/>
        <w:autoSpaceDE/>
        <w:autoSpaceDN/>
        <w:textAlignment w:val="baseline"/>
        <w:rPr>
          <w:rFonts w:ascii="Tahoma" w:eastAsia="Times New Roman" w:hAnsi="Tahoma" w:cs="Tahoma"/>
          <w:lang w:eastAsia="ru-RU"/>
        </w:rPr>
      </w:pPr>
      <w:r w:rsidRPr="009252BF">
        <w:rPr>
          <w:rFonts w:ascii="Tahoma" w:eastAsia="Times New Roman" w:hAnsi="Tahoma" w:cs="Tahoma"/>
          <w:lang w:eastAsia="ru-RU"/>
        </w:rPr>
        <w:t xml:space="preserve">знайте - они подтверждают </w:t>
      </w:r>
      <w:r w:rsidRPr="00C17301">
        <w:rPr>
          <w:rFonts w:ascii="Tahoma" w:eastAsia="Times New Roman" w:hAnsi="Tahoma" w:cs="Tahoma"/>
          <w:lang w:eastAsia="ru-RU"/>
        </w:rPr>
        <w:t>право на ранее учтенные объекты недвижимости</w:t>
      </w:r>
      <w:r w:rsidRPr="009252BF">
        <w:rPr>
          <w:rFonts w:ascii="Tahoma" w:eastAsia="Times New Roman" w:hAnsi="Tahoma" w:cs="Tahoma"/>
          <w:lang w:eastAsia="ru-RU"/>
        </w:rPr>
        <w:t>.</w:t>
      </w:r>
    </w:p>
    <w:p w14:paraId="6C06AFAC" w14:textId="77777777" w:rsidR="00C17301" w:rsidRPr="009252BF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 </w:t>
      </w:r>
    </w:p>
    <w:p w14:paraId="578E46CE" w14:textId="77777777" w:rsidR="00C17301" w:rsidRPr="009252BF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 xml:space="preserve">Если </w:t>
      </w:r>
      <w:r w:rsidRPr="009252BF">
        <w:rPr>
          <w:rFonts w:ascii="Tahoma" w:eastAsia="Times New Roman" w:hAnsi="Tahoma" w:cs="Tahoma"/>
          <w:lang w:eastAsia="ru-RU"/>
        </w:rPr>
        <w:t xml:space="preserve">документ у Вас есть, а в ЕГРН сведения об объекте </w:t>
      </w:r>
      <w:r w:rsidRPr="00C17301">
        <w:rPr>
          <w:rFonts w:ascii="Tahoma" w:eastAsia="Times New Roman" w:hAnsi="Tahoma" w:cs="Tahoma"/>
          <w:lang w:eastAsia="ru-RU"/>
        </w:rPr>
        <w:t xml:space="preserve">отсутствуют, то для внесения сведений любое лицо может подать заявление в орган кадастрового учета, и в установленные сроки </w:t>
      </w:r>
      <w:r w:rsidRPr="009252BF">
        <w:rPr>
          <w:rFonts w:ascii="Tahoma" w:eastAsia="Times New Roman" w:hAnsi="Tahoma" w:cs="Tahoma"/>
          <w:lang w:eastAsia="ru-RU"/>
        </w:rPr>
        <w:t xml:space="preserve">они </w:t>
      </w:r>
      <w:r w:rsidRPr="00C17301">
        <w:rPr>
          <w:rFonts w:ascii="Tahoma" w:eastAsia="Times New Roman" w:hAnsi="Tahoma" w:cs="Tahoma"/>
          <w:lang w:eastAsia="ru-RU"/>
        </w:rPr>
        <w:t>будут внесены в ЕГРН.</w:t>
      </w:r>
      <w:r w:rsidRPr="009252BF">
        <w:rPr>
          <w:rFonts w:ascii="Tahoma" w:eastAsia="Times New Roman" w:hAnsi="Tahoma" w:cs="Tahoma"/>
          <w:lang w:eastAsia="ru-RU"/>
        </w:rPr>
        <w:t xml:space="preserve"> </w:t>
      </w:r>
      <w:r w:rsidRPr="009252BF">
        <w:rPr>
          <w:rFonts w:ascii="Tahoma" w:eastAsia="Times New Roman" w:hAnsi="Tahoma" w:cs="Tahoma"/>
          <w:b/>
          <w:lang w:eastAsia="ru-RU"/>
        </w:rPr>
        <w:t>Важно, что процедура бесплатна и госпошлина за нее не взымается.</w:t>
      </w:r>
      <w:r w:rsidRPr="009252BF">
        <w:rPr>
          <w:rFonts w:ascii="Tahoma" w:eastAsia="Times New Roman" w:hAnsi="Tahoma" w:cs="Tahoma"/>
          <w:lang w:eastAsia="ru-RU"/>
        </w:rPr>
        <w:t xml:space="preserve"> </w:t>
      </w:r>
    </w:p>
    <w:p w14:paraId="083F2747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79D28B7B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Как узнать имеются ли в ЕГРН сведения о ранее учтенном объекте недвижимости?</w:t>
      </w:r>
    </w:p>
    <w:p w14:paraId="1D3DF2D5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 </w:t>
      </w:r>
    </w:p>
    <w:p w14:paraId="6C99A6AC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Сведения можно получить на официальном сайте Росреестра в разделе «Справочная информация по объектам недвижимости в режиме online» или в разделе «Публичная кадастровая карта». </w:t>
      </w:r>
      <w:r w:rsidR="009252BF" w:rsidRPr="009252BF">
        <w:rPr>
          <w:rFonts w:ascii="Tahoma" w:eastAsia="Times New Roman" w:hAnsi="Tahoma" w:cs="Tahoma"/>
          <w:lang w:eastAsia="ru-RU"/>
        </w:rPr>
        <w:t xml:space="preserve">В графе статус сведений будет указано «ранее учтенный».  </w:t>
      </w:r>
      <w:r w:rsidRPr="009252BF">
        <w:rPr>
          <w:rFonts w:ascii="Tahoma" w:eastAsia="Times New Roman" w:hAnsi="Tahoma" w:cs="Tahoma"/>
          <w:lang w:eastAsia="ru-RU"/>
        </w:rPr>
        <w:t xml:space="preserve">Отметим, что </w:t>
      </w:r>
      <w:r w:rsidRPr="009252BF">
        <w:rPr>
          <w:rFonts w:ascii="Tahoma" w:eastAsia="Times New Roman" w:hAnsi="Tahoma" w:cs="Tahoma"/>
          <w:bCs/>
          <w:bdr w:val="none" w:sz="0" w:space="0" w:color="auto" w:frame="1"/>
          <w:lang w:eastAsia="ru-RU"/>
        </w:rPr>
        <w:t>данная информация предоставляется бесплатно</w:t>
      </w:r>
      <w:r w:rsidRPr="00C17301">
        <w:rPr>
          <w:rFonts w:ascii="Tahoma" w:eastAsia="Times New Roman" w:hAnsi="Tahoma" w:cs="Tahoma"/>
          <w:lang w:eastAsia="ru-RU"/>
        </w:rPr>
        <w:t>.</w:t>
      </w:r>
    </w:p>
    <w:p w14:paraId="5D9C17C2" w14:textId="77777777" w:rsidR="00C17301" w:rsidRPr="00C17301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 </w:t>
      </w:r>
    </w:p>
    <w:p w14:paraId="4848504F" w14:textId="19823C27" w:rsidR="00C17301" w:rsidRPr="009252BF" w:rsidRDefault="00C17301" w:rsidP="00C17301">
      <w:pPr>
        <w:widowControl/>
        <w:shd w:val="clear" w:color="auto" w:fill="FFFFFF"/>
        <w:autoSpaceDE/>
        <w:autoSpaceDN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C17301">
        <w:rPr>
          <w:rFonts w:ascii="Tahoma" w:eastAsia="Times New Roman" w:hAnsi="Tahoma" w:cs="Tahoma"/>
          <w:lang w:eastAsia="ru-RU"/>
        </w:rPr>
        <w:t>В случае</w:t>
      </w:r>
      <w:r w:rsidRPr="009252BF">
        <w:rPr>
          <w:rFonts w:ascii="Tahoma" w:eastAsia="Times New Roman" w:hAnsi="Tahoma" w:cs="Tahoma"/>
          <w:lang w:eastAsia="ru-RU"/>
        </w:rPr>
        <w:t>,</w:t>
      </w:r>
      <w:r w:rsidRPr="00C17301">
        <w:rPr>
          <w:rFonts w:ascii="Tahoma" w:eastAsia="Times New Roman" w:hAnsi="Tahoma" w:cs="Tahoma"/>
          <w:lang w:eastAsia="ru-RU"/>
        </w:rPr>
        <w:t xml:space="preserve"> </w:t>
      </w:r>
      <w:r w:rsidRPr="009252BF">
        <w:rPr>
          <w:rFonts w:ascii="Tahoma" w:eastAsia="Times New Roman" w:hAnsi="Tahoma" w:cs="Tahoma"/>
          <w:lang w:eastAsia="ru-RU"/>
        </w:rPr>
        <w:t xml:space="preserve">если заявление Вы подали, а объект все-таки </w:t>
      </w:r>
      <w:r w:rsidRPr="00C17301">
        <w:rPr>
          <w:rFonts w:ascii="Tahoma" w:eastAsia="Times New Roman" w:hAnsi="Tahoma" w:cs="Tahoma"/>
          <w:lang w:eastAsia="ru-RU"/>
        </w:rPr>
        <w:t>уже содержится в ЕГРН, Вам будет выдан отказ в осуществлении государственного кадастрового учета, в котором будет содержаться кадастровый номер Вашего</w:t>
      </w:r>
      <w:r w:rsidR="006024AC">
        <w:rPr>
          <w:rFonts w:ascii="Tahoma" w:eastAsia="Times New Roman" w:hAnsi="Tahoma" w:cs="Tahoma"/>
          <w:lang w:eastAsia="ru-RU"/>
        </w:rPr>
        <w:t xml:space="preserve"> </w:t>
      </w:r>
      <w:r w:rsidR="006024AC" w:rsidRPr="006024AC">
        <w:rPr>
          <w:rFonts w:ascii="Tahoma" w:eastAsia="Times New Roman" w:hAnsi="Tahoma" w:cs="Tahoma"/>
          <w:lang w:eastAsia="ru-RU"/>
        </w:rPr>
        <w:t>ранее учтенного</w:t>
      </w:r>
      <w:r w:rsidRPr="00C17301">
        <w:rPr>
          <w:rFonts w:ascii="Tahoma" w:eastAsia="Times New Roman" w:hAnsi="Tahoma" w:cs="Tahoma"/>
          <w:lang w:eastAsia="ru-RU"/>
        </w:rPr>
        <w:t xml:space="preserve"> объекта недвижимости.</w:t>
      </w:r>
    </w:p>
    <w:p w14:paraId="193DB095" w14:textId="77777777" w:rsidR="00C17301" w:rsidRPr="009252BF" w:rsidRDefault="00C17301">
      <w:pPr>
        <w:rPr>
          <w:rFonts w:ascii="Tahoma" w:hAnsi="Tahoma" w:cs="Tahoma"/>
        </w:rPr>
      </w:pPr>
    </w:p>
    <w:p w14:paraId="6EABFB59" w14:textId="77777777" w:rsidR="00C17301" w:rsidRPr="009252BF" w:rsidRDefault="009252BF" w:rsidP="009C4A65">
      <w:pPr>
        <w:jc w:val="both"/>
        <w:rPr>
          <w:rFonts w:ascii="Tahoma" w:hAnsi="Tahoma" w:cs="Tahoma"/>
        </w:rPr>
      </w:pPr>
      <w:r w:rsidRPr="009252BF">
        <w:rPr>
          <w:rFonts w:ascii="Tahoma" w:hAnsi="Tahoma" w:cs="Tahoma"/>
        </w:rPr>
        <w:t xml:space="preserve">После этого мы рекомендовали бы проверить все сведения на наличие/отсутствие технических ошибок, так как встречаются случаи, когда сведения отображаются некорректно. В случае, если они были обнаружены – можно подать заявление на </w:t>
      </w:r>
      <w:hyperlink r:id="rId11" w:history="1">
        <w:r w:rsidRPr="009252BF">
          <w:rPr>
            <w:rStyle w:val="a7"/>
            <w:rFonts w:ascii="Tahoma" w:hAnsi="Tahoma" w:cs="Tahoma"/>
            <w:color w:val="auto"/>
            <w:u w:val="none"/>
          </w:rPr>
          <w:t>исправление таких ошибок в ЕГРН</w:t>
        </w:r>
      </w:hyperlink>
      <w:r w:rsidRPr="009252BF">
        <w:rPr>
          <w:rFonts w:ascii="Tahoma" w:hAnsi="Tahoma" w:cs="Tahoma"/>
        </w:rPr>
        <w:t xml:space="preserve">. </w:t>
      </w:r>
    </w:p>
    <w:p w14:paraId="56D68083" w14:textId="77777777" w:rsidR="009252BF" w:rsidRDefault="009252BF">
      <w:pPr>
        <w:rPr>
          <w:rFonts w:ascii="Tahoma" w:hAnsi="Tahoma" w:cs="Tahoma"/>
          <w:sz w:val="20"/>
          <w:szCs w:val="20"/>
        </w:rPr>
      </w:pPr>
    </w:p>
    <w:p w14:paraId="7E0D131A" w14:textId="77777777" w:rsidR="009252BF" w:rsidRDefault="009252BF">
      <w:pPr>
        <w:rPr>
          <w:rFonts w:ascii="Tahoma" w:hAnsi="Tahoma" w:cs="Tahoma"/>
          <w:sz w:val="20"/>
          <w:szCs w:val="20"/>
        </w:rPr>
      </w:pPr>
    </w:p>
    <w:p w14:paraId="56A2D3C4" w14:textId="77777777" w:rsidR="009252BF" w:rsidRPr="009252BF" w:rsidRDefault="009252BF" w:rsidP="009252BF">
      <w:pPr>
        <w:rPr>
          <w:rFonts w:ascii="Tahoma" w:hAnsi="Tahoma" w:cs="Tahoma"/>
          <w:i/>
          <w:sz w:val="18"/>
          <w:szCs w:val="18"/>
        </w:rPr>
      </w:pPr>
      <w:r w:rsidRPr="009252BF">
        <w:rPr>
          <w:rFonts w:ascii="Tahoma" w:hAnsi="Tahoma" w:cs="Tahoma"/>
          <w:i/>
          <w:sz w:val="18"/>
          <w:szCs w:val="18"/>
        </w:rPr>
        <w:t>Источник: https://rkc56.ru</w:t>
      </w:r>
    </w:p>
    <w:p w14:paraId="3FA2E1D7" w14:textId="77777777" w:rsidR="009252BF" w:rsidRPr="009252BF" w:rsidRDefault="009252BF" w:rsidP="009252BF">
      <w:pPr>
        <w:rPr>
          <w:rFonts w:ascii="Tahoma" w:hAnsi="Tahoma" w:cs="Tahoma"/>
          <w:i/>
          <w:sz w:val="18"/>
          <w:szCs w:val="18"/>
        </w:rPr>
      </w:pPr>
      <w:r w:rsidRPr="009252BF">
        <w:rPr>
          <w:rFonts w:ascii="Tahoma" w:hAnsi="Tahoma" w:cs="Tahoma"/>
          <w:i/>
          <w:sz w:val="18"/>
          <w:szCs w:val="18"/>
        </w:rPr>
        <w:t>Горбачёва Л.Р.</w:t>
      </w:r>
    </w:p>
    <w:p w14:paraId="66BED490" w14:textId="77777777" w:rsidR="009252BF" w:rsidRPr="009252BF" w:rsidRDefault="009252BF" w:rsidP="009252BF">
      <w:pPr>
        <w:rPr>
          <w:rFonts w:ascii="Tahoma" w:hAnsi="Tahoma" w:cs="Tahoma"/>
          <w:i/>
          <w:sz w:val="18"/>
          <w:szCs w:val="18"/>
        </w:rPr>
      </w:pPr>
      <w:r w:rsidRPr="009252BF">
        <w:rPr>
          <w:rFonts w:ascii="Tahoma" w:hAnsi="Tahoma" w:cs="Tahoma"/>
          <w:i/>
          <w:sz w:val="18"/>
          <w:szCs w:val="18"/>
        </w:rPr>
        <w:t>Специалист по связям с общественностью</w:t>
      </w:r>
    </w:p>
    <w:p w14:paraId="41ED81E3" w14:textId="77777777" w:rsidR="009252BF" w:rsidRPr="009252BF" w:rsidRDefault="009252BF">
      <w:pPr>
        <w:rPr>
          <w:rFonts w:ascii="Tahoma" w:hAnsi="Tahoma" w:cs="Tahoma"/>
          <w:i/>
          <w:sz w:val="18"/>
          <w:szCs w:val="18"/>
        </w:rPr>
      </w:pPr>
      <w:r w:rsidRPr="009252BF">
        <w:rPr>
          <w:rFonts w:ascii="Tahoma" w:hAnsi="Tahoma" w:cs="Tahoma"/>
          <w:i/>
          <w:sz w:val="18"/>
          <w:szCs w:val="18"/>
        </w:rPr>
        <w:t>Компан</w:t>
      </w:r>
      <w:bookmarkStart w:id="0" w:name="_GoBack"/>
      <w:bookmarkEnd w:id="0"/>
      <w:r w:rsidRPr="009252BF">
        <w:rPr>
          <w:rFonts w:ascii="Tahoma" w:hAnsi="Tahoma" w:cs="Tahoma"/>
          <w:i/>
          <w:sz w:val="18"/>
          <w:szCs w:val="18"/>
        </w:rPr>
        <w:t>ии «Региональный кадастровый центр»</w:t>
      </w:r>
    </w:p>
    <w:sectPr w:rsidR="009252BF" w:rsidRPr="009252BF" w:rsidSect="009B6E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01F"/>
    <w:multiLevelType w:val="hybridMultilevel"/>
    <w:tmpl w:val="84BCBAFE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5D85CB0"/>
    <w:multiLevelType w:val="multilevel"/>
    <w:tmpl w:val="185C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B485D"/>
    <w:multiLevelType w:val="multilevel"/>
    <w:tmpl w:val="D4E63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F393D19"/>
    <w:multiLevelType w:val="multilevel"/>
    <w:tmpl w:val="50621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01"/>
    <w:rsid w:val="00363A48"/>
    <w:rsid w:val="006024AC"/>
    <w:rsid w:val="009252BF"/>
    <w:rsid w:val="009678DE"/>
    <w:rsid w:val="009B6E17"/>
    <w:rsid w:val="009B6EC6"/>
    <w:rsid w:val="009C4A65"/>
    <w:rsid w:val="00C17301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C3F55"/>
  <w15:chartTrackingRefBased/>
  <w15:docId w15:val="{BEF3E11A-51EA-4E70-B43F-FDE0D85A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paragraph" w:styleId="a6">
    <w:name w:val="Normal (Web)"/>
    <w:basedOn w:val="a"/>
    <w:uiPriority w:val="99"/>
    <w:semiHidden/>
    <w:unhideWhenUsed/>
    <w:rsid w:val="00C173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17301"/>
    <w:rPr>
      <w:color w:val="0000FF"/>
      <w:u w:val="single"/>
    </w:rPr>
  </w:style>
  <w:style w:type="character" w:styleId="a8">
    <w:name w:val="Strong"/>
    <w:basedOn w:val="a0"/>
    <w:uiPriority w:val="22"/>
    <w:qFormat/>
    <w:rsid w:val="00C1730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9C4A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C4A6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C4A65"/>
    <w:rPr>
      <w:rFonts w:ascii="Arial" w:hAnsi="Arial" w:cs="Arial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4A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C4A65"/>
    <w:rPr>
      <w:rFonts w:ascii="Arial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4A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9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documents/20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kc56.ru/news/45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426" TargetMode="External"/><Relationship Id="rId11" Type="http://schemas.openxmlformats.org/officeDocument/2006/relationships/hyperlink" Target="https://rkc56.ru/faq/277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kc56.ru/faq/2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kc56.ru/documents/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2022-09-21T04:33:00Z</dcterms:created>
  <dcterms:modified xsi:type="dcterms:W3CDTF">2022-09-21T04:33:00Z</dcterms:modified>
</cp:coreProperties>
</file>