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E8" w:rsidRPr="00DF52BF" w:rsidRDefault="00107DE8" w:rsidP="00107DE8">
      <w:pPr>
        <w:shd w:val="clear" w:color="auto" w:fill="FFFFFF"/>
        <w:jc w:val="both"/>
        <w:rPr>
          <w:color w:val="333333"/>
          <w:sz w:val="28"/>
          <w:szCs w:val="28"/>
        </w:rPr>
      </w:pPr>
      <w:r w:rsidRPr="00DF52BF">
        <w:rPr>
          <w:color w:val="333333"/>
          <w:sz w:val="28"/>
          <w:szCs w:val="28"/>
        </w:rPr>
        <w:fldChar w:fldCharType="begin"/>
      </w:r>
      <w:r w:rsidRPr="00DF52BF">
        <w:rPr>
          <w:color w:val="333333"/>
          <w:sz w:val="28"/>
          <w:szCs w:val="28"/>
        </w:rPr>
        <w:instrText xml:space="preserve"> HYPERLINK "https://www.garant.ru/hotlaw/federal/1554921/" </w:instrText>
      </w:r>
      <w:r w:rsidRPr="00DF52BF">
        <w:rPr>
          <w:color w:val="333333"/>
          <w:sz w:val="28"/>
          <w:szCs w:val="28"/>
        </w:rPr>
        <w:fldChar w:fldCharType="separate"/>
      </w:r>
      <w:r w:rsidRPr="00DF52BF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 xml:space="preserve">Федеральный закон от 14 июля 2022 г. N 275-ФЗ "О внесении изменений в статьи 4 и 18 Федерального закона "О защите населения и территорий от чрезвычайных ситуаций природного и техногенного характера" и </w:t>
      </w:r>
      <w:bookmarkStart w:id="0" w:name="_GoBack"/>
      <w:r w:rsidRPr="00DF52BF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 xml:space="preserve">Федеральный закон "Об основах охраны здоровья граждан в Российской </w:t>
      </w:r>
      <w:bookmarkEnd w:id="0"/>
      <w:r w:rsidRPr="00DF52BF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Федерации"</w:t>
      </w:r>
      <w:r w:rsidRPr="00DF52BF">
        <w:rPr>
          <w:color w:val="333333"/>
          <w:sz w:val="28"/>
          <w:szCs w:val="28"/>
        </w:rPr>
        <w:fldChar w:fldCharType="end"/>
      </w:r>
      <w:r w:rsidRPr="00DF52BF">
        <w:rPr>
          <w:color w:val="333333"/>
          <w:sz w:val="28"/>
          <w:szCs w:val="28"/>
        </w:rPr>
        <w:t>  </w:t>
      </w:r>
    </w:p>
    <w:p w:rsidR="00107DE8" w:rsidRDefault="00107DE8" w:rsidP="00107DE8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DF52BF">
        <w:rPr>
          <w:b/>
          <w:bCs/>
          <w:color w:val="000000"/>
          <w:sz w:val="28"/>
          <w:szCs w:val="28"/>
        </w:rPr>
        <w:t>В стране появится федеральный регистр фармацевтических работников и студентов - медиков и фармацевтов.</w:t>
      </w:r>
    </w:p>
    <w:p w:rsidR="00107DE8" w:rsidRDefault="00107DE8" w:rsidP="00107DE8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Закреплено право граждан на психологическую помощь в условиях ЧС.</w:t>
      </w:r>
      <w:r w:rsidRPr="00DF52BF">
        <w:rPr>
          <w:color w:val="000000"/>
          <w:sz w:val="28"/>
          <w:szCs w:val="28"/>
        </w:rPr>
        <w:br/>
        <w:t xml:space="preserve">С 1 марта 2023 г. ЕГИСЗ дополняется </w:t>
      </w:r>
      <w:proofErr w:type="gramStart"/>
      <w:r w:rsidRPr="00DF52BF">
        <w:rPr>
          <w:color w:val="000000"/>
          <w:sz w:val="28"/>
          <w:szCs w:val="28"/>
        </w:rPr>
        <w:t>сведениями:</w:t>
      </w:r>
      <w:r w:rsidRPr="00DF52BF">
        <w:rPr>
          <w:color w:val="000000"/>
          <w:sz w:val="28"/>
          <w:szCs w:val="28"/>
        </w:rPr>
        <w:br/>
        <w:t>-</w:t>
      </w:r>
      <w:proofErr w:type="gramEnd"/>
      <w:r w:rsidRPr="00DF52BF">
        <w:rPr>
          <w:color w:val="000000"/>
          <w:sz w:val="28"/>
          <w:szCs w:val="28"/>
        </w:rPr>
        <w:t xml:space="preserve"> о фармацевтических организациях;</w:t>
      </w:r>
      <w:r w:rsidRPr="00DF52BF">
        <w:rPr>
          <w:color w:val="000000"/>
          <w:sz w:val="28"/>
          <w:szCs w:val="28"/>
        </w:rPr>
        <w:br/>
        <w:t xml:space="preserve">- о лицах, которые участвуют в осуществлении </w:t>
      </w:r>
      <w:proofErr w:type="spellStart"/>
      <w:r w:rsidRPr="00DF52BF">
        <w:rPr>
          <w:color w:val="000000"/>
          <w:sz w:val="28"/>
          <w:szCs w:val="28"/>
        </w:rPr>
        <w:t>фармдеятельности</w:t>
      </w:r>
      <w:proofErr w:type="spellEnd"/>
      <w:r w:rsidRPr="00DF52BF">
        <w:rPr>
          <w:color w:val="000000"/>
          <w:sz w:val="28"/>
          <w:szCs w:val="28"/>
        </w:rPr>
        <w:t>;</w:t>
      </w:r>
      <w:r w:rsidRPr="00DF52BF">
        <w:rPr>
          <w:color w:val="000000"/>
          <w:sz w:val="28"/>
          <w:szCs w:val="28"/>
        </w:rPr>
        <w:br/>
        <w:t>- о студентах, обучающихся по образовательным программам медицинского и фармацевтического образования.</w:t>
      </w:r>
      <w:r w:rsidRPr="00DF52BF">
        <w:rPr>
          <w:color w:val="000000"/>
          <w:sz w:val="28"/>
          <w:szCs w:val="28"/>
        </w:rPr>
        <w:br/>
        <w:t xml:space="preserve">Образовательные организации будут поставщиками </w:t>
      </w:r>
      <w:r>
        <w:rPr>
          <w:color w:val="000000"/>
          <w:sz w:val="28"/>
          <w:szCs w:val="28"/>
        </w:rPr>
        <w:t>сведений в ЕГИСЗ.</w:t>
      </w:r>
    </w:p>
    <w:p w:rsidR="00107DE8" w:rsidRDefault="00107DE8" w:rsidP="00107DE8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Предусмотрено взаимодействие ЕГИСЗ с информационными</w:t>
      </w:r>
      <w:r>
        <w:rPr>
          <w:color w:val="000000"/>
          <w:sz w:val="28"/>
          <w:szCs w:val="28"/>
        </w:rPr>
        <w:t xml:space="preserve"> системами в сфере образования.</w:t>
      </w:r>
    </w:p>
    <w:p w:rsidR="00107DE8" w:rsidRPr="00DF52BF" w:rsidRDefault="00107DE8" w:rsidP="00107DE8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С 1 января 2023 г. заниматься медициной и фармацевтикой в России смогут аккредитованные специалисты, получившие образование именно в российских образовательных организациях. Уточнен порядок допуска к работе лиц с иностранным образованием.</w:t>
      </w:r>
      <w:r w:rsidRPr="00DF52BF">
        <w:rPr>
          <w:color w:val="000000"/>
          <w:sz w:val="28"/>
          <w:szCs w:val="28"/>
        </w:rPr>
        <w:br/>
        <w:t>Закон вступает в силу с 1 сентября 2022 г., за исключением положений, для которых предусмотрены иные сроки.</w:t>
      </w:r>
    </w:p>
    <w:p w:rsidR="002016BA" w:rsidRDefault="002016BA"/>
    <w:sectPr w:rsidR="002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B"/>
    <w:rsid w:val="00107DE8"/>
    <w:rsid w:val="002016BA"/>
    <w:rsid w:val="002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9BFBD-059B-4153-8A2D-AFE2C200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DE8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2022-09-05T20:48:00Z</dcterms:created>
  <dcterms:modified xsi:type="dcterms:W3CDTF">2022-09-05T20:48:00Z</dcterms:modified>
</cp:coreProperties>
</file>