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C5" w:rsidRDefault="00446AC5" w:rsidP="00446A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E3AF3" w:rsidRPr="00446AC5" w:rsidRDefault="00446AC5" w:rsidP="00446A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</w:t>
      </w:r>
      <w:r w:rsidR="00295290" w:rsidRPr="00446AC5">
        <w:rPr>
          <w:rFonts w:ascii="Times New Roman" w:hAnsi="Times New Roman" w:cs="Times New Roman"/>
          <w:b/>
          <w:sz w:val="32"/>
          <w:szCs w:val="32"/>
        </w:rPr>
        <w:t>равила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="00295290" w:rsidRPr="00446AC5">
        <w:rPr>
          <w:rFonts w:ascii="Times New Roman" w:hAnsi="Times New Roman" w:cs="Times New Roman"/>
          <w:b/>
          <w:sz w:val="32"/>
          <w:szCs w:val="32"/>
        </w:rPr>
        <w:t xml:space="preserve"> выпаса скота вблизи железнодорожных путей.</w:t>
      </w:r>
    </w:p>
    <w:p w:rsidR="00446AC5" w:rsidRPr="00446AC5" w:rsidRDefault="00446AC5" w:rsidP="00446A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290" w:rsidRPr="00446AC5" w:rsidRDefault="00295290" w:rsidP="00446A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C5">
        <w:rPr>
          <w:rFonts w:ascii="Times New Roman" w:hAnsi="Times New Roman" w:cs="Times New Roman"/>
          <w:sz w:val="28"/>
          <w:szCs w:val="28"/>
        </w:rPr>
        <w:t>Согласно Кодекса РФ «Об административных правонарушений» от 30.12.2001 года № 195-ФЗ предусмотрена административная ответственность</w:t>
      </w:r>
      <w:r w:rsidR="00700A19" w:rsidRPr="00446AC5">
        <w:rPr>
          <w:rFonts w:ascii="Times New Roman" w:hAnsi="Times New Roman" w:cs="Times New Roman"/>
          <w:sz w:val="28"/>
          <w:szCs w:val="28"/>
        </w:rPr>
        <w:t xml:space="preserve">  за нарушение правил прогона скота через железнодорожные пути, а также  за нарушение правил выпаса скота вблизи железнодорожных путей, угрожающее безопасности движения поездов на железнодорожном транспорте.</w:t>
      </w:r>
      <w:proofErr w:type="gramEnd"/>
    </w:p>
    <w:p w:rsidR="00700A19" w:rsidRPr="00446AC5" w:rsidRDefault="00700A19" w:rsidP="00446AC5">
      <w:p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sz w:val="28"/>
          <w:szCs w:val="28"/>
        </w:rPr>
        <w:t>Основные правила прогона скота через железнодорожные пути и правила выпаса скота вблизи железнодорожных путей:</w:t>
      </w:r>
    </w:p>
    <w:p w:rsidR="00700A19" w:rsidRPr="00446AC5" w:rsidRDefault="00700A19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color w:val="FF0000"/>
          <w:sz w:val="28"/>
          <w:szCs w:val="28"/>
        </w:rPr>
        <w:t>ЗАПРЕЩАЕТСЯ</w:t>
      </w:r>
      <w:r w:rsidRPr="00446AC5">
        <w:rPr>
          <w:rFonts w:ascii="Times New Roman" w:hAnsi="Times New Roman" w:cs="Times New Roman"/>
          <w:sz w:val="28"/>
          <w:szCs w:val="28"/>
        </w:rPr>
        <w:t xml:space="preserve"> прогон скота через железнодорожный путь вне переездов, путепроводов и специально установленных для этих целей переходов.</w:t>
      </w:r>
    </w:p>
    <w:p w:rsidR="00700A19" w:rsidRPr="00446AC5" w:rsidRDefault="00700A19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sz w:val="28"/>
          <w:szCs w:val="28"/>
        </w:rPr>
        <w:t>Лица, прогоняющие скот, не должны допускать нахождение его вне района (границ) переезда, путепровода или установленного места перехода</w:t>
      </w:r>
      <w:r w:rsidR="001D33C4" w:rsidRPr="00446AC5">
        <w:rPr>
          <w:rFonts w:ascii="Times New Roman" w:hAnsi="Times New Roman" w:cs="Times New Roman"/>
          <w:sz w:val="28"/>
          <w:szCs w:val="28"/>
        </w:rPr>
        <w:t xml:space="preserve"> и особенно выхода скота на железнодорожный путь.</w:t>
      </w:r>
    </w:p>
    <w:p w:rsidR="001D33C4" w:rsidRPr="00446AC5" w:rsidRDefault="001D33C4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sz w:val="28"/>
          <w:szCs w:val="28"/>
        </w:rPr>
        <w:t>Прогон одиночных голов скота (не более 2-х на взрослого человека) должен выполняться на поводу.</w:t>
      </w:r>
    </w:p>
    <w:p w:rsidR="001D33C4" w:rsidRPr="00446AC5" w:rsidRDefault="001D33C4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sz w:val="28"/>
          <w:szCs w:val="28"/>
        </w:rPr>
        <w:t>Стадо скота должно прогоняться при достаточном количестве погонщиков, исключающем возможность выхода скота на железнодорожный путь.</w:t>
      </w:r>
    </w:p>
    <w:p w:rsidR="001D33C4" w:rsidRPr="00446AC5" w:rsidRDefault="001D33C4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color w:val="FF0000"/>
          <w:sz w:val="28"/>
          <w:szCs w:val="28"/>
        </w:rPr>
        <w:t>ЗАПРЕЩАЕТСЯ</w:t>
      </w:r>
      <w:r w:rsidRPr="00446AC5">
        <w:rPr>
          <w:rFonts w:ascii="Times New Roman" w:hAnsi="Times New Roman" w:cs="Times New Roman"/>
          <w:sz w:val="28"/>
          <w:szCs w:val="28"/>
        </w:rPr>
        <w:t xml:space="preserve"> прогон скота не на поводу через переезды и переходы для прогона скота в одном уровне с железнодорожным путем в темное время суток, а также в светлое время суток при тумане, ливне и т.п.</w:t>
      </w:r>
    </w:p>
    <w:p w:rsidR="001D33C4" w:rsidRPr="00446AC5" w:rsidRDefault="001D33C4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sz w:val="28"/>
          <w:szCs w:val="28"/>
        </w:rPr>
        <w:t>При массовом перегоне скота через переезды или переходы для прогона скота лица, сопровождающие скот, обязаны</w:t>
      </w:r>
      <w:r w:rsidR="00446AC5" w:rsidRPr="00446AC5">
        <w:rPr>
          <w:rFonts w:ascii="Times New Roman" w:hAnsi="Times New Roman" w:cs="Times New Roman"/>
          <w:sz w:val="28"/>
          <w:szCs w:val="28"/>
        </w:rPr>
        <w:t xml:space="preserve"> заблаговременно уведомить об этом дорожных мастеров дистанции пути железной дороги для обеспечения условий прогона скота по месту нахождения переездов или проходов.</w:t>
      </w:r>
    </w:p>
    <w:p w:rsidR="00446AC5" w:rsidRPr="00446AC5" w:rsidRDefault="00446AC5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sz w:val="28"/>
          <w:szCs w:val="28"/>
        </w:rPr>
        <w:t>Выпас скота на расстоянии ближе 300 метров от железнодорожного пути на не огражденных пастбищах разрешается только на привязи, на расстоянии до 2000 метров от железнодорожного пути – только под постоянным надзором.</w:t>
      </w:r>
    </w:p>
    <w:p w:rsidR="00446AC5" w:rsidRPr="00446AC5" w:rsidRDefault="00446AC5" w:rsidP="00446A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6AC5">
        <w:rPr>
          <w:rFonts w:ascii="Times New Roman" w:hAnsi="Times New Roman" w:cs="Times New Roman"/>
          <w:sz w:val="28"/>
          <w:szCs w:val="28"/>
        </w:rPr>
        <w:t>Лица, нарушившие Правила прогона скота через железнодорожные пути и выпаса скота вблизи их, привлекаются к ответственности в соответствии с действующим законодательством.</w:t>
      </w:r>
    </w:p>
    <w:p w:rsidR="00446AC5" w:rsidRPr="00446AC5" w:rsidRDefault="00446AC5" w:rsidP="00446AC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AC5">
        <w:rPr>
          <w:rFonts w:ascii="Times New Roman" w:hAnsi="Times New Roman" w:cs="Times New Roman"/>
          <w:b/>
          <w:sz w:val="28"/>
          <w:szCs w:val="28"/>
        </w:rPr>
        <w:t>Настоящие правила распространяются на территории всех железных дорог.</w:t>
      </w:r>
    </w:p>
    <w:sectPr w:rsidR="00446AC5" w:rsidRPr="00446AC5" w:rsidSect="00446AC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E8F"/>
    <w:multiLevelType w:val="hybridMultilevel"/>
    <w:tmpl w:val="63C2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290"/>
    <w:rsid w:val="001247B7"/>
    <w:rsid w:val="001D33C4"/>
    <w:rsid w:val="00295290"/>
    <w:rsid w:val="003026AD"/>
    <w:rsid w:val="00446AC5"/>
    <w:rsid w:val="004555BC"/>
    <w:rsid w:val="00654F3F"/>
    <w:rsid w:val="00700A19"/>
    <w:rsid w:val="007E3AF3"/>
    <w:rsid w:val="008706AB"/>
    <w:rsid w:val="008E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</dc:creator>
  <cp:lastModifiedBy>Marchenko</cp:lastModifiedBy>
  <cp:revision>2</cp:revision>
  <dcterms:created xsi:type="dcterms:W3CDTF">2023-11-17T11:51:00Z</dcterms:created>
  <dcterms:modified xsi:type="dcterms:W3CDTF">2023-11-17T11:51:00Z</dcterms:modified>
</cp:coreProperties>
</file>